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F6" w:rsidRDefault="004C5908">
      <w:pPr>
        <w:jc w:val="center"/>
        <w:rPr>
          <w:rFonts w:ascii="宋体" w:eastAsia="宋体" w:hAnsi="宋体" w:cs="宋体"/>
          <w:b/>
          <w:bCs/>
          <w:sz w:val="44"/>
          <w:szCs w:val="44"/>
        </w:rPr>
      </w:pPr>
      <w:bookmarkStart w:id="0" w:name="OLE_LINK1"/>
      <w:bookmarkStart w:id="1" w:name="_GoBack"/>
      <w:bookmarkEnd w:id="1"/>
      <w:r>
        <w:rPr>
          <w:rFonts w:ascii="宋体" w:eastAsia="宋体" w:hAnsi="宋体" w:cs="宋体" w:hint="eastAsia"/>
          <w:b/>
          <w:bCs/>
          <w:sz w:val="44"/>
          <w:szCs w:val="44"/>
        </w:rPr>
        <w:t>关于开展2021年秋季学期返校师生员工</w:t>
      </w:r>
    </w:p>
    <w:p w:rsidR="00CF53F6" w:rsidRDefault="004C5908">
      <w:pPr>
        <w:jc w:val="center"/>
        <w:rPr>
          <w:rFonts w:ascii="宋体" w:eastAsia="宋体" w:hAnsi="宋体" w:cs="宋体"/>
          <w:b/>
          <w:bCs/>
          <w:sz w:val="44"/>
          <w:szCs w:val="44"/>
        </w:rPr>
      </w:pPr>
      <w:r>
        <w:rPr>
          <w:rFonts w:ascii="宋体" w:eastAsia="宋体" w:hAnsi="宋体" w:cs="宋体" w:hint="eastAsia"/>
          <w:b/>
          <w:bCs/>
          <w:sz w:val="44"/>
          <w:szCs w:val="44"/>
        </w:rPr>
        <w:t>全员核酸检测工作的通知</w:t>
      </w:r>
    </w:p>
    <w:p w:rsidR="00135544" w:rsidRDefault="00135544">
      <w:pPr>
        <w:rPr>
          <w:rFonts w:ascii="宋体" w:eastAsia="宋体" w:hAnsi="宋体" w:cs="宋体"/>
          <w:sz w:val="28"/>
          <w:szCs w:val="28"/>
        </w:rPr>
      </w:pPr>
    </w:p>
    <w:p w:rsidR="00CF53F6" w:rsidRDefault="004C5908">
      <w:pPr>
        <w:rPr>
          <w:rFonts w:ascii="宋体" w:eastAsia="宋体" w:hAnsi="宋体" w:cs="宋体"/>
          <w:sz w:val="28"/>
          <w:szCs w:val="28"/>
        </w:rPr>
      </w:pPr>
      <w:r>
        <w:rPr>
          <w:rFonts w:ascii="宋体" w:eastAsia="宋体" w:hAnsi="宋体" w:cs="宋体" w:hint="eastAsia"/>
          <w:sz w:val="28"/>
          <w:szCs w:val="28"/>
        </w:rPr>
        <w:t>各学院、各部门、各单位：</w:t>
      </w:r>
    </w:p>
    <w:p w:rsidR="00CF53F6" w:rsidRDefault="004C5908">
      <w:pPr>
        <w:ind w:firstLineChars="200" w:firstLine="560"/>
        <w:rPr>
          <w:rFonts w:ascii="宋体" w:eastAsia="宋体" w:hAnsi="宋体" w:cs="宋体"/>
          <w:sz w:val="28"/>
          <w:szCs w:val="28"/>
        </w:rPr>
      </w:pPr>
      <w:r>
        <w:rPr>
          <w:rFonts w:ascii="宋体" w:eastAsia="宋体" w:hAnsi="宋体" w:cs="宋体" w:hint="eastAsia"/>
          <w:sz w:val="28"/>
          <w:szCs w:val="28"/>
        </w:rPr>
        <w:t>为深入贯彻习近平总书记关于疫情防控工作的重要指示精神和落实省委省政府关于开学返校工作决策部署，根据省疫情防控工作领导小组学校防控组《关于开展2021年秋季学期高校返校师生员工全员核酸检测工作的通知》（</w:t>
      </w:r>
      <w:proofErr w:type="gramStart"/>
      <w:r>
        <w:rPr>
          <w:rFonts w:ascii="宋体" w:eastAsia="宋体" w:hAnsi="宋体" w:cs="宋体" w:hint="eastAsia"/>
          <w:sz w:val="28"/>
          <w:szCs w:val="28"/>
        </w:rPr>
        <w:t>苏校防组</w:t>
      </w:r>
      <w:proofErr w:type="gramEnd"/>
      <w:r>
        <w:rPr>
          <w:rFonts w:ascii="宋体" w:eastAsia="宋体" w:hAnsi="宋体" w:cs="宋体" w:hint="eastAsia"/>
          <w:sz w:val="28"/>
          <w:szCs w:val="28"/>
        </w:rPr>
        <w:t xml:space="preserve">〔2021〕39 号）文件有关要求，切实做好全校新冠肺炎疫情防控工作，全力保障2021年秋季学期平稳顺利开学，经学校疫情防控工作领导小组研究，制定2021年秋季学期开学返校师生员工全员核酸检测方案，现将有关事项通知如下。 </w:t>
      </w:r>
    </w:p>
    <w:p w:rsidR="00CF53F6" w:rsidRDefault="004C5908">
      <w:pPr>
        <w:ind w:firstLine="560"/>
        <w:rPr>
          <w:rFonts w:ascii="宋体" w:eastAsia="宋体" w:hAnsi="宋体" w:cs="宋体"/>
          <w:sz w:val="28"/>
          <w:szCs w:val="28"/>
        </w:rPr>
      </w:pPr>
      <w:r>
        <w:rPr>
          <w:rFonts w:ascii="宋体" w:eastAsia="宋体" w:hAnsi="宋体" w:cs="宋体" w:hint="eastAsia"/>
          <w:b/>
          <w:bCs/>
          <w:sz w:val="28"/>
          <w:szCs w:val="28"/>
        </w:rPr>
        <w:t>一、检测对象</w:t>
      </w:r>
      <w:r>
        <w:rPr>
          <w:rFonts w:ascii="宋体" w:eastAsia="宋体" w:hAnsi="宋体" w:cs="宋体" w:hint="eastAsia"/>
          <w:sz w:val="28"/>
          <w:szCs w:val="28"/>
        </w:rPr>
        <w:t xml:space="preserve"> </w:t>
      </w:r>
    </w:p>
    <w:p w:rsidR="00CF53F6" w:rsidRDefault="004C5908">
      <w:pPr>
        <w:ind w:firstLine="560"/>
        <w:rPr>
          <w:rFonts w:ascii="宋体" w:eastAsia="宋体" w:hAnsi="宋体" w:cs="宋体"/>
          <w:sz w:val="28"/>
          <w:szCs w:val="28"/>
        </w:rPr>
      </w:pPr>
      <w:r>
        <w:rPr>
          <w:rFonts w:ascii="宋体" w:eastAsia="宋体" w:hAnsi="宋体" w:cs="宋体" w:hint="eastAsia"/>
          <w:sz w:val="28"/>
          <w:szCs w:val="28"/>
        </w:rPr>
        <w:t>检测对象为学校全体师生员工（</w:t>
      </w:r>
      <w:proofErr w:type="gramStart"/>
      <w:r>
        <w:rPr>
          <w:rFonts w:ascii="宋体" w:eastAsia="宋体" w:hAnsi="宋体" w:cs="宋体" w:hint="eastAsia"/>
          <w:sz w:val="28"/>
          <w:szCs w:val="28"/>
        </w:rPr>
        <w:t>含专兼职</w:t>
      </w:r>
      <w:proofErr w:type="gramEnd"/>
      <w:r>
        <w:rPr>
          <w:rFonts w:ascii="宋体" w:eastAsia="宋体" w:hAnsi="宋体" w:cs="宋体" w:hint="eastAsia"/>
          <w:sz w:val="28"/>
          <w:szCs w:val="28"/>
        </w:rPr>
        <w:t>教职工、返校学生、在校服</w:t>
      </w:r>
      <w:proofErr w:type="gramStart"/>
      <w:r>
        <w:rPr>
          <w:rFonts w:ascii="宋体" w:eastAsia="宋体" w:hAnsi="宋体" w:cs="宋体" w:hint="eastAsia"/>
          <w:sz w:val="28"/>
          <w:szCs w:val="28"/>
        </w:rPr>
        <w:t>务</w:t>
      </w:r>
      <w:proofErr w:type="gramEnd"/>
      <w:r>
        <w:rPr>
          <w:rFonts w:ascii="宋体" w:eastAsia="宋体" w:hAnsi="宋体" w:cs="宋体" w:hint="eastAsia"/>
          <w:sz w:val="28"/>
          <w:szCs w:val="28"/>
        </w:rPr>
        <w:t xml:space="preserve">企业员工及后勤服务人员）。 </w:t>
      </w:r>
    </w:p>
    <w:p w:rsidR="00CF53F6" w:rsidRDefault="004C5908">
      <w:pPr>
        <w:ind w:firstLine="560"/>
        <w:rPr>
          <w:rFonts w:ascii="宋体" w:eastAsia="宋体" w:hAnsi="宋体" w:cs="宋体"/>
          <w:b/>
          <w:bCs/>
          <w:sz w:val="28"/>
          <w:szCs w:val="28"/>
        </w:rPr>
      </w:pPr>
      <w:r>
        <w:rPr>
          <w:rFonts w:ascii="宋体" w:eastAsia="宋体" w:hAnsi="宋体" w:cs="宋体" w:hint="eastAsia"/>
          <w:b/>
          <w:bCs/>
          <w:sz w:val="28"/>
          <w:szCs w:val="28"/>
        </w:rPr>
        <w:t>二、检测时间和地点安排</w:t>
      </w:r>
    </w:p>
    <w:p w:rsidR="00CF53F6" w:rsidRDefault="004C5908">
      <w:pPr>
        <w:ind w:firstLine="560"/>
        <w:rPr>
          <w:rFonts w:ascii="宋体" w:eastAsia="宋体" w:hAnsi="宋体" w:cs="宋体"/>
          <w:sz w:val="28"/>
          <w:szCs w:val="28"/>
        </w:rPr>
      </w:pPr>
      <w:r>
        <w:rPr>
          <w:rFonts w:ascii="宋体" w:eastAsia="宋体" w:hAnsi="宋体" w:cs="宋体" w:hint="eastAsia"/>
          <w:sz w:val="28"/>
          <w:szCs w:val="28"/>
        </w:rPr>
        <w:t>1．主校区</w:t>
      </w:r>
    </w:p>
    <w:tbl>
      <w:tblPr>
        <w:tblStyle w:val="a6"/>
        <w:tblW w:w="0" w:type="auto"/>
        <w:jc w:val="center"/>
        <w:tblLook w:val="04A0" w:firstRow="1" w:lastRow="0" w:firstColumn="1" w:lastColumn="0" w:noHBand="0" w:noVBand="1"/>
      </w:tblPr>
      <w:tblGrid>
        <w:gridCol w:w="3114"/>
        <w:gridCol w:w="992"/>
        <w:gridCol w:w="1559"/>
        <w:gridCol w:w="1163"/>
        <w:gridCol w:w="1468"/>
      </w:tblGrid>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时间</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人数</w:t>
            </w:r>
          </w:p>
        </w:tc>
        <w:tc>
          <w:tcPr>
            <w:tcW w:w="1559" w:type="dxa"/>
            <w:vAlign w:val="center"/>
          </w:tcPr>
          <w:p w:rsidR="00CF53F6" w:rsidRDefault="004C5908" w:rsidP="004E69CA">
            <w:pPr>
              <w:jc w:val="center"/>
              <w:rPr>
                <w:rFonts w:ascii="宋体" w:eastAsia="宋体" w:hAnsi="宋体" w:cs="宋体"/>
                <w:sz w:val="24"/>
                <w:szCs w:val="24"/>
              </w:rPr>
            </w:pPr>
            <w:r>
              <w:rPr>
                <w:rFonts w:ascii="宋体" w:eastAsia="宋体" w:hAnsi="宋体" w:cs="宋体" w:hint="eastAsia"/>
                <w:sz w:val="24"/>
                <w:szCs w:val="24"/>
              </w:rPr>
              <w:t>类别</w:t>
            </w:r>
          </w:p>
        </w:tc>
        <w:tc>
          <w:tcPr>
            <w:tcW w:w="1163"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地点</w:t>
            </w:r>
          </w:p>
        </w:tc>
        <w:tc>
          <w:tcPr>
            <w:tcW w:w="1468"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备注</w:t>
            </w:r>
          </w:p>
        </w:tc>
      </w:tr>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10月7日14：00-19：00</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1800</w:t>
            </w:r>
          </w:p>
        </w:tc>
        <w:tc>
          <w:tcPr>
            <w:tcW w:w="1559" w:type="dxa"/>
          </w:tcPr>
          <w:p w:rsidR="00CF53F6" w:rsidRDefault="004C5908">
            <w:pPr>
              <w:ind w:firstLineChars="100" w:firstLine="240"/>
              <w:rPr>
                <w:rFonts w:ascii="宋体" w:eastAsia="宋体" w:hAnsi="宋体" w:cs="宋体"/>
                <w:sz w:val="24"/>
                <w:szCs w:val="24"/>
              </w:rPr>
            </w:pPr>
            <w:r>
              <w:rPr>
                <w:rFonts w:ascii="宋体" w:eastAsia="宋体" w:hAnsi="宋体" w:cs="宋体" w:hint="eastAsia"/>
                <w:sz w:val="24"/>
                <w:szCs w:val="24"/>
              </w:rPr>
              <w:t>教职员工</w:t>
            </w:r>
          </w:p>
        </w:tc>
        <w:tc>
          <w:tcPr>
            <w:tcW w:w="1163"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体育馆</w:t>
            </w:r>
          </w:p>
          <w:p w:rsidR="00CF53F6" w:rsidRDefault="004C5908">
            <w:pPr>
              <w:jc w:val="center"/>
              <w:rPr>
                <w:rFonts w:ascii="宋体" w:eastAsia="宋体" w:hAnsi="宋体" w:cs="宋体"/>
                <w:sz w:val="24"/>
                <w:szCs w:val="24"/>
              </w:rPr>
            </w:pPr>
            <w:r>
              <w:rPr>
                <w:rFonts w:ascii="宋体" w:eastAsia="宋体" w:hAnsi="宋体" w:cs="宋体" w:hint="eastAsia"/>
                <w:sz w:val="24"/>
                <w:szCs w:val="24"/>
              </w:rPr>
              <w:t>中心球场</w:t>
            </w:r>
          </w:p>
        </w:tc>
        <w:tc>
          <w:tcPr>
            <w:tcW w:w="1468"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铁心桥社区卫生服务中心</w:t>
            </w:r>
          </w:p>
        </w:tc>
      </w:tr>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10月8日14：00-19：00</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7221</w:t>
            </w:r>
          </w:p>
        </w:tc>
        <w:tc>
          <w:tcPr>
            <w:tcW w:w="1559" w:type="dxa"/>
            <w:vMerge w:val="restart"/>
          </w:tcPr>
          <w:p w:rsidR="00CF53F6" w:rsidRDefault="00CF53F6">
            <w:pPr>
              <w:ind w:firstLineChars="100" w:firstLine="240"/>
              <w:jc w:val="center"/>
              <w:rPr>
                <w:rFonts w:ascii="宋体" w:eastAsia="宋体" w:hAnsi="宋体" w:cs="宋体"/>
                <w:sz w:val="24"/>
                <w:szCs w:val="24"/>
              </w:rPr>
            </w:pPr>
          </w:p>
          <w:p w:rsidR="00CF53F6" w:rsidRDefault="004C5908">
            <w:pPr>
              <w:ind w:firstLineChars="200" w:firstLine="480"/>
              <w:rPr>
                <w:rFonts w:ascii="宋体" w:eastAsia="宋体" w:hAnsi="宋体" w:cs="宋体"/>
                <w:sz w:val="24"/>
                <w:szCs w:val="24"/>
              </w:rPr>
            </w:pPr>
            <w:r>
              <w:rPr>
                <w:rFonts w:ascii="宋体" w:eastAsia="宋体" w:hAnsi="宋体" w:cs="宋体" w:hint="eastAsia"/>
                <w:sz w:val="24"/>
                <w:szCs w:val="24"/>
              </w:rPr>
              <w:t>学生</w:t>
            </w:r>
          </w:p>
        </w:tc>
        <w:tc>
          <w:tcPr>
            <w:tcW w:w="1163" w:type="dxa"/>
            <w:vMerge/>
            <w:vAlign w:val="center"/>
          </w:tcPr>
          <w:p w:rsidR="00CF53F6" w:rsidRDefault="00CF53F6">
            <w:pPr>
              <w:ind w:firstLineChars="100" w:firstLine="240"/>
              <w:rPr>
                <w:rFonts w:ascii="宋体" w:eastAsia="宋体" w:hAnsi="宋体" w:cs="宋体"/>
                <w:sz w:val="24"/>
                <w:szCs w:val="24"/>
              </w:rPr>
            </w:pPr>
          </w:p>
        </w:tc>
        <w:tc>
          <w:tcPr>
            <w:tcW w:w="1468" w:type="dxa"/>
            <w:vMerge/>
            <w:vAlign w:val="center"/>
          </w:tcPr>
          <w:p w:rsidR="00CF53F6" w:rsidRDefault="00CF53F6">
            <w:pPr>
              <w:jc w:val="center"/>
              <w:rPr>
                <w:rFonts w:ascii="宋体" w:eastAsia="宋体" w:hAnsi="宋体" w:cs="宋体"/>
                <w:sz w:val="24"/>
                <w:szCs w:val="24"/>
              </w:rPr>
            </w:pPr>
          </w:p>
        </w:tc>
      </w:tr>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10月9日14：00-19：00</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4941</w:t>
            </w:r>
          </w:p>
        </w:tc>
        <w:tc>
          <w:tcPr>
            <w:tcW w:w="1559" w:type="dxa"/>
            <w:vMerge/>
          </w:tcPr>
          <w:p w:rsidR="00CF53F6" w:rsidRDefault="00CF53F6">
            <w:pPr>
              <w:jc w:val="center"/>
              <w:rPr>
                <w:rFonts w:ascii="宋体" w:eastAsia="宋体" w:hAnsi="宋体" w:cs="宋体"/>
                <w:sz w:val="24"/>
                <w:szCs w:val="24"/>
              </w:rPr>
            </w:pPr>
          </w:p>
        </w:tc>
        <w:tc>
          <w:tcPr>
            <w:tcW w:w="1163" w:type="dxa"/>
            <w:vMerge/>
            <w:vAlign w:val="center"/>
          </w:tcPr>
          <w:p w:rsidR="00CF53F6" w:rsidRDefault="00CF53F6">
            <w:pPr>
              <w:jc w:val="center"/>
              <w:rPr>
                <w:rFonts w:ascii="宋体" w:eastAsia="宋体" w:hAnsi="宋体" w:cs="宋体"/>
                <w:sz w:val="24"/>
                <w:szCs w:val="24"/>
              </w:rPr>
            </w:pPr>
          </w:p>
        </w:tc>
        <w:tc>
          <w:tcPr>
            <w:tcW w:w="1468" w:type="dxa"/>
            <w:vMerge/>
            <w:vAlign w:val="center"/>
          </w:tcPr>
          <w:p w:rsidR="00CF53F6" w:rsidRDefault="00CF53F6">
            <w:pPr>
              <w:jc w:val="center"/>
              <w:rPr>
                <w:rFonts w:ascii="宋体" w:eastAsia="宋体" w:hAnsi="宋体" w:cs="宋体"/>
                <w:sz w:val="24"/>
                <w:szCs w:val="24"/>
              </w:rPr>
            </w:pPr>
          </w:p>
        </w:tc>
      </w:tr>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10月10日14：00-19：00</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721</w:t>
            </w:r>
          </w:p>
        </w:tc>
        <w:tc>
          <w:tcPr>
            <w:tcW w:w="1559" w:type="dxa"/>
            <w:vMerge/>
          </w:tcPr>
          <w:p w:rsidR="00CF53F6" w:rsidRDefault="00CF53F6">
            <w:pPr>
              <w:jc w:val="center"/>
              <w:rPr>
                <w:rFonts w:ascii="宋体" w:eastAsia="宋体" w:hAnsi="宋体" w:cs="宋体"/>
                <w:sz w:val="24"/>
                <w:szCs w:val="24"/>
              </w:rPr>
            </w:pPr>
          </w:p>
        </w:tc>
        <w:tc>
          <w:tcPr>
            <w:tcW w:w="1163" w:type="dxa"/>
            <w:vMerge/>
            <w:vAlign w:val="center"/>
          </w:tcPr>
          <w:p w:rsidR="00CF53F6" w:rsidRDefault="00CF53F6">
            <w:pPr>
              <w:jc w:val="center"/>
              <w:rPr>
                <w:rFonts w:ascii="宋体" w:eastAsia="宋体" w:hAnsi="宋体" w:cs="宋体"/>
                <w:sz w:val="24"/>
                <w:szCs w:val="24"/>
              </w:rPr>
            </w:pPr>
          </w:p>
        </w:tc>
        <w:tc>
          <w:tcPr>
            <w:tcW w:w="1468" w:type="dxa"/>
            <w:vMerge/>
            <w:vAlign w:val="center"/>
          </w:tcPr>
          <w:p w:rsidR="00CF53F6" w:rsidRDefault="00CF53F6">
            <w:pPr>
              <w:jc w:val="center"/>
              <w:rPr>
                <w:rFonts w:ascii="宋体" w:eastAsia="宋体" w:hAnsi="宋体" w:cs="宋体"/>
                <w:sz w:val="24"/>
                <w:szCs w:val="24"/>
              </w:rPr>
            </w:pPr>
          </w:p>
        </w:tc>
      </w:tr>
      <w:tr w:rsidR="00CF53F6" w:rsidTr="00C02244">
        <w:trPr>
          <w:trHeight w:hRule="exact" w:val="397"/>
          <w:jc w:val="center"/>
        </w:trPr>
        <w:tc>
          <w:tcPr>
            <w:tcW w:w="311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10月11日14：00-19：00</w:t>
            </w:r>
          </w:p>
        </w:tc>
        <w:tc>
          <w:tcPr>
            <w:tcW w:w="99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444</w:t>
            </w:r>
          </w:p>
        </w:tc>
        <w:tc>
          <w:tcPr>
            <w:tcW w:w="1559" w:type="dxa"/>
            <w:vMerge/>
          </w:tcPr>
          <w:p w:rsidR="00CF53F6" w:rsidRDefault="00CF53F6">
            <w:pPr>
              <w:jc w:val="center"/>
              <w:rPr>
                <w:rFonts w:ascii="宋体" w:eastAsia="宋体" w:hAnsi="宋体" w:cs="宋体"/>
                <w:sz w:val="24"/>
                <w:szCs w:val="24"/>
              </w:rPr>
            </w:pPr>
          </w:p>
        </w:tc>
        <w:tc>
          <w:tcPr>
            <w:tcW w:w="1163" w:type="dxa"/>
            <w:vMerge/>
            <w:vAlign w:val="center"/>
          </w:tcPr>
          <w:p w:rsidR="00CF53F6" w:rsidRDefault="00CF53F6">
            <w:pPr>
              <w:jc w:val="center"/>
              <w:rPr>
                <w:rFonts w:ascii="宋体" w:eastAsia="宋体" w:hAnsi="宋体" w:cs="宋体"/>
                <w:sz w:val="24"/>
                <w:szCs w:val="24"/>
              </w:rPr>
            </w:pPr>
          </w:p>
        </w:tc>
        <w:tc>
          <w:tcPr>
            <w:tcW w:w="1468" w:type="dxa"/>
            <w:vMerge/>
            <w:vAlign w:val="center"/>
          </w:tcPr>
          <w:p w:rsidR="00CF53F6" w:rsidRDefault="00CF53F6">
            <w:pPr>
              <w:jc w:val="center"/>
              <w:rPr>
                <w:rFonts w:ascii="宋体" w:eastAsia="宋体" w:hAnsi="宋体" w:cs="宋体"/>
                <w:sz w:val="24"/>
                <w:szCs w:val="24"/>
              </w:rPr>
            </w:pPr>
          </w:p>
        </w:tc>
      </w:tr>
    </w:tbl>
    <w:p w:rsidR="00CF53F6" w:rsidRDefault="004C5908">
      <w:pPr>
        <w:ind w:firstLine="560"/>
        <w:rPr>
          <w:rFonts w:ascii="宋体" w:eastAsia="宋体" w:hAnsi="宋体" w:cs="宋体"/>
          <w:sz w:val="28"/>
          <w:szCs w:val="28"/>
        </w:rPr>
      </w:pPr>
      <w:r>
        <w:rPr>
          <w:rFonts w:ascii="宋体" w:eastAsia="宋体" w:hAnsi="宋体" w:cs="宋体" w:hint="eastAsia"/>
          <w:sz w:val="28"/>
          <w:szCs w:val="28"/>
        </w:rPr>
        <w:t>2.南校区</w:t>
      </w:r>
    </w:p>
    <w:tbl>
      <w:tblPr>
        <w:tblStyle w:val="a6"/>
        <w:tblW w:w="0" w:type="auto"/>
        <w:tblInd w:w="107" w:type="dxa"/>
        <w:tblLook w:val="04A0" w:firstRow="1" w:lastRow="0" w:firstColumn="1" w:lastColumn="0" w:noHBand="0" w:noVBand="1"/>
      </w:tblPr>
      <w:tblGrid>
        <w:gridCol w:w="3007"/>
        <w:gridCol w:w="1516"/>
        <w:gridCol w:w="1536"/>
        <w:gridCol w:w="2130"/>
      </w:tblGrid>
      <w:tr w:rsidR="00CF53F6">
        <w:trPr>
          <w:trHeight w:hRule="exact" w:val="454"/>
        </w:trPr>
        <w:tc>
          <w:tcPr>
            <w:tcW w:w="3007"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时间</w:t>
            </w:r>
          </w:p>
        </w:tc>
        <w:tc>
          <w:tcPr>
            <w:tcW w:w="151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学生人数</w:t>
            </w:r>
          </w:p>
        </w:tc>
        <w:tc>
          <w:tcPr>
            <w:tcW w:w="153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地点</w:t>
            </w:r>
          </w:p>
        </w:tc>
        <w:tc>
          <w:tcPr>
            <w:tcW w:w="2130"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备注</w:t>
            </w:r>
          </w:p>
        </w:tc>
      </w:tr>
      <w:tr w:rsidR="00CF53F6">
        <w:trPr>
          <w:trHeight w:hRule="exact" w:val="454"/>
        </w:trPr>
        <w:tc>
          <w:tcPr>
            <w:tcW w:w="3007"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10月8日14：00-19：00</w:t>
            </w:r>
          </w:p>
        </w:tc>
        <w:tc>
          <w:tcPr>
            <w:tcW w:w="151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549</w:t>
            </w:r>
          </w:p>
        </w:tc>
        <w:tc>
          <w:tcPr>
            <w:tcW w:w="1536"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南校区教学</w:t>
            </w:r>
            <w:r>
              <w:rPr>
                <w:rFonts w:ascii="宋体" w:eastAsia="宋体" w:hAnsi="宋体" w:cs="宋体" w:hint="eastAsia"/>
                <w:sz w:val="24"/>
                <w:szCs w:val="24"/>
              </w:rPr>
              <w:lastRenderedPageBreak/>
              <w:t>楼一楼南厅</w:t>
            </w:r>
          </w:p>
        </w:tc>
        <w:tc>
          <w:tcPr>
            <w:tcW w:w="2130"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lastRenderedPageBreak/>
              <w:t>赛虹桥社区卫生</w:t>
            </w:r>
            <w:r>
              <w:rPr>
                <w:rFonts w:ascii="宋体" w:eastAsia="宋体" w:hAnsi="宋体" w:cs="宋体" w:hint="eastAsia"/>
                <w:sz w:val="24"/>
                <w:szCs w:val="24"/>
              </w:rPr>
              <w:lastRenderedPageBreak/>
              <w:t>服务中心</w:t>
            </w:r>
          </w:p>
        </w:tc>
      </w:tr>
      <w:tr w:rsidR="00CF53F6">
        <w:trPr>
          <w:trHeight w:hRule="exact" w:val="454"/>
        </w:trPr>
        <w:tc>
          <w:tcPr>
            <w:tcW w:w="3007"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lastRenderedPageBreak/>
              <w:t>10月9日14：00-19：00</w:t>
            </w:r>
          </w:p>
        </w:tc>
        <w:tc>
          <w:tcPr>
            <w:tcW w:w="151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725</w:t>
            </w:r>
          </w:p>
        </w:tc>
        <w:tc>
          <w:tcPr>
            <w:tcW w:w="1536" w:type="dxa"/>
            <w:vMerge/>
            <w:vAlign w:val="center"/>
          </w:tcPr>
          <w:p w:rsidR="00CF53F6" w:rsidRDefault="00CF53F6">
            <w:pPr>
              <w:jc w:val="center"/>
              <w:rPr>
                <w:rFonts w:ascii="宋体" w:eastAsia="宋体" w:hAnsi="宋体" w:cs="宋体"/>
                <w:sz w:val="24"/>
                <w:szCs w:val="24"/>
              </w:rPr>
            </w:pPr>
          </w:p>
        </w:tc>
        <w:tc>
          <w:tcPr>
            <w:tcW w:w="2130" w:type="dxa"/>
            <w:vMerge/>
            <w:vAlign w:val="center"/>
          </w:tcPr>
          <w:p w:rsidR="00CF53F6" w:rsidRDefault="00CF53F6">
            <w:pPr>
              <w:jc w:val="center"/>
              <w:rPr>
                <w:rFonts w:ascii="宋体" w:eastAsia="宋体" w:hAnsi="宋体" w:cs="宋体"/>
                <w:sz w:val="24"/>
                <w:szCs w:val="24"/>
              </w:rPr>
            </w:pPr>
          </w:p>
        </w:tc>
      </w:tr>
      <w:tr w:rsidR="00CF53F6">
        <w:trPr>
          <w:trHeight w:hRule="exact" w:val="454"/>
        </w:trPr>
        <w:tc>
          <w:tcPr>
            <w:tcW w:w="3007"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lastRenderedPageBreak/>
              <w:t>10月10日14：00-19：00</w:t>
            </w:r>
          </w:p>
        </w:tc>
        <w:tc>
          <w:tcPr>
            <w:tcW w:w="151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102</w:t>
            </w:r>
          </w:p>
        </w:tc>
        <w:tc>
          <w:tcPr>
            <w:tcW w:w="1536" w:type="dxa"/>
            <w:vMerge/>
            <w:vAlign w:val="center"/>
          </w:tcPr>
          <w:p w:rsidR="00CF53F6" w:rsidRDefault="00CF53F6">
            <w:pPr>
              <w:jc w:val="center"/>
              <w:rPr>
                <w:rFonts w:ascii="宋体" w:eastAsia="宋体" w:hAnsi="宋体" w:cs="宋体"/>
                <w:sz w:val="24"/>
                <w:szCs w:val="24"/>
              </w:rPr>
            </w:pPr>
          </w:p>
        </w:tc>
        <w:tc>
          <w:tcPr>
            <w:tcW w:w="2130" w:type="dxa"/>
            <w:vMerge/>
            <w:vAlign w:val="center"/>
          </w:tcPr>
          <w:p w:rsidR="00CF53F6" w:rsidRDefault="00CF53F6">
            <w:pPr>
              <w:jc w:val="center"/>
              <w:rPr>
                <w:rFonts w:ascii="宋体" w:eastAsia="宋体" w:hAnsi="宋体" w:cs="宋体"/>
                <w:sz w:val="24"/>
                <w:szCs w:val="24"/>
              </w:rPr>
            </w:pPr>
          </w:p>
        </w:tc>
      </w:tr>
      <w:tr w:rsidR="00CF53F6">
        <w:trPr>
          <w:trHeight w:hRule="exact" w:val="454"/>
        </w:trPr>
        <w:tc>
          <w:tcPr>
            <w:tcW w:w="3007"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10月11日14：00-19：00</w:t>
            </w:r>
          </w:p>
        </w:tc>
        <w:tc>
          <w:tcPr>
            <w:tcW w:w="1516"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47</w:t>
            </w:r>
          </w:p>
        </w:tc>
        <w:tc>
          <w:tcPr>
            <w:tcW w:w="1536" w:type="dxa"/>
            <w:vMerge/>
            <w:vAlign w:val="center"/>
          </w:tcPr>
          <w:p w:rsidR="00CF53F6" w:rsidRDefault="00CF53F6">
            <w:pPr>
              <w:jc w:val="center"/>
              <w:rPr>
                <w:rFonts w:ascii="宋体" w:eastAsia="宋体" w:hAnsi="宋体" w:cs="宋体"/>
                <w:sz w:val="24"/>
                <w:szCs w:val="24"/>
              </w:rPr>
            </w:pPr>
          </w:p>
        </w:tc>
        <w:tc>
          <w:tcPr>
            <w:tcW w:w="2130" w:type="dxa"/>
            <w:vMerge/>
            <w:vAlign w:val="center"/>
          </w:tcPr>
          <w:p w:rsidR="00CF53F6" w:rsidRDefault="00CF53F6">
            <w:pPr>
              <w:jc w:val="center"/>
              <w:rPr>
                <w:rFonts w:ascii="宋体" w:eastAsia="宋体" w:hAnsi="宋体" w:cs="宋体"/>
                <w:sz w:val="24"/>
                <w:szCs w:val="24"/>
              </w:rPr>
            </w:pPr>
          </w:p>
        </w:tc>
      </w:tr>
    </w:tbl>
    <w:p w:rsidR="00CF53F6" w:rsidRDefault="004C5908">
      <w:pPr>
        <w:ind w:firstLine="560"/>
        <w:rPr>
          <w:rFonts w:ascii="宋体" w:eastAsia="宋体" w:hAnsi="宋体" w:cs="宋体"/>
          <w:sz w:val="28"/>
          <w:szCs w:val="28"/>
        </w:rPr>
      </w:pPr>
      <w:r>
        <w:rPr>
          <w:rFonts w:ascii="宋体" w:eastAsia="宋体" w:hAnsi="宋体" w:cs="宋体" w:hint="eastAsia"/>
          <w:sz w:val="28"/>
          <w:szCs w:val="28"/>
        </w:rPr>
        <w:t>3.东校区</w:t>
      </w:r>
    </w:p>
    <w:tbl>
      <w:tblPr>
        <w:tblStyle w:val="a6"/>
        <w:tblW w:w="0" w:type="auto"/>
        <w:jc w:val="center"/>
        <w:tblLook w:val="04A0" w:firstRow="1" w:lastRow="0" w:firstColumn="1" w:lastColumn="0" w:noHBand="0" w:noVBand="1"/>
      </w:tblPr>
      <w:tblGrid>
        <w:gridCol w:w="2972"/>
        <w:gridCol w:w="1588"/>
        <w:gridCol w:w="1662"/>
        <w:gridCol w:w="2074"/>
      </w:tblGrid>
      <w:tr w:rsidR="00CF53F6" w:rsidTr="00C02244">
        <w:trPr>
          <w:trHeight w:hRule="exact" w:val="454"/>
          <w:jc w:val="center"/>
        </w:trPr>
        <w:tc>
          <w:tcPr>
            <w:tcW w:w="297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时间</w:t>
            </w:r>
          </w:p>
        </w:tc>
        <w:tc>
          <w:tcPr>
            <w:tcW w:w="1588"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学生人数</w:t>
            </w:r>
          </w:p>
        </w:tc>
        <w:tc>
          <w:tcPr>
            <w:tcW w:w="166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地点</w:t>
            </w:r>
          </w:p>
        </w:tc>
        <w:tc>
          <w:tcPr>
            <w:tcW w:w="2074"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备注</w:t>
            </w:r>
          </w:p>
        </w:tc>
      </w:tr>
      <w:tr w:rsidR="00CF53F6" w:rsidTr="00C02244">
        <w:trPr>
          <w:trHeight w:hRule="exact" w:val="454"/>
          <w:jc w:val="center"/>
        </w:trPr>
        <w:tc>
          <w:tcPr>
            <w:tcW w:w="297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10月8日14：00-19：00</w:t>
            </w: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CF53F6">
            <w:pPr>
              <w:jc w:val="center"/>
              <w:rPr>
                <w:rFonts w:ascii="宋体" w:eastAsia="宋体" w:hAnsi="宋体" w:cs="宋体"/>
                <w:sz w:val="24"/>
                <w:szCs w:val="24"/>
              </w:rPr>
            </w:pPr>
          </w:p>
          <w:p w:rsidR="00CF53F6" w:rsidRDefault="004C5908">
            <w:pPr>
              <w:jc w:val="center"/>
              <w:rPr>
                <w:rFonts w:ascii="宋体" w:eastAsia="宋体" w:hAnsi="宋体" w:cs="宋体"/>
                <w:sz w:val="24"/>
                <w:szCs w:val="24"/>
              </w:rPr>
            </w:pPr>
            <w:r>
              <w:rPr>
                <w:rFonts w:ascii="宋体" w:eastAsia="宋体" w:hAnsi="宋体" w:cs="宋体" w:hint="eastAsia"/>
                <w:sz w:val="24"/>
                <w:szCs w:val="24"/>
              </w:rPr>
              <w:t>；</w:t>
            </w:r>
          </w:p>
        </w:tc>
        <w:tc>
          <w:tcPr>
            <w:tcW w:w="1588"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1715</w:t>
            </w:r>
          </w:p>
        </w:tc>
        <w:tc>
          <w:tcPr>
            <w:tcW w:w="1662"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东校区</w:t>
            </w:r>
            <w:proofErr w:type="gramStart"/>
            <w:r>
              <w:rPr>
                <w:rFonts w:ascii="宋体" w:eastAsia="宋体" w:hAnsi="宋体" w:cs="宋体" w:hint="eastAsia"/>
                <w:sz w:val="24"/>
                <w:szCs w:val="24"/>
              </w:rPr>
              <w:t>阶一阶二</w:t>
            </w:r>
            <w:proofErr w:type="gramEnd"/>
            <w:r>
              <w:rPr>
                <w:rFonts w:ascii="宋体" w:eastAsia="宋体" w:hAnsi="宋体" w:cs="宋体" w:hint="eastAsia"/>
                <w:sz w:val="24"/>
                <w:szCs w:val="24"/>
              </w:rPr>
              <w:t>教室</w:t>
            </w:r>
          </w:p>
        </w:tc>
        <w:tc>
          <w:tcPr>
            <w:tcW w:w="2074" w:type="dxa"/>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赛虹桥社区卫生服务中心</w:t>
            </w:r>
          </w:p>
        </w:tc>
      </w:tr>
      <w:tr w:rsidR="00CF53F6" w:rsidTr="00C02244">
        <w:trPr>
          <w:trHeight w:hRule="exact" w:val="454"/>
          <w:jc w:val="center"/>
        </w:trPr>
        <w:tc>
          <w:tcPr>
            <w:tcW w:w="297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10月9日14：00-19：00</w:t>
            </w:r>
          </w:p>
        </w:tc>
        <w:tc>
          <w:tcPr>
            <w:tcW w:w="1588"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401</w:t>
            </w:r>
          </w:p>
        </w:tc>
        <w:tc>
          <w:tcPr>
            <w:tcW w:w="1662" w:type="dxa"/>
            <w:vMerge/>
            <w:vAlign w:val="center"/>
          </w:tcPr>
          <w:p w:rsidR="00CF53F6" w:rsidRDefault="00CF53F6">
            <w:pPr>
              <w:jc w:val="center"/>
              <w:rPr>
                <w:rFonts w:ascii="宋体" w:eastAsia="宋体" w:hAnsi="宋体" w:cs="宋体"/>
                <w:sz w:val="24"/>
                <w:szCs w:val="24"/>
              </w:rPr>
            </w:pPr>
          </w:p>
        </w:tc>
        <w:tc>
          <w:tcPr>
            <w:tcW w:w="2074" w:type="dxa"/>
            <w:vMerge/>
            <w:vAlign w:val="center"/>
          </w:tcPr>
          <w:p w:rsidR="00CF53F6" w:rsidRDefault="00CF53F6">
            <w:pPr>
              <w:jc w:val="center"/>
              <w:rPr>
                <w:rFonts w:ascii="宋体" w:eastAsia="宋体" w:hAnsi="宋体" w:cs="宋体"/>
                <w:sz w:val="24"/>
                <w:szCs w:val="24"/>
              </w:rPr>
            </w:pPr>
          </w:p>
        </w:tc>
      </w:tr>
      <w:tr w:rsidR="00CF53F6" w:rsidTr="00C02244">
        <w:trPr>
          <w:trHeight w:hRule="exact" w:val="454"/>
          <w:jc w:val="center"/>
        </w:trPr>
        <w:tc>
          <w:tcPr>
            <w:tcW w:w="2972"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10月11日14：00-19：00</w:t>
            </w:r>
          </w:p>
        </w:tc>
        <w:tc>
          <w:tcPr>
            <w:tcW w:w="1588" w:type="dxa"/>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475</w:t>
            </w:r>
          </w:p>
        </w:tc>
        <w:tc>
          <w:tcPr>
            <w:tcW w:w="1662" w:type="dxa"/>
            <w:vMerge/>
            <w:vAlign w:val="center"/>
          </w:tcPr>
          <w:p w:rsidR="00CF53F6" w:rsidRDefault="00CF53F6">
            <w:pPr>
              <w:jc w:val="center"/>
              <w:rPr>
                <w:rFonts w:ascii="宋体" w:eastAsia="宋体" w:hAnsi="宋体" w:cs="宋体"/>
                <w:sz w:val="24"/>
                <w:szCs w:val="24"/>
              </w:rPr>
            </w:pPr>
          </w:p>
        </w:tc>
        <w:tc>
          <w:tcPr>
            <w:tcW w:w="2074" w:type="dxa"/>
            <w:vMerge/>
            <w:vAlign w:val="center"/>
          </w:tcPr>
          <w:p w:rsidR="00CF53F6" w:rsidRDefault="00CF53F6">
            <w:pPr>
              <w:jc w:val="center"/>
              <w:rPr>
                <w:rFonts w:ascii="宋体" w:eastAsia="宋体" w:hAnsi="宋体" w:cs="宋体"/>
                <w:sz w:val="24"/>
                <w:szCs w:val="24"/>
              </w:rPr>
            </w:pPr>
          </w:p>
        </w:tc>
      </w:tr>
    </w:tbl>
    <w:p w:rsidR="00CF53F6" w:rsidRDefault="004C5908">
      <w:pPr>
        <w:ind w:firstLine="560"/>
        <w:rPr>
          <w:rFonts w:ascii="宋体" w:eastAsia="宋体" w:hAnsi="宋体" w:cs="宋体"/>
          <w:sz w:val="28"/>
          <w:szCs w:val="28"/>
        </w:rPr>
      </w:pPr>
      <w:r>
        <w:rPr>
          <w:rFonts w:ascii="宋体" w:eastAsia="宋体" w:hAnsi="宋体" w:cs="宋体" w:hint="eastAsia"/>
          <w:sz w:val="28"/>
          <w:szCs w:val="28"/>
        </w:rPr>
        <w:t>4.东山校区</w:t>
      </w:r>
    </w:p>
    <w:tbl>
      <w:tblPr>
        <w:tblStyle w:val="a6"/>
        <w:tblW w:w="4937" w:type="pct"/>
        <w:jc w:val="right"/>
        <w:tblInd w:w="-76" w:type="dxa"/>
        <w:tblLook w:val="04A0" w:firstRow="1" w:lastRow="0" w:firstColumn="1" w:lastColumn="0" w:noHBand="0" w:noVBand="1"/>
      </w:tblPr>
      <w:tblGrid>
        <w:gridCol w:w="2977"/>
        <w:gridCol w:w="1560"/>
        <w:gridCol w:w="1853"/>
        <w:gridCol w:w="2025"/>
      </w:tblGrid>
      <w:tr w:rsidR="00CF53F6" w:rsidTr="00C02244">
        <w:trPr>
          <w:trHeight w:val="454"/>
          <w:jc w:val="right"/>
        </w:trPr>
        <w:tc>
          <w:tcPr>
            <w:tcW w:w="1769"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时间</w:t>
            </w:r>
          </w:p>
        </w:tc>
        <w:tc>
          <w:tcPr>
            <w:tcW w:w="927"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学生人数</w:t>
            </w:r>
          </w:p>
        </w:tc>
        <w:tc>
          <w:tcPr>
            <w:tcW w:w="1101"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地点</w:t>
            </w:r>
          </w:p>
        </w:tc>
        <w:tc>
          <w:tcPr>
            <w:tcW w:w="1203"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备注</w:t>
            </w:r>
          </w:p>
        </w:tc>
      </w:tr>
      <w:tr w:rsidR="00CF53F6" w:rsidTr="00C02244">
        <w:trPr>
          <w:trHeight w:val="454"/>
          <w:jc w:val="right"/>
        </w:trPr>
        <w:tc>
          <w:tcPr>
            <w:tcW w:w="1769"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10月10日14：00-19：00</w:t>
            </w:r>
          </w:p>
        </w:tc>
        <w:tc>
          <w:tcPr>
            <w:tcW w:w="927"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1979</w:t>
            </w:r>
          </w:p>
        </w:tc>
        <w:tc>
          <w:tcPr>
            <w:tcW w:w="1101" w:type="pct"/>
            <w:vMerge w:val="restar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4号宿舍区</w:t>
            </w:r>
          </w:p>
        </w:tc>
        <w:tc>
          <w:tcPr>
            <w:tcW w:w="1203" w:type="pct"/>
            <w:vMerge w:val="restart"/>
            <w:vAlign w:val="center"/>
          </w:tcPr>
          <w:p w:rsidR="00CF53F6" w:rsidRDefault="004C5908" w:rsidP="004C5908">
            <w:pPr>
              <w:jc w:val="center"/>
              <w:rPr>
                <w:rFonts w:ascii="宋体" w:eastAsia="宋体" w:hAnsi="宋体" w:cs="宋体"/>
                <w:sz w:val="24"/>
                <w:szCs w:val="24"/>
              </w:rPr>
            </w:pPr>
            <w:r>
              <w:rPr>
                <w:rFonts w:ascii="宋体" w:eastAsia="宋体" w:hAnsi="宋体" w:cs="宋体" w:hint="eastAsia"/>
                <w:sz w:val="24"/>
                <w:szCs w:val="24"/>
              </w:rPr>
              <w:t>东山社区卫生服务中心</w:t>
            </w:r>
          </w:p>
        </w:tc>
      </w:tr>
      <w:tr w:rsidR="00CF53F6" w:rsidTr="00C02244">
        <w:trPr>
          <w:trHeight w:val="454"/>
          <w:jc w:val="right"/>
        </w:trPr>
        <w:tc>
          <w:tcPr>
            <w:tcW w:w="1769"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10月11日14：00-19：00</w:t>
            </w:r>
          </w:p>
        </w:tc>
        <w:tc>
          <w:tcPr>
            <w:tcW w:w="927" w:type="pct"/>
            <w:vAlign w:val="center"/>
          </w:tcPr>
          <w:p w:rsidR="00CF53F6" w:rsidRDefault="004C5908">
            <w:pPr>
              <w:jc w:val="center"/>
              <w:rPr>
                <w:rFonts w:ascii="宋体" w:eastAsia="宋体" w:hAnsi="宋体" w:cs="宋体"/>
                <w:sz w:val="24"/>
                <w:szCs w:val="24"/>
              </w:rPr>
            </w:pPr>
            <w:r>
              <w:rPr>
                <w:rFonts w:ascii="宋体" w:eastAsia="宋体" w:hAnsi="宋体" w:cs="宋体" w:hint="eastAsia"/>
                <w:sz w:val="24"/>
                <w:szCs w:val="24"/>
              </w:rPr>
              <w:t>898</w:t>
            </w:r>
          </w:p>
        </w:tc>
        <w:tc>
          <w:tcPr>
            <w:tcW w:w="1101" w:type="pct"/>
            <w:vMerge/>
            <w:vAlign w:val="center"/>
          </w:tcPr>
          <w:p w:rsidR="00CF53F6" w:rsidRDefault="00CF53F6">
            <w:pPr>
              <w:jc w:val="center"/>
              <w:rPr>
                <w:rFonts w:ascii="宋体" w:eastAsia="宋体" w:hAnsi="宋体" w:cs="宋体"/>
                <w:sz w:val="24"/>
                <w:szCs w:val="24"/>
              </w:rPr>
            </w:pPr>
          </w:p>
        </w:tc>
        <w:tc>
          <w:tcPr>
            <w:tcW w:w="1203" w:type="pct"/>
            <w:vMerge/>
            <w:vAlign w:val="center"/>
          </w:tcPr>
          <w:p w:rsidR="00CF53F6" w:rsidRDefault="00CF53F6">
            <w:pPr>
              <w:jc w:val="center"/>
              <w:rPr>
                <w:rFonts w:ascii="宋体" w:eastAsia="宋体" w:hAnsi="宋体" w:cs="宋体"/>
                <w:sz w:val="24"/>
                <w:szCs w:val="24"/>
              </w:rPr>
            </w:pPr>
          </w:p>
        </w:tc>
      </w:tr>
    </w:tbl>
    <w:p w:rsidR="00CF53F6" w:rsidRDefault="004C5908">
      <w:pPr>
        <w:ind w:firstLine="560"/>
        <w:rPr>
          <w:rFonts w:ascii="宋体" w:eastAsia="宋体" w:hAnsi="宋体" w:cs="宋体"/>
          <w:b/>
          <w:bCs/>
          <w:sz w:val="28"/>
          <w:szCs w:val="28"/>
        </w:rPr>
      </w:pPr>
      <w:r>
        <w:rPr>
          <w:rFonts w:ascii="宋体" w:eastAsia="宋体" w:hAnsi="宋体" w:cs="宋体" w:hint="eastAsia"/>
          <w:b/>
          <w:bCs/>
          <w:sz w:val="28"/>
          <w:szCs w:val="28"/>
        </w:rPr>
        <w:t>三、检测注意事项</w:t>
      </w:r>
    </w:p>
    <w:p w:rsidR="00CF53F6" w:rsidRDefault="004C5908">
      <w:pPr>
        <w:pStyle w:val="a5"/>
        <w:shd w:val="clear" w:color="auto" w:fill="FFFFFF"/>
        <w:spacing w:before="0" w:beforeAutospacing="0" w:after="0" w:afterAutospacing="0" w:line="555" w:lineRule="atLeast"/>
        <w:ind w:firstLineChars="200" w:firstLine="560"/>
        <w:jc w:val="both"/>
        <w:rPr>
          <w:sz w:val="28"/>
          <w:szCs w:val="28"/>
        </w:rPr>
      </w:pPr>
      <w:r>
        <w:rPr>
          <w:rFonts w:hint="eastAsia"/>
          <w:sz w:val="28"/>
          <w:szCs w:val="28"/>
        </w:rPr>
        <w:t>1.所有符合入校条件的师生员工报到时都要在校内指定的时间和采集点接受采样检测。</w:t>
      </w:r>
    </w:p>
    <w:p w:rsidR="00CF53F6" w:rsidRDefault="004C5908">
      <w:pPr>
        <w:pStyle w:val="a5"/>
        <w:shd w:val="clear" w:color="auto" w:fill="FFFFFF"/>
        <w:spacing w:before="0" w:beforeAutospacing="0" w:after="0" w:afterAutospacing="0" w:line="555" w:lineRule="atLeast"/>
        <w:ind w:firstLineChars="200" w:firstLine="560"/>
        <w:jc w:val="both"/>
        <w:rPr>
          <w:color w:val="333333"/>
          <w:sz w:val="28"/>
          <w:szCs w:val="28"/>
        </w:rPr>
      </w:pPr>
      <w:r>
        <w:rPr>
          <w:rFonts w:hint="eastAsia"/>
          <w:sz w:val="28"/>
          <w:szCs w:val="28"/>
        </w:rPr>
        <w:t>2.</w:t>
      </w:r>
      <w:r>
        <w:rPr>
          <w:rFonts w:hint="eastAsia"/>
          <w:color w:val="333333"/>
          <w:sz w:val="28"/>
          <w:szCs w:val="28"/>
        </w:rPr>
        <w:t xml:space="preserve">组织人事部负责专兼职教职工，学生发展与服务中心负责在校学生，后勤处负责后勤服务人员，校企合作单位由归口管理单位负责。 </w:t>
      </w:r>
    </w:p>
    <w:p w:rsidR="00CF53F6" w:rsidRDefault="004C5908">
      <w:pPr>
        <w:pStyle w:val="a5"/>
        <w:shd w:val="clear" w:color="auto" w:fill="FFFFFF"/>
        <w:spacing w:before="0" w:beforeAutospacing="0" w:after="0" w:afterAutospacing="0" w:line="555" w:lineRule="atLeast"/>
        <w:ind w:firstLineChars="200" w:firstLine="560"/>
        <w:jc w:val="both"/>
        <w:rPr>
          <w:sz w:val="28"/>
          <w:szCs w:val="28"/>
        </w:rPr>
      </w:pPr>
      <w:r>
        <w:rPr>
          <w:rFonts w:hint="eastAsia"/>
          <w:sz w:val="28"/>
          <w:szCs w:val="28"/>
        </w:rPr>
        <w:t>3.各部门（单位）具体负责组织本部门（单位）教职员工，各学院（校区）具体负责组织本学院（校区）的教职员工和在校学生，校企合作单位和在校服</w:t>
      </w:r>
      <w:proofErr w:type="gramStart"/>
      <w:r>
        <w:rPr>
          <w:rFonts w:hint="eastAsia"/>
          <w:sz w:val="28"/>
          <w:szCs w:val="28"/>
        </w:rPr>
        <w:t>务</w:t>
      </w:r>
      <w:proofErr w:type="gramEnd"/>
      <w:r>
        <w:rPr>
          <w:rFonts w:hint="eastAsia"/>
          <w:sz w:val="28"/>
          <w:szCs w:val="28"/>
        </w:rPr>
        <w:t>企业负责组织本单位员工。</w:t>
      </w:r>
    </w:p>
    <w:p w:rsidR="00CF53F6" w:rsidRDefault="004C5908">
      <w:pPr>
        <w:ind w:firstLineChars="200" w:firstLine="560"/>
        <w:rPr>
          <w:rFonts w:ascii="宋体" w:eastAsia="宋体" w:hAnsi="宋体" w:cs="宋体"/>
          <w:sz w:val="28"/>
          <w:szCs w:val="28"/>
        </w:rPr>
      </w:pPr>
      <w:r>
        <w:rPr>
          <w:rFonts w:ascii="宋体" w:eastAsia="宋体" w:hAnsi="宋体" w:cs="宋体" w:hint="eastAsia"/>
          <w:sz w:val="28"/>
          <w:szCs w:val="28"/>
        </w:rPr>
        <w:t>4.采样后的师生员工在检测结果出来前，原则上在宿舍中（或居家）实行相对封闭管理，学生不得离开校园，寝室间</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 xml:space="preserve">串门，非必要不出宿舍，尽量将活动控制在最小范围。 </w:t>
      </w:r>
    </w:p>
    <w:p w:rsidR="00CF53F6" w:rsidRDefault="004C5908">
      <w:pPr>
        <w:ind w:firstLineChars="200" w:firstLine="560"/>
        <w:rPr>
          <w:rFonts w:ascii="宋体" w:eastAsia="宋体" w:hAnsi="宋体" w:cs="宋体"/>
          <w:sz w:val="28"/>
          <w:szCs w:val="28"/>
        </w:rPr>
      </w:pPr>
      <w:r>
        <w:rPr>
          <w:rFonts w:ascii="宋体" w:eastAsia="宋体" w:hAnsi="宋体" w:cs="宋体" w:hint="eastAsia"/>
          <w:sz w:val="28"/>
          <w:szCs w:val="28"/>
        </w:rPr>
        <w:t>5.参加检测师生员工要做好个人防护，佩戴好口罩，保持安全距离，并携带身份证等证件在规定的时间内前往检测点参加检测。</w:t>
      </w:r>
    </w:p>
    <w:p w:rsidR="00CF53F6" w:rsidRDefault="004C5908">
      <w:pPr>
        <w:ind w:firstLineChars="200" w:firstLine="560"/>
        <w:rPr>
          <w:rFonts w:ascii="宋体" w:eastAsia="宋体" w:hAnsi="宋体" w:cs="宋体"/>
          <w:color w:val="333333"/>
          <w:sz w:val="28"/>
          <w:szCs w:val="28"/>
          <w:shd w:val="clear" w:color="auto" w:fill="FFFFFF"/>
        </w:rPr>
      </w:pPr>
      <w:r>
        <w:rPr>
          <w:rFonts w:ascii="宋体" w:eastAsia="宋体" w:hAnsi="宋体" w:cs="宋体" w:hint="eastAsia"/>
          <w:sz w:val="28"/>
          <w:szCs w:val="28"/>
        </w:rPr>
        <w:lastRenderedPageBreak/>
        <w:t>6.</w:t>
      </w:r>
      <w:r>
        <w:rPr>
          <w:rFonts w:ascii="宋体" w:eastAsia="宋体" w:hAnsi="宋体" w:cs="宋体" w:hint="eastAsia"/>
          <w:color w:val="333333"/>
          <w:sz w:val="28"/>
          <w:szCs w:val="28"/>
          <w:shd w:val="clear" w:color="auto" w:fill="FFFFFF"/>
        </w:rPr>
        <w:t>本次检测是全员核酸检测，务必做到全校师生员工应</w:t>
      </w:r>
      <w:proofErr w:type="gramStart"/>
      <w:r>
        <w:rPr>
          <w:rFonts w:ascii="宋体" w:eastAsia="宋体" w:hAnsi="宋体" w:cs="宋体" w:hint="eastAsia"/>
          <w:color w:val="333333"/>
          <w:sz w:val="28"/>
          <w:szCs w:val="28"/>
          <w:shd w:val="clear" w:color="auto" w:fill="FFFFFF"/>
        </w:rPr>
        <w:t>检尽检</w:t>
      </w:r>
      <w:proofErr w:type="gramEnd"/>
      <w:r>
        <w:rPr>
          <w:rFonts w:ascii="宋体" w:eastAsia="宋体" w:hAnsi="宋体" w:cs="宋体" w:hint="eastAsia"/>
          <w:color w:val="333333"/>
          <w:sz w:val="28"/>
          <w:szCs w:val="28"/>
          <w:shd w:val="clear" w:color="auto" w:fill="FFFFFF"/>
        </w:rPr>
        <w:t>，各部门、各单位做好检测数据实时精确统计。对因各种原因未能在规定的时间内参与此次统一检测的师生员工，返校前自行到南京医疗机构做核酸检测，在返校时必须持48小时内核酸检测阴性证明报告（费用自理，检测报告送本单位备案、学校核查），方可进校。</w:t>
      </w:r>
    </w:p>
    <w:p w:rsidR="00CF53F6" w:rsidRDefault="004C5908">
      <w:pPr>
        <w:ind w:firstLineChars="200" w:firstLine="560"/>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7.教职员工核酸检测程序：第一步信息登记（身份证件和联系电话），第二步采样；学生核酸检测程序：第一步信息登记（身份证件和联系电话），第二步采样，第三步易三江扫码（已采样信息统计）。</w:t>
      </w:r>
    </w:p>
    <w:p w:rsidR="00CF53F6" w:rsidRDefault="004C5908">
      <w:pPr>
        <w:ind w:firstLineChars="200" w:firstLine="560"/>
        <w:rPr>
          <w:rFonts w:ascii="宋体" w:eastAsia="宋体" w:hAnsi="宋体" w:cs="宋体"/>
          <w:color w:val="333333"/>
          <w:sz w:val="28"/>
          <w:szCs w:val="28"/>
          <w:shd w:val="clear" w:color="auto" w:fill="FFFFFF"/>
        </w:rPr>
      </w:pPr>
      <w:r>
        <w:rPr>
          <w:rFonts w:ascii="宋体" w:eastAsia="宋体" w:hAnsi="宋体" w:cs="宋体" w:hint="eastAsia"/>
          <w:color w:val="333333"/>
          <w:sz w:val="28"/>
          <w:szCs w:val="28"/>
          <w:shd w:val="clear" w:color="auto" w:fill="FFFFFF"/>
        </w:rPr>
        <w:t>8.因时间紧，任务重，参加检测人员要自觉排队，保持一米以上的间距，遵守现场秩序，听从工作人员指挥，确保高效完成此次检测工作。</w:t>
      </w:r>
    </w:p>
    <w:p w:rsidR="00CF53F6" w:rsidRDefault="00CF53F6">
      <w:pPr>
        <w:ind w:firstLine="560"/>
        <w:rPr>
          <w:rFonts w:ascii="宋体" w:eastAsia="宋体" w:hAnsi="宋体" w:cs="宋体"/>
          <w:sz w:val="28"/>
          <w:szCs w:val="28"/>
        </w:rPr>
      </w:pPr>
    </w:p>
    <w:p w:rsidR="00CF53F6" w:rsidRDefault="00CF53F6">
      <w:pPr>
        <w:ind w:firstLine="560"/>
        <w:rPr>
          <w:rFonts w:ascii="宋体" w:eastAsia="宋体" w:hAnsi="宋体" w:cs="宋体"/>
          <w:sz w:val="28"/>
          <w:szCs w:val="28"/>
        </w:rPr>
      </w:pPr>
    </w:p>
    <w:p w:rsidR="00CF53F6" w:rsidRDefault="004C5908">
      <w:pPr>
        <w:ind w:firstLine="560"/>
        <w:jc w:val="right"/>
        <w:rPr>
          <w:rFonts w:ascii="宋体" w:eastAsia="宋体" w:hAnsi="宋体" w:cs="宋体"/>
          <w:sz w:val="28"/>
          <w:szCs w:val="28"/>
        </w:rPr>
      </w:pPr>
      <w:r>
        <w:rPr>
          <w:rFonts w:ascii="宋体" w:eastAsia="宋体" w:hAnsi="宋体" w:cs="宋体" w:hint="eastAsia"/>
          <w:sz w:val="28"/>
          <w:szCs w:val="28"/>
        </w:rPr>
        <w:t xml:space="preserve">             三江学院新冠肺炎疫情防控工作领导小组办公室</w:t>
      </w:r>
    </w:p>
    <w:p w:rsidR="00CF53F6" w:rsidRDefault="004C5908">
      <w:pPr>
        <w:wordWrap w:val="0"/>
        <w:ind w:firstLine="560"/>
        <w:jc w:val="right"/>
        <w:rPr>
          <w:rFonts w:ascii="仿宋" w:eastAsia="仿宋" w:hAnsi="仿宋"/>
          <w:sz w:val="28"/>
          <w:szCs w:val="28"/>
        </w:rPr>
      </w:pPr>
      <w:r>
        <w:rPr>
          <w:rFonts w:ascii="宋体" w:eastAsia="宋体" w:hAnsi="宋体" w:cs="宋体" w:hint="eastAsia"/>
          <w:sz w:val="28"/>
          <w:szCs w:val="28"/>
        </w:rPr>
        <w:t xml:space="preserve">2021年9月29日     </w:t>
      </w:r>
      <w:r>
        <w:rPr>
          <w:rFonts w:ascii="仿宋" w:eastAsia="仿宋" w:hAnsi="仿宋" w:hint="eastAsia"/>
          <w:sz w:val="28"/>
          <w:szCs w:val="28"/>
        </w:rPr>
        <w:t xml:space="preserve">       </w:t>
      </w:r>
      <w:bookmarkEnd w:id="0"/>
    </w:p>
    <w:sectPr w:rsidR="00CF5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25"/>
    <w:rsid w:val="00071BF7"/>
    <w:rsid w:val="000C7806"/>
    <w:rsid w:val="000F7B25"/>
    <w:rsid w:val="00135544"/>
    <w:rsid w:val="00175391"/>
    <w:rsid w:val="001A6F1F"/>
    <w:rsid w:val="001E1B97"/>
    <w:rsid w:val="00234347"/>
    <w:rsid w:val="00395C3B"/>
    <w:rsid w:val="003B0995"/>
    <w:rsid w:val="004C5908"/>
    <w:rsid w:val="004E69CA"/>
    <w:rsid w:val="00593888"/>
    <w:rsid w:val="005A2763"/>
    <w:rsid w:val="005F1BBE"/>
    <w:rsid w:val="00610834"/>
    <w:rsid w:val="00753C00"/>
    <w:rsid w:val="008464F7"/>
    <w:rsid w:val="00930841"/>
    <w:rsid w:val="00B964DA"/>
    <w:rsid w:val="00C02244"/>
    <w:rsid w:val="00CF53F6"/>
    <w:rsid w:val="00D27413"/>
    <w:rsid w:val="00D27EE3"/>
    <w:rsid w:val="00EC655D"/>
    <w:rsid w:val="00F13E93"/>
    <w:rsid w:val="12D73BFD"/>
    <w:rsid w:val="1A943CA7"/>
    <w:rsid w:val="1D9108CF"/>
    <w:rsid w:val="25892BB8"/>
    <w:rsid w:val="25D92073"/>
    <w:rsid w:val="2B644BAD"/>
    <w:rsid w:val="31482939"/>
    <w:rsid w:val="42BD141D"/>
    <w:rsid w:val="449368C7"/>
    <w:rsid w:val="452B36EC"/>
    <w:rsid w:val="555C5A71"/>
    <w:rsid w:val="579D4763"/>
    <w:rsid w:val="5A50336E"/>
    <w:rsid w:val="5BFB2A86"/>
    <w:rsid w:val="611F2254"/>
    <w:rsid w:val="63314FBF"/>
    <w:rsid w:val="75002D25"/>
    <w:rsid w:val="7C14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233</Words>
  <Characters>1334</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hqc zhang</dc:creator>
  <cp:lastModifiedBy>SJ</cp:lastModifiedBy>
  <cp:revision>6</cp:revision>
  <cp:lastPrinted>2021-09-29T06:20:00Z</cp:lastPrinted>
  <dcterms:created xsi:type="dcterms:W3CDTF">2021-09-27T14:54:00Z</dcterms:created>
  <dcterms:modified xsi:type="dcterms:W3CDTF">2021-09-29T08:08:00Z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F35CA985ED5F4301A363BFB966184733</vt:lpwstr>
  </property>
</Properties>
</file>