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F8FF">
      <w:pPr>
        <w:jc w:val="center"/>
        <w:rPr>
          <w:rFonts w:hint="default" w:ascii="黑体" w:hAnsi="黑体" w:eastAsia="黑体"/>
          <w:b/>
          <w:bCs/>
          <w:sz w:val="44"/>
          <w:szCs w:val="48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关于举办</w:t>
      </w:r>
      <w:r>
        <w:rPr>
          <w:rFonts w:ascii="黑体" w:hAnsi="黑体" w:eastAsia="黑体"/>
          <w:b/>
          <w:bCs/>
          <w:sz w:val="44"/>
          <w:szCs w:val="48"/>
        </w:rPr>
        <w:t>江苏省百校联动就业活动暨三江学院艺术</w:t>
      </w:r>
      <w:r>
        <w:rPr>
          <w:rFonts w:hint="eastAsia" w:ascii="黑体" w:hAnsi="黑体" w:eastAsia="黑体"/>
          <w:b/>
          <w:bCs/>
          <w:sz w:val="44"/>
          <w:szCs w:val="48"/>
        </w:rPr>
        <w:t>学院</w:t>
      </w:r>
      <w:r>
        <w:rPr>
          <w:rFonts w:ascii="黑体" w:hAnsi="黑体" w:eastAsia="黑体"/>
          <w:b/>
          <w:bCs/>
          <w:sz w:val="44"/>
          <w:szCs w:val="48"/>
        </w:rPr>
        <w:t>（</w:t>
      </w:r>
      <w:r>
        <w:rPr>
          <w:rFonts w:hint="eastAsia" w:ascii="黑体" w:hAnsi="黑体" w:eastAsia="黑体"/>
          <w:b/>
          <w:bCs/>
          <w:sz w:val="44"/>
          <w:szCs w:val="48"/>
        </w:rPr>
        <w:t>演艺学院</w:t>
      </w:r>
      <w:r>
        <w:rPr>
          <w:rFonts w:ascii="黑体" w:hAnsi="黑体" w:eastAsia="黑体"/>
          <w:b/>
          <w:bCs/>
          <w:sz w:val="44"/>
          <w:szCs w:val="48"/>
        </w:rPr>
        <w:t>）202</w:t>
      </w: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5</w:t>
      </w:r>
      <w:r>
        <w:rPr>
          <w:rFonts w:ascii="黑体" w:hAnsi="黑体" w:eastAsia="黑体"/>
          <w:b/>
          <w:bCs/>
          <w:sz w:val="44"/>
          <w:szCs w:val="48"/>
        </w:rPr>
        <w:t>届毕业生</w:t>
      </w: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春节</w:t>
      </w:r>
      <w:r>
        <w:rPr>
          <w:rFonts w:ascii="黑体" w:hAnsi="黑体" w:eastAsia="黑体"/>
          <w:b/>
          <w:bCs/>
          <w:sz w:val="44"/>
          <w:szCs w:val="48"/>
        </w:rPr>
        <w:t>双选会</w:t>
      </w: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的通知</w:t>
      </w:r>
    </w:p>
    <w:p w14:paraId="7FDC5C34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尊敬的用人单位：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43CA3957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感谢贵单位长期以来对我院毕业生就业工作的支持和帮助！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4006A196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为了给贵单位和我院毕业生提供充分交流与沟通的机会，满足贵单位的招聘需求，促进毕业生就业，我院定于2</w:t>
      </w:r>
      <w:r>
        <w:rPr>
          <w:rFonts w:ascii="仿宋" w:hAnsi="仿宋" w:eastAsia="仿宋"/>
          <w:sz w:val="28"/>
          <w:szCs w:val="36"/>
        </w:rPr>
        <w:t>02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6"/>
        </w:rPr>
        <w:t>日举行202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届毕业生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春季</w:t>
      </w:r>
      <w:r>
        <w:rPr>
          <w:rFonts w:hint="eastAsia" w:ascii="仿宋" w:hAnsi="仿宋" w:eastAsia="仿宋"/>
          <w:sz w:val="28"/>
          <w:szCs w:val="36"/>
        </w:rPr>
        <w:t>双选会，诚邀贵单位参加！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5971CF4F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一、时间：</w:t>
      </w:r>
      <w:r>
        <w:rPr>
          <w:rFonts w:ascii="仿宋" w:hAnsi="仿宋" w:eastAsia="仿宋"/>
          <w:b/>
          <w:bCs/>
          <w:sz w:val="28"/>
          <w:szCs w:val="36"/>
        </w:rPr>
        <w:t xml:space="preserve"> </w:t>
      </w:r>
    </w:p>
    <w:p w14:paraId="7E2ADF0A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20</w:t>
      </w:r>
      <w:r>
        <w:rPr>
          <w:rFonts w:hint="eastAsia" w:ascii="仿宋" w:hAnsi="仿宋" w:eastAsia="仿宋"/>
          <w:sz w:val="28"/>
          <w:szCs w:val="36"/>
        </w:rPr>
        <w:t>2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6"/>
        </w:rPr>
        <w:t>日（周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36"/>
        </w:rPr>
        <w:t>）</w:t>
      </w:r>
      <w:r>
        <w:rPr>
          <w:rFonts w:ascii="仿宋" w:hAnsi="仿宋" w:eastAsia="仿宋"/>
          <w:sz w:val="28"/>
          <w:szCs w:val="36"/>
        </w:rPr>
        <w:t>9</w:t>
      </w:r>
      <w:r>
        <w:rPr>
          <w:rFonts w:hint="eastAsia" w:ascii="仿宋" w:hAnsi="仿宋" w:eastAsia="仿宋"/>
          <w:sz w:val="28"/>
          <w:szCs w:val="36"/>
        </w:rPr>
        <w:t>：0</w:t>
      </w:r>
      <w:r>
        <w:rPr>
          <w:rFonts w:ascii="仿宋" w:hAnsi="仿宋" w:eastAsia="仿宋"/>
          <w:sz w:val="28"/>
          <w:szCs w:val="36"/>
        </w:rPr>
        <w:t>0</w:t>
      </w:r>
      <w:r>
        <w:rPr>
          <w:rFonts w:hint="eastAsia" w:ascii="仿宋" w:hAnsi="仿宋" w:eastAsia="仿宋"/>
          <w:sz w:val="28"/>
          <w:szCs w:val="36"/>
        </w:rPr>
        <w:t>—</w:t>
      </w:r>
      <w:r>
        <w:rPr>
          <w:rFonts w:ascii="仿宋" w:hAnsi="仿宋" w:eastAsia="仿宋"/>
          <w:sz w:val="28"/>
          <w:szCs w:val="36"/>
        </w:rPr>
        <w:t>12</w:t>
      </w:r>
      <w:r>
        <w:rPr>
          <w:rFonts w:hint="eastAsia" w:ascii="仿宋" w:hAnsi="仿宋" w:eastAsia="仿宋"/>
          <w:sz w:val="28"/>
          <w:szCs w:val="36"/>
        </w:rPr>
        <w:t>：0</w:t>
      </w:r>
      <w:r>
        <w:rPr>
          <w:rFonts w:ascii="仿宋" w:hAnsi="仿宋" w:eastAsia="仿宋"/>
          <w:sz w:val="28"/>
          <w:szCs w:val="36"/>
        </w:rPr>
        <w:t xml:space="preserve">0 </w:t>
      </w:r>
    </w:p>
    <w:p w14:paraId="4DBB7E90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二、地点：</w:t>
      </w:r>
      <w:r>
        <w:rPr>
          <w:rFonts w:ascii="仿宋" w:hAnsi="仿宋" w:eastAsia="仿宋"/>
          <w:b/>
          <w:bCs/>
          <w:sz w:val="28"/>
          <w:szCs w:val="36"/>
        </w:rPr>
        <w:t xml:space="preserve"> </w:t>
      </w:r>
    </w:p>
    <w:p w14:paraId="3DD19279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三江学院南校区一楼大厅（南京市雨花台区铁心桥宁水路16号）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0BA870E0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三、日程安排</w:t>
      </w:r>
    </w:p>
    <w:p w14:paraId="57FEF201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1</w:t>
      </w:r>
      <w:r>
        <w:rPr>
          <w:rFonts w:hint="eastAsia" w:ascii="仿宋" w:hAnsi="仿宋" w:eastAsia="仿宋"/>
          <w:sz w:val="28"/>
          <w:szCs w:val="36"/>
        </w:rPr>
        <w:t>、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36"/>
        </w:rPr>
        <w:t>日-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36"/>
        </w:rPr>
        <w:t>日，接受用人单位报名；</w:t>
      </w:r>
    </w:p>
    <w:p w14:paraId="45DD1DB8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2</w:t>
      </w:r>
      <w:r>
        <w:rPr>
          <w:rFonts w:hint="eastAsia" w:ascii="仿宋" w:hAnsi="仿宋" w:eastAsia="仿宋"/>
          <w:sz w:val="28"/>
          <w:szCs w:val="36"/>
        </w:rPr>
        <w:t>、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6</w:t>
      </w:r>
      <w:r>
        <w:rPr>
          <w:rFonts w:ascii="仿宋" w:hAnsi="仿宋" w:eastAsia="仿宋"/>
          <w:sz w:val="28"/>
          <w:szCs w:val="36"/>
        </w:rPr>
        <w:t>-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7</w:t>
      </w:r>
      <w:r>
        <w:rPr>
          <w:rFonts w:ascii="仿宋" w:hAnsi="仿宋" w:eastAsia="仿宋"/>
          <w:sz w:val="28"/>
          <w:szCs w:val="36"/>
        </w:rPr>
        <w:t>日，制作宣传物料，向全校毕业生宣传参会单位招聘信息；</w:t>
      </w:r>
    </w:p>
    <w:p w14:paraId="4EC9EBCB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3、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8</w:t>
      </w:r>
      <w:r>
        <w:rPr>
          <w:rFonts w:ascii="仿宋" w:hAnsi="仿宋" w:eastAsia="仿宋"/>
          <w:sz w:val="28"/>
          <w:szCs w:val="36"/>
        </w:rPr>
        <w:t>日，</w:t>
      </w:r>
      <w:r>
        <w:rPr>
          <w:rFonts w:hint="eastAsia" w:ascii="仿宋" w:hAnsi="仿宋" w:eastAsia="仿宋"/>
          <w:sz w:val="28"/>
          <w:szCs w:val="36"/>
        </w:rPr>
        <w:t>公布参会单位名单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6"/>
        </w:rPr>
        <w:t>，告知展位号</w:t>
      </w:r>
      <w:r>
        <w:rPr>
          <w:rFonts w:hint="eastAsia" w:ascii="仿宋" w:hAnsi="仿宋" w:eastAsia="仿宋"/>
          <w:sz w:val="28"/>
          <w:szCs w:val="36"/>
          <w:lang w:eastAsia="zh-CN"/>
        </w:rPr>
        <w:t>，</w:t>
      </w:r>
      <w:r>
        <w:rPr>
          <w:rFonts w:ascii="仿宋" w:hAnsi="仿宋" w:eastAsia="仿宋"/>
          <w:sz w:val="28"/>
          <w:szCs w:val="36"/>
        </w:rPr>
        <w:t>对接进校事宜。</w:t>
      </w:r>
    </w:p>
    <w:p w14:paraId="39FA0632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4</w:t>
      </w:r>
      <w:r>
        <w:rPr>
          <w:rFonts w:hint="eastAsia" w:ascii="仿宋" w:hAnsi="仿宋" w:eastAsia="仿宋"/>
          <w:sz w:val="28"/>
          <w:szCs w:val="36"/>
        </w:rPr>
        <w:t>、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6"/>
        </w:rPr>
        <w:t>日，举行202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届毕业生校园双选会。</w:t>
      </w:r>
    </w:p>
    <w:p w14:paraId="47CC6C27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四、参会方式</w:t>
      </w:r>
    </w:p>
    <w:p w14:paraId="085DF2A8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1.报名。我院202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届毕业生春季校园双选会采用网上报名预约：登录网站—选择“招聘会”界面—选择展位预订—完善招聘岗位信息。</w:t>
      </w:r>
    </w:p>
    <w:p w14:paraId="1732CC62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请参会单位于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36"/>
        </w:rPr>
        <w:t>日前登陆三江学院就业创业服务平台（</w:t>
      </w:r>
      <w:r>
        <w:rPr>
          <w:rFonts w:ascii="仿宋" w:hAnsi="仿宋" w:eastAsia="仿宋"/>
          <w:sz w:val="28"/>
          <w:szCs w:val="36"/>
        </w:rPr>
        <w:t>https://www.91job.org.cn/</w:t>
      </w:r>
      <w:r>
        <w:rPr>
          <w:rFonts w:hint="eastAsia" w:ascii="仿宋" w:hAnsi="仿宋" w:eastAsia="仿宋"/>
          <w:sz w:val="28"/>
          <w:szCs w:val="36"/>
        </w:rPr>
        <w:t>）。</w:t>
      </w:r>
    </w:p>
    <w:p w14:paraId="12D78BAB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2.费用。本次双选会以公益性、服务性为原则，参会单位一律免收展位费，参会单位的交通、住宿费自理。</w:t>
      </w:r>
    </w:p>
    <w:p w14:paraId="7215DE35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3.材料准备。请参会单位自制展板，展板内容应包含单位简介、招聘岗位、人数、待遇等内容；建议用易拉宝制作。</w:t>
      </w:r>
    </w:p>
    <w:p w14:paraId="4BFA9535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4.参会人员要求。每单位代表限1-2人，需在参会前</w:t>
      </w:r>
      <w:r>
        <w:rPr>
          <w:rFonts w:ascii="仿宋" w:hAnsi="仿宋" w:eastAsia="仿宋"/>
          <w:sz w:val="28"/>
          <w:szCs w:val="36"/>
        </w:rPr>
        <w:t>1</w:t>
      </w:r>
      <w:r>
        <w:rPr>
          <w:rFonts w:hint="eastAsia" w:ascii="仿宋" w:hAnsi="仿宋" w:eastAsia="仿宋"/>
          <w:sz w:val="28"/>
          <w:szCs w:val="36"/>
        </w:rPr>
        <w:t>天提供相应参会人员信息进行审核，双选会当天不得更换参会人员。</w:t>
      </w:r>
    </w:p>
    <w:p w14:paraId="673AF921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请参会单位申请展位时详细填写公司简介和招聘需求，我们将根据我校毕业生的求职意向及需求匹配程度，在报名截止后统一进行审核，并统一排定展位号，审核通过的单位我们将进行邮件或电话通知。</w:t>
      </w:r>
    </w:p>
    <w:p w14:paraId="5C744FE3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友情提醒：为维护毕业生的安全和合法权益，本次活动严禁传销招聘、虚假招聘等欺诈行为，参会单位发布的招聘信息须为本单位直接用人需求，不得为其他单位代为招聘。参会单位需严格管理招聘工作人员，规范招聘行为，如有违法、违规，主办方将依据法律法规追究其责任。</w:t>
      </w:r>
    </w:p>
    <w:p w14:paraId="75299CB1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五、报到布展时间及地点：</w:t>
      </w:r>
      <w:r>
        <w:rPr>
          <w:rFonts w:ascii="仿宋" w:hAnsi="仿宋" w:eastAsia="仿宋"/>
          <w:b/>
          <w:bCs/>
          <w:sz w:val="28"/>
          <w:szCs w:val="36"/>
        </w:rPr>
        <w:t xml:space="preserve"> </w:t>
      </w:r>
    </w:p>
    <w:p w14:paraId="586D1B59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6"/>
        </w:rPr>
        <w:t>日上午8：00—</w:t>
      </w:r>
      <w:r>
        <w:rPr>
          <w:rFonts w:ascii="仿宋" w:hAnsi="仿宋" w:eastAsia="仿宋"/>
          <w:sz w:val="28"/>
          <w:szCs w:val="36"/>
        </w:rPr>
        <w:t>9</w:t>
      </w:r>
      <w:r>
        <w:rPr>
          <w:rFonts w:hint="eastAsia" w:ascii="仿宋" w:hAnsi="仿宋" w:eastAsia="仿宋"/>
          <w:sz w:val="28"/>
          <w:szCs w:val="36"/>
        </w:rPr>
        <w:t>：</w:t>
      </w:r>
      <w:r>
        <w:rPr>
          <w:rFonts w:ascii="仿宋" w:hAnsi="仿宋" w:eastAsia="仿宋"/>
          <w:sz w:val="28"/>
          <w:szCs w:val="36"/>
        </w:rPr>
        <w:t>0</w:t>
      </w:r>
      <w:r>
        <w:rPr>
          <w:rFonts w:hint="eastAsia" w:ascii="仿宋" w:hAnsi="仿宋" w:eastAsia="仿宋"/>
          <w:sz w:val="28"/>
          <w:szCs w:val="36"/>
        </w:rPr>
        <w:t>0，至南京市铁心桥宁水路16号, 三江学院南校区一楼</w:t>
      </w:r>
      <w:r>
        <w:rPr>
          <w:rFonts w:ascii="仿宋" w:hAnsi="仿宋" w:eastAsia="仿宋"/>
          <w:sz w:val="28"/>
          <w:szCs w:val="36"/>
        </w:rPr>
        <w:t>大厅服务台</w:t>
      </w:r>
      <w:r>
        <w:rPr>
          <w:rFonts w:hint="eastAsia" w:ascii="仿宋" w:hAnsi="仿宋" w:eastAsia="仿宋"/>
          <w:sz w:val="28"/>
          <w:szCs w:val="36"/>
        </w:rPr>
        <w:t>办理报到布展手续。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6CBF18A5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六、交通指南：</w:t>
      </w:r>
      <w:r>
        <w:rPr>
          <w:rFonts w:ascii="仿宋" w:hAnsi="仿宋" w:eastAsia="仿宋"/>
          <w:b/>
          <w:bCs/>
          <w:sz w:val="28"/>
          <w:szCs w:val="36"/>
        </w:rPr>
        <w:t xml:space="preserve"> </w:t>
      </w:r>
    </w:p>
    <w:p w14:paraId="7A2160AF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南京市内公交路线：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6D870565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（1）南京火车站、</w:t>
      </w:r>
      <w:r>
        <w:rPr>
          <w:rFonts w:ascii="仿宋" w:hAnsi="仿宋" w:eastAsia="仿宋"/>
          <w:sz w:val="28"/>
          <w:szCs w:val="36"/>
        </w:rPr>
        <w:t>南京长途客运汽站（小红山）</w:t>
      </w:r>
      <w:r>
        <w:rPr>
          <w:rFonts w:hint="eastAsia" w:ascii="仿宋" w:hAnsi="仿宋" w:eastAsia="仿宋"/>
          <w:sz w:val="28"/>
          <w:szCs w:val="36"/>
        </w:rPr>
        <w:t>：乘地铁一号线南延线到天隆寺站，换</w:t>
      </w:r>
      <w:r>
        <w:rPr>
          <w:rFonts w:ascii="仿宋" w:hAnsi="仿宋" w:eastAsia="仿宋"/>
          <w:sz w:val="28"/>
          <w:szCs w:val="36"/>
        </w:rPr>
        <w:t>88</w:t>
      </w:r>
      <w:r>
        <w:rPr>
          <w:rFonts w:hint="eastAsia" w:ascii="仿宋" w:hAnsi="仿宋" w:eastAsia="仿宋"/>
          <w:sz w:val="28"/>
          <w:szCs w:val="36"/>
        </w:rPr>
        <w:t>路、112路到翠岭银河站下。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6FE6DC37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南京火车南站：乘地铁1号线到天龙寺站、S</w:t>
      </w:r>
      <w:r>
        <w:rPr>
          <w:rFonts w:ascii="仿宋" w:hAnsi="仿宋" w:eastAsia="仿宋"/>
          <w:sz w:val="28"/>
          <w:szCs w:val="36"/>
        </w:rPr>
        <w:t>3</w:t>
      </w:r>
      <w:r>
        <w:rPr>
          <w:rFonts w:hint="eastAsia" w:ascii="仿宋" w:hAnsi="仿宋" w:eastAsia="仿宋"/>
          <w:sz w:val="28"/>
          <w:szCs w:val="36"/>
        </w:rPr>
        <w:t>号线到铁心桥站，换</w:t>
      </w:r>
      <w:r>
        <w:rPr>
          <w:rFonts w:ascii="仿宋" w:hAnsi="仿宋" w:eastAsia="仿宋"/>
          <w:sz w:val="28"/>
          <w:szCs w:val="36"/>
        </w:rPr>
        <w:t>88</w:t>
      </w:r>
      <w:r>
        <w:rPr>
          <w:rFonts w:hint="eastAsia" w:ascii="仿宋" w:hAnsi="仿宋" w:eastAsia="仿宋"/>
          <w:sz w:val="28"/>
          <w:szCs w:val="36"/>
        </w:rPr>
        <w:t>路、</w:t>
      </w:r>
      <w:r>
        <w:rPr>
          <w:rFonts w:ascii="仿宋" w:hAnsi="仿宋" w:eastAsia="仿宋"/>
          <w:sz w:val="28"/>
          <w:szCs w:val="36"/>
        </w:rPr>
        <w:t>112</w:t>
      </w:r>
      <w:r>
        <w:rPr>
          <w:rFonts w:hint="eastAsia" w:ascii="仿宋" w:hAnsi="仿宋" w:eastAsia="仿宋"/>
          <w:sz w:val="28"/>
          <w:szCs w:val="36"/>
        </w:rPr>
        <w:t>路、</w:t>
      </w:r>
      <w:r>
        <w:rPr>
          <w:rFonts w:ascii="仿宋" w:hAnsi="仿宋" w:eastAsia="仿宋"/>
          <w:sz w:val="28"/>
          <w:szCs w:val="36"/>
        </w:rPr>
        <w:t>113</w:t>
      </w:r>
      <w:r>
        <w:rPr>
          <w:rFonts w:hint="eastAsia" w:ascii="仿宋" w:hAnsi="仿宋" w:eastAsia="仿宋"/>
          <w:sz w:val="28"/>
          <w:szCs w:val="36"/>
        </w:rPr>
        <w:t>路到翠岭银河站下。</w:t>
      </w:r>
      <w:r>
        <w:rPr>
          <w:rFonts w:ascii="仿宋" w:hAnsi="仿宋" w:eastAsia="仿宋"/>
          <w:sz w:val="28"/>
          <w:szCs w:val="36"/>
        </w:rPr>
        <w:t xml:space="preserve"> </w:t>
      </w:r>
    </w:p>
    <w:p w14:paraId="069B12CF"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七、联系方式：</w:t>
      </w:r>
      <w:r>
        <w:rPr>
          <w:rFonts w:ascii="仿宋" w:hAnsi="仿宋" w:eastAsia="仿宋"/>
          <w:b/>
          <w:bCs/>
          <w:sz w:val="28"/>
          <w:szCs w:val="36"/>
        </w:rPr>
        <w:t xml:space="preserve"> </w:t>
      </w:r>
    </w:p>
    <w:p w14:paraId="062D472D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联系人：封老师   冯老师</w:t>
      </w:r>
    </w:p>
    <w:p w14:paraId="121030C3"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电 话：15345188558，15345183652</w:t>
      </w:r>
      <w:r>
        <w:rPr>
          <w:rFonts w:ascii="Calibri" w:hAnsi="Calibri" w:eastAsia="仿宋" w:cs="Calibri"/>
          <w:sz w:val="28"/>
          <w:szCs w:val="36"/>
        </w:rPr>
        <w:t>  </w:t>
      </w:r>
      <w:r>
        <w:rPr>
          <w:rFonts w:hint="eastAsia" w:ascii="仿宋" w:hAnsi="仿宋" w:eastAsia="仿宋"/>
          <w:sz w:val="28"/>
          <w:szCs w:val="36"/>
        </w:rPr>
        <w:t xml:space="preserve"> 传真：025-528970</w:t>
      </w:r>
      <w:r>
        <w:rPr>
          <w:rFonts w:ascii="仿宋" w:hAnsi="仿宋" w:eastAsia="仿宋"/>
          <w:sz w:val="28"/>
          <w:szCs w:val="36"/>
        </w:rPr>
        <w:t>71</w:t>
      </w:r>
    </w:p>
    <w:p w14:paraId="63F55E54">
      <w:pPr>
        <w:ind w:firstLine="500"/>
        <w:rPr>
          <w:rFonts w:hint="eastAsia" w:ascii="仿宋" w:hAnsi="仿宋" w:eastAsia="仿宋" w:cs="Times New Roman"/>
          <w:kern w:val="2"/>
          <w:sz w:val="28"/>
          <w:szCs w:val="36"/>
          <w:lang w:val="en-US" w:eastAsia="zh-CN"/>
        </w:rPr>
      </w:pPr>
      <w:r>
        <w:rPr>
          <w:rFonts w:ascii="仿宋" w:hAnsi="仿宋" w:eastAsia="仿宋" w:cs="Times New Roman"/>
          <w:kern w:val="2"/>
          <w:sz w:val="28"/>
          <w:szCs w:val="36"/>
        </w:rPr>
        <w:t>欢迎用人单位联系人加入</w:t>
      </w:r>
      <w:r>
        <w:rPr>
          <w:rFonts w:hint="eastAsia" w:ascii="仿宋" w:hAnsi="仿宋" w:eastAsia="仿宋" w:cs="Times New Roman"/>
          <w:kern w:val="2"/>
          <w:sz w:val="28"/>
          <w:szCs w:val="36"/>
        </w:rPr>
        <w:t>202</w:t>
      </w:r>
      <w:r>
        <w:rPr>
          <w:rFonts w:hint="eastAsia" w:ascii="仿宋" w:hAnsi="仿宋" w:eastAsia="仿宋" w:cs="Times New Roman"/>
          <w:kern w:val="2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Times New Roman"/>
          <w:kern w:val="2"/>
          <w:sz w:val="28"/>
          <w:szCs w:val="36"/>
        </w:rPr>
        <w:t>届艺术、演艺类毕业生校园双选会单位</w:t>
      </w:r>
      <w:r>
        <w:rPr>
          <w:rFonts w:ascii="仿宋" w:hAnsi="仿宋" w:eastAsia="仿宋" w:cs="Times New Roman"/>
          <w:b/>
          <w:bCs/>
          <w:kern w:val="2"/>
          <w:sz w:val="28"/>
          <w:szCs w:val="36"/>
        </w:rPr>
        <w:t>QQ群（群号：861586427)</w:t>
      </w:r>
      <w:r>
        <w:rPr>
          <w:rFonts w:ascii="仿宋" w:hAnsi="仿宋" w:eastAsia="仿宋" w:cs="Times New Roman"/>
          <w:kern w:val="2"/>
          <w:sz w:val="28"/>
          <w:szCs w:val="36"/>
        </w:rPr>
        <w:t>，将为您提供线上对接</w:t>
      </w:r>
      <w:r>
        <w:rPr>
          <w:rFonts w:hint="eastAsia" w:ascii="仿宋" w:hAnsi="仿宋" w:eastAsia="仿宋" w:cs="Times New Roman"/>
          <w:kern w:val="2"/>
          <w:sz w:val="28"/>
          <w:szCs w:val="36"/>
          <w:lang w:val="en-US" w:eastAsia="zh-CN"/>
        </w:rPr>
        <w:t>服务。</w:t>
      </w:r>
    </w:p>
    <w:p w14:paraId="048DB111">
      <w:pPr>
        <w:ind w:firstLine="500"/>
        <w:rPr>
          <w:rFonts w:hint="eastAsia" w:ascii="仿宋" w:hAnsi="仿宋" w:eastAsia="仿宋" w:cs="Times New Roman"/>
          <w:kern w:val="2"/>
          <w:sz w:val="28"/>
          <w:szCs w:val="36"/>
          <w:lang w:val="en-US" w:eastAsia="zh-CN"/>
        </w:rPr>
      </w:pPr>
    </w:p>
    <w:p w14:paraId="76668FFB">
      <w:pPr>
        <w:tabs>
          <w:tab w:val="left" w:pos="8025"/>
        </w:tabs>
        <w:spacing w:line="360" w:lineRule="exact"/>
        <w:ind w:right="240"/>
        <w:jc w:val="righ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 w:cs="Times New Roman"/>
          <w:kern w:val="2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36"/>
        </w:rPr>
        <w:t>三江学院艺术学院（演艺学院）</w:t>
      </w:r>
    </w:p>
    <w:p w14:paraId="57AE8718">
      <w:pPr>
        <w:tabs>
          <w:tab w:val="left" w:pos="8025"/>
        </w:tabs>
        <w:spacing w:line="360" w:lineRule="exact"/>
        <w:ind w:right="1080"/>
        <w:jc w:val="righ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2023年</w:t>
      </w:r>
      <w:r>
        <w:rPr>
          <w:rFonts w:ascii="仿宋" w:hAnsi="仿宋" w:eastAsia="仿宋"/>
          <w:sz w:val="28"/>
          <w:szCs w:val="36"/>
        </w:rPr>
        <w:t>10</w:t>
      </w:r>
      <w:r>
        <w:rPr>
          <w:rFonts w:hint="eastAsia" w:ascii="仿宋" w:hAnsi="仿宋" w:eastAsia="仿宋"/>
          <w:sz w:val="28"/>
          <w:szCs w:val="36"/>
        </w:rPr>
        <w:t>月</w:t>
      </w:r>
      <w:r>
        <w:rPr>
          <w:rFonts w:ascii="仿宋" w:hAnsi="仿宋" w:eastAsia="仿宋"/>
          <w:sz w:val="28"/>
          <w:szCs w:val="36"/>
        </w:rPr>
        <w:t>8</w:t>
      </w:r>
      <w:r>
        <w:rPr>
          <w:rFonts w:hint="eastAsia" w:ascii="仿宋" w:hAnsi="仿宋" w:eastAsia="仿宋"/>
          <w:sz w:val="28"/>
          <w:szCs w:val="36"/>
        </w:rPr>
        <w:t xml:space="preserve">日 </w:t>
      </w:r>
    </w:p>
    <w:p w14:paraId="22F7C1AB">
      <w:pPr>
        <w:rPr>
          <w:b/>
          <w:bCs/>
        </w:rPr>
      </w:pPr>
      <w:r>
        <w:rPr>
          <w:rFonts w:hint="eastAsia"/>
          <w:b/>
          <w:bCs/>
          <w:sz w:val="32"/>
          <w:szCs w:val="36"/>
        </w:rPr>
        <w:t>附：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085"/>
        <w:gridCol w:w="1502"/>
        <w:gridCol w:w="1714"/>
        <w:gridCol w:w="1714"/>
      </w:tblGrid>
      <w:tr w14:paraId="0A28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shd w:val="clear" w:color="auto" w:fill="auto"/>
          </w:tcPr>
          <w:p w14:paraId="15CD905F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艺术学院（演艺学院）2</w:t>
            </w:r>
            <w:r>
              <w:rPr>
                <w:b/>
                <w:bCs/>
                <w:sz w:val="36"/>
                <w:szCs w:val="44"/>
              </w:rPr>
              <w:t>02</w:t>
            </w: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6"/>
                <w:szCs w:val="44"/>
              </w:rPr>
              <w:t>届毕业生信息</w:t>
            </w:r>
          </w:p>
        </w:tc>
      </w:tr>
      <w:tr w14:paraId="2900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shd w:val="clear" w:color="auto" w:fill="auto"/>
          </w:tcPr>
          <w:p w14:paraId="44094BA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</w:t>
            </w:r>
          </w:p>
        </w:tc>
        <w:tc>
          <w:tcPr>
            <w:tcW w:w="2085" w:type="dxa"/>
            <w:shd w:val="clear" w:color="auto" w:fill="auto"/>
          </w:tcPr>
          <w:p w14:paraId="33A7CC9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1502" w:type="dxa"/>
            <w:shd w:val="clear" w:color="auto" w:fill="auto"/>
          </w:tcPr>
          <w:p w14:paraId="475F7F1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</w:t>
            </w:r>
          </w:p>
        </w:tc>
        <w:tc>
          <w:tcPr>
            <w:tcW w:w="1714" w:type="dxa"/>
            <w:shd w:val="clear" w:color="auto" w:fill="auto"/>
          </w:tcPr>
          <w:p w14:paraId="359A5EF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人数</w:t>
            </w:r>
          </w:p>
        </w:tc>
        <w:tc>
          <w:tcPr>
            <w:tcW w:w="1714" w:type="dxa"/>
            <w:shd w:val="clear" w:color="auto" w:fill="auto"/>
          </w:tcPr>
          <w:p w14:paraId="7E3A98A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总人数</w:t>
            </w:r>
          </w:p>
        </w:tc>
      </w:tr>
      <w:tr w14:paraId="61E0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014D46E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艺术学院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CA6D0F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环境艺术设计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6AB1F3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DD89E7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107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14:paraId="1A44F11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471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</w:tr>
      <w:tr w14:paraId="093E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shd w:val="clear" w:color="auto" w:fill="auto"/>
          </w:tcPr>
          <w:p w14:paraId="02D3D0FF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30588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视觉传达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  <w:t>设计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649C3C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6E81AF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180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continue"/>
            <w:shd w:val="clear" w:color="auto" w:fill="auto"/>
          </w:tcPr>
          <w:p w14:paraId="715FF4C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</w:p>
        </w:tc>
      </w:tr>
      <w:tr w14:paraId="09B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shd w:val="clear" w:color="auto" w:fill="auto"/>
          </w:tcPr>
          <w:p w14:paraId="43D4E17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8DB886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摄影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90D756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45E701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continue"/>
            <w:shd w:val="clear" w:color="auto" w:fill="auto"/>
          </w:tcPr>
          <w:p w14:paraId="05FE597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</w:p>
        </w:tc>
      </w:tr>
      <w:tr w14:paraId="49A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shd w:val="clear" w:color="auto" w:fill="auto"/>
          </w:tcPr>
          <w:p w14:paraId="511D0F9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2ECC02B">
            <w:pPr>
              <w:jc w:val="center"/>
              <w:rPr>
                <w:sz w:val="28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  <w:t>动画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F950C1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3FC7E8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continue"/>
            <w:shd w:val="clear" w:color="auto" w:fill="auto"/>
          </w:tcPr>
          <w:p w14:paraId="088DF9A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</w:p>
        </w:tc>
      </w:tr>
      <w:tr w14:paraId="6423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shd w:val="clear" w:color="auto" w:fill="auto"/>
          </w:tcPr>
          <w:p w14:paraId="5F65DEF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228507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数字媒体技术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FA508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930EF7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continue"/>
            <w:shd w:val="clear" w:color="auto" w:fill="auto"/>
          </w:tcPr>
          <w:p w14:paraId="255FB8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</w:p>
        </w:tc>
      </w:tr>
      <w:tr w14:paraId="6E72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shd w:val="clear" w:color="auto" w:fill="auto"/>
          </w:tcPr>
          <w:p w14:paraId="3C50C84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22067F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公共艺术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0407712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424C44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6"/>
              </w:rPr>
              <w:t>人</w:t>
            </w:r>
          </w:p>
        </w:tc>
        <w:tc>
          <w:tcPr>
            <w:tcW w:w="1714" w:type="dxa"/>
            <w:vMerge w:val="continue"/>
            <w:shd w:val="clear" w:color="auto" w:fill="auto"/>
          </w:tcPr>
          <w:p w14:paraId="018BE23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6"/>
              </w:rPr>
            </w:pPr>
          </w:p>
        </w:tc>
      </w:tr>
      <w:tr w14:paraId="6ACC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shd w:val="clear" w:color="auto" w:fill="auto"/>
          </w:tcPr>
          <w:p w14:paraId="2ED40C9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演艺学院</w:t>
            </w:r>
          </w:p>
        </w:tc>
        <w:tc>
          <w:tcPr>
            <w:tcW w:w="2085" w:type="dxa"/>
            <w:shd w:val="clear" w:color="auto" w:fill="auto"/>
          </w:tcPr>
          <w:p w14:paraId="17F4D78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表演</w:t>
            </w:r>
          </w:p>
        </w:tc>
        <w:tc>
          <w:tcPr>
            <w:tcW w:w="1502" w:type="dxa"/>
            <w:shd w:val="clear" w:color="auto" w:fill="auto"/>
          </w:tcPr>
          <w:p w14:paraId="26FE010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本科</w:t>
            </w:r>
          </w:p>
        </w:tc>
        <w:tc>
          <w:tcPr>
            <w:tcW w:w="1714" w:type="dxa"/>
            <w:shd w:val="clear" w:color="auto" w:fill="auto"/>
          </w:tcPr>
          <w:p w14:paraId="797979D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36"/>
              </w:rPr>
              <w:t>人</w:t>
            </w:r>
          </w:p>
        </w:tc>
        <w:tc>
          <w:tcPr>
            <w:tcW w:w="1714" w:type="dxa"/>
            <w:shd w:val="clear" w:color="auto" w:fill="auto"/>
          </w:tcPr>
          <w:p w14:paraId="4443742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36"/>
              </w:rPr>
              <w:t>人</w:t>
            </w:r>
          </w:p>
        </w:tc>
      </w:tr>
    </w:tbl>
    <w:p w14:paraId="63CE7CF2">
      <w:pPr>
        <w:jc w:val="both"/>
        <w:rPr>
          <w:rFonts w:ascii="宋体" w:hAnsi="宋体"/>
          <w:b/>
          <w:sz w:val="32"/>
        </w:rPr>
      </w:pPr>
    </w:p>
    <w:p w14:paraId="4FD08F4B">
      <w:pPr>
        <w:ind w:firstLine="500"/>
        <w:rPr>
          <w:rFonts w:hint="default" w:ascii="仿宋" w:hAnsi="仿宋" w:eastAsia="仿宋" w:cs="Times New Roman"/>
          <w:kern w:val="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jFiOWQwNmJkMzAwYzY4YjcxOGI4NmQ3YzJkOTkifQ=="/>
  </w:docVars>
  <w:rsids>
    <w:rsidRoot w:val="3B0334B1"/>
    <w:rsid w:val="083D1F92"/>
    <w:rsid w:val="0F9A37E5"/>
    <w:rsid w:val="3B0334B1"/>
    <w:rsid w:val="5F7A755A"/>
    <w:rsid w:val="68FE7CA6"/>
    <w:rsid w:val="6A7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1269</Characters>
  <Lines>0</Lines>
  <Paragraphs>0</Paragraphs>
  <TotalTime>12</TotalTime>
  <ScaleCrop>false</ScaleCrop>
  <LinksUpToDate>false</LinksUpToDate>
  <CharactersWithSpaces>1324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2024-10-16T02:31:00Z</dcterms:created>
  <dc:creator>流星雨</dc:creator>
  <cp:lastModifiedBy>流星雨</cp:lastModifiedBy>
  <dcterms:modified xsi:type="dcterms:W3CDTF">2025-04-11T00:55:14Z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A832D209492A46C4A75180F4183A9528_13</vt:lpwstr>
  </property>
  <property fmtid="{D5CDD505-2E9C-101B-9397-08002B2CF9AE}" pid="4" name="KSOTemplateDocerSaveRecord">
    <vt:lpwstr>eyJoZGlkIjoiOGJkZjFiOWQwNmJkMzAwYzY4YjcxOGI4NmQ3YzJkOTkiLCJ1c2VySWQiOiI3MDAzNDEzMjYifQ==</vt:lpwstr>
  </property>
</Properties>
</file>