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60"/>
        <w:jc w:val="center"/>
        <w:rPr>
          <w:rFonts w:ascii="微软雅黑" w:hAnsi="微软雅黑" w:eastAsia="微软雅黑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bCs/>
          <w:sz w:val="40"/>
          <w:szCs w:val="40"/>
        </w:rPr>
        <w:t>三江学院试卷检查评价表</w:t>
      </w:r>
    </w:p>
    <w:p>
      <w:pPr>
        <w:spacing w:line="44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7"/>
        <w:gridCol w:w="736"/>
        <w:gridCol w:w="426"/>
        <w:gridCol w:w="1844"/>
        <w:gridCol w:w="1227"/>
        <w:gridCol w:w="367"/>
        <w:gridCol w:w="427"/>
        <w:gridCol w:w="795"/>
        <w:gridCol w:w="79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教学单位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专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班 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级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考试学期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  <w:highlight w:val="yellow"/>
              </w:rPr>
            </w:pPr>
            <w:r>
              <w:rPr>
                <w:rFonts w:hint="eastAsia"/>
                <w:b/>
                <w:color w:val="000000"/>
                <w:sz w:val="24"/>
              </w:rPr>
              <w:t>考试形式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命 题 人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阅 卷 人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4969" w:type="dxa"/>
            <w:gridSpan w:val="6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 价 项 目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A 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B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试题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质量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3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命题范围与大纲要求一致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3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题量适中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3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难易适当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知识覆盖面宽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有综合性、提高性题目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3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卷面质量</w:t>
            </w: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3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试卷清楚、规范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试卷无错误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评阅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质量</w:t>
            </w: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评分标准细致、规范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34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阅卷评分公正、无误</w:t>
            </w: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36" w:type="dxa"/>
            <w:gridSpan w:val="2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试卷分析客观、准确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9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pacing w:val="28"/>
              </w:rPr>
            </w:pPr>
            <w:r>
              <w:rPr>
                <w:rFonts w:hint="eastAsia"/>
                <w:b/>
                <w:color w:val="000000"/>
                <w:spacing w:val="28"/>
              </w:rPr>
              <w:t>评价得分</w:t>
            </w:r>
          </w:p>
        </w:tc>
        <w:tc>
          <w:tcPr>
            <w:tcW w:w="31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试卷评价意见</w:t>
            </w:r>
          </w:p>
        </w:tc>
        <w:tc>
          <w:tcPr>
            <w:tcW w:w="7451" w:type="dxa"/>
            <w:gridSpan w:val="10"/>
          </w:tcPr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  <w:p>
            <w:pPr>
              <w:spacing w:line="300" w:lineRule="auto"/>
              <w:rPr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rPr>
          <w:rFonts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注：A为10；</w:t>
      </w: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sz w:val="24"/>
        </w:rPr>
        <w:t>B为8；C为6；D为4。</w:t>
      </w:r>
    </w:p>
    <w:p>
      <w:pPr>
        <w:jc w:val="center"/>
        <w:rPr>
          <w:rFonts w:ascii="仿宋_GB2312" w:eastAsia="仿宋_GB2312"/>
          <w:color w:val="000000"/>
          <w:sz w:val="24"/>
        </w:rPr>
      </w:pPr>
    </w:p>
    <w:p>
      <w:pPr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检查人签字：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color w:val="000000"/>
          <w:sz w:val="24"/>
        </w:rPr>
        <w:t xml:space="preserve">        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</w:rPr>
        <w:t>年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44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7"/>
    <w:rsid w:val="00015A5B"/>
    <w:rsid w:val="00106A28"/>
    <w:rsid w:val="00217918"/>
    <w:rsid w:val="00323AD4"/>
    <w:rsid w:val="00383670"/>
    <w:rsid w:val="003C757A"/>
    <w:rsid w:val="00443091"/>
    <w:rsid w:val="00446D49"/>
    <w:rsid w:val="004A021C"/>
    <w:rsid w:val="00500B4A"/>
    <w:rsid w:val="005A31EE"/>
    <w:rsid w:val="00620222"/>
    <w:rsid w:val="00647D07"/>
    <w:rsid w:val="007A6C78"/>
    <w:rsid w:val="00834F4F"/>
    <w:rsid w:val="0084266E"/>
    <w:rsid w:val="008C2B72"/>
    <w:rsid w:val="00945B1B"/>
    <w:rsid w:val="00A55382"/>
    <w:rsid w:val="00AE6300"/>
    <w:rsid w:val="00B90587"/>
    <w:rsid w:val="00C33B3F"/>
    <w:rsid w:val="00C34151"/>
    <w:rsid w:val="00CD0E92"/>
    <w:rsid w:val="00CF16A7"/>
    <w:rsid w:val="00DE3165"/>
    <w:rsid w:val="00E2443D"/>
    <w:rsid w:val="00E80A03"/>
    <w:rsid w:val="00E946AD"/>
    <w:rsid w:val="00F529DF"/>
    <w:rsid w:val="00F71C02"/>
    <w:rsid w:val="00FD7517"/>
    <w:rsid w:val="00FE2F46"/>
    <w:rsid w:val="21A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4170C-ACB2-4B86-B0C8-B9B3B5D3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906</Words>
  <Characters>5170</Characters>
  <Lines>43</Lines>
  <Paragraphs>12</Paragraphs>
  <TotalTime>302</TotalTime>
  <ScaleCrop>false</ScaleCrop>
  <LinksUpToDate>false</LinksUpToDate>
  <CharactersWithSpaces>6064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2021-12-03T01:27:00Z</dcterms:created>
  <dc:creator>陆美</dc:creator>
  <cp:lastModifiedBy>luckydogl</cp:lastModifiedBy>
  <cp:lastPrinted>2021-12-03T07:11:00Z</cp:lastPrinted>
  <dcterms:modified xsi:type="dcterms:W3CDTF">2021-12-03T08:02:12Z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0FC0F9E834E045CF934AB9B3EB6E7586</vt:lpwstr>
  </property>
</Properties>
</file>