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EA" w:rsidRDefault="009A35EA" w:rsidP="00FE128C">
      <w:pPr>
        <w:spacing w:line="360" w:lineRule="auto"/>
        <w:ind w:firstLineChars="100" w:firstLine="960"/>
        <w:rPr>
          <w:rFonts w:ascii="华文行楷" w:eastAsia="华文行楷" w:hAnsi="Wingdings 2" w:cs="Arial Unicode MS" w:hint="eastAsia"/>
          <w:color w:val="FF0000"/>
          <w:sz w:val="96"/>
          <w:szCs w:val="96"/>
        </w:rPr>
      </w:pPr>
      <w:r>
        <w:rPr>
          <w:rFonts w:ascii="华文行楷" w:eastAsia="华文行楷" w:hAnsi="Wingdings 2" w:cs="Arial Unicode MS" w:hint="eastAsia"/>
          <w:color w:val="FF0000"/>
          <w:sz w:val="96"/>
          <w:szCs w:val="96"/>
        </w:rPr>
        <w:t xml:space="preserve">新视点 </w:t>
      </w:r>
      <w:r w:rsidR="00FE128C">
        <w:rPr>
          <w:rFonts w:ascii="华文行楷" w:eastAsia="华文行楷" w:hAnsi="Wingdings 2" w:cs="Arial Unicode MS" w:hint="eastAsia"/>
          <w:color w:val="FF0000"/>
          <w:sz w:val="96"/>
          <w:szCs w:val="96"/>
        </w:rPr>
        <w:t xml:space="preserve"> </w:t>
      </w:r>
      <w:r>
        <w:rPr>
          <w:rFonts w:ascii="华文行楷" w:eastAsia="华文行楷" w:hAnsi="Wingdings 2" w:cs="Arial Unicode MS" w:hint="eastAsia"/>
          <w:color w:val="FF0000"/>
          <w:sz w:val="96"/>
          <w:szCs w:val="96"/>
        </w:rPr>
        <w:t>新概念</w:t>
      </w:r>
    </w:p>
    <w:p w:rsidR="009A35EA" w:rsidRDefault="009A35EA" w:rsidP="00C0209F">
      <w:pPr>
        <w:spacing w:line="440" w:lineRule="exact"/>
        <w:jc w:val="center"/>
        <w:rPr>
          <w:rFonts w:ascii="黑体" w:eastAsia="黑体"/>
          <w:b/>
          <w:color w:val="000000"/>
          <w:sz w:val="32"/>
          <w:szCs w:val="32"/>
        </w:rPr>
      </w:pPr>
      <w:r>
        <w:rPr>
          <w:rFonts w:ascii="黑体" w:eastAsia="黑体" w:hint="eastAsia"/>
          <w:b/>
          <w:color w:val="000000"/>
          <w:sz w:val="32"/>
          <w:szCs w:val="32"/>
        </w:rPr>
        <w:t xml:space="preserve">  第4期</w:t>
      </w:r>
    </w:p>
    <w:p w:rsidR="009B258F" w:rsidRDefault="009A35EA" w:rsidP="00EE464D">
      <w:pPr>
        <w:pBdr>
          <w:bottom w:val="thickThinMediumGap" w:sz="24" w:space="0" w:color="FF0000"/>
        </w:pBdr>
        <w:spacing w:line="440" w:lineRule="exact"/>
        <w:ind w:firstLineChars="900" w:firstLine="2530"/>
        <w:rPr>
          <w:rFonts w:asciiTheme="minorEastAsia" w:eastAsiaTheme="minorEastAsia" w:hAnsiTheme="minorEastAsia" w:hint="eastAsia"/>
          <w:color w:val="000000"/>
          <w:sz w:val="28"/>
          <w:szCs w:val="28"/>
        </w:rPr>
      </w:pPr>
      <w:r w:rsidRPr="00C0209F">
        <w:rPr>
          <w:rFonts w:asciiTheme="minorEastAsia" w:eastAsiaTheme="minorEastAsia" w:hAnsiTheme="minorEastAsia" w:hint="eastAsia"/>
          <w:b/>
          <w:color w:val="000000"/>
          <w:sz w:val="28"/>
          <w:szCs w:val="28"/>
        </w:rPr>
        <w:t xml:space="preserve">三江学院党委宣传部  主办    </w:t>
      </w:r>
      <w:r w:rsidR="00C0209F">
        <w:rPr>
          <w:rFonts w:asciiTheme="minorEastAsia" w:eastAsiaTheme="minorEastAsia" w:hAnsiTheme="minorEastAsia" w:hint="eastAsia"/>
          <w:b/>
          <w:color w:val="000000"/>
          <w:sz w:val="28"/>
          <w:szCs w:val="28"/>
        </w:rPr>
        <w:t xml:space="preserve">      </w:t>
      </w:r>
      <w:r w:rsidR="00E85E05">
        <w:rPr>
          <w:rFonts w:asciiTheme="minorEastAsia" w:eastAsiaTheme="minorEastAsia" w:hAnsiTheme="minorEastAsia" w:hint="eastAsia"/>
          <w:b/>
          <w:color w:val="000000"/>
          <w:sz w:val="28"/>
          <w:szCs w:val="28"/>
        </w:rPr>
        <w:t xml:space="preserve">  </w:t>
      </w:r>
      <w:r w:rsidR="00FA5D54">
        <w:rPr>
          <w:rFonts w:asciiTheme="minorEastAsia" w:eastAsiaTheme="minorEastAsia" w:hAnsiTheme="minorEastAsia" w:hint="eastAsia"/>
          <w:b/>
          <w:color w:val="000000"/>
          <w:sz w:val="28"/>
          <w:szCs w:val="28"/>
        </w:rPr>
        <w:t xml:space="preserve"> </w:t>
      </w:r>
      <w:r w:rsidR="009B258F">
        <w:rPr>
          <w:rFonts w:asciiTheme="minorEastAsia" w:eastAsiaTheme="minorEastAsia" w:hAnsiTheme="minorEastAsia" w:hint="eastAsia"/>
          <w:b/>
          <w:color w:val="000000"/>
          <w:sz w:val="28"/>
          <w:szCs w:val="28"/>
        </w:rPr>
        <w:t xml:space="preserve">  </w:t>
      </w:r>
    </w:p>
    <w:p w:rsidR="00C0209F" w:rsidRPr="009B258F" w:rsidRDefault="00EE464D" w:rsidP="00EE464D">
      <w:pPr>
        <w:pBdr>
          <w:bottom w:val="thickThinMediumGap" w:sz="24" w:space="0" w:color="FF0000"/>
        </w:pBdr>
        <w:spacing w:line="440" w:lineRule="exact"/>
        <w:ind w:firstLineChars="50" w:firstLine="141"/>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责任</w:t>
      </w:r>
      <w:r w:rsidRPr="00C0209F">
        <w:rPr>
          <w:rFonts w:asciiTheme="minorEastAsia" w:eastAsiaTheme="minorEastAsia" w:hAnsiTheme="minorEastAsia" w:hint="eastAsia"/>
          <w:b/>
          <w:color w:val="000000"/>
          <w:sz w:val="28"/>
          <w:szCs w:val="28"/>
        </w:rPr>
        <w:t>编辑：</w:t>
      </w:r>
      <w:r>
        <w:rPr>
          <w:rFonts w:asciiTheme="minorEastAsia" w:eastAsiaTheme="minorEastAsia" w:hAnsiTheme="minorEastAsia" w:hint="eastAsia"/>
          <w:color w:val="000000"/>
          <w:sz w:val="28"/>
          <w:szCs w:val="28"/>
        </w:rPr>
        <w:t xml:space="preserve">王婷                         </w:t>
      </w:r>
      <w:r w:rsidR="009A35EA" w:rsidRPr="00C0209F">
        <w:rPr>
          <w:rFonts w:asciiTheme="minorEastAsia" w:eastAsiaTheme="minorEastAsia" w:hAnsiTheme="minorEastAsia"/>
          <w:b/>
          <w:bCs/>
          <w:color w:val="000000"/>
          <w:sz w:val="28"/>
          <w:szCs w:val="28"/>
        </w:rPr>
        <w:t>201</w:t>
      </w:r>
      <w:r w:rsidR="009A35EA" w:rsidRPr="00C0209F">
        <w:rPr>
          <w:rFonts w:asciiTheme="minorEastAsia" w:eastAsiaTheme="minorEastAsia" w:hAnsiTheme="minorEastAsia" w:hint="eastAsia"/>
          <w:b/>
          <w:bCs/>
          <w:color w:val="000000"/>
          <w:sz w:val="28"/>
          <w:szCs w:val="28"/>
        </w:rPr>
        <w:t>7年9月</w:t>
      </w:r>
      <w:r w:rsidR="008C0F28" w:rsidRPr="00C0209F">
        <w:rPr>
          <w:rFonts w:asciiTheme="minorEastAsia" w:eastAsiaTheme="minorEastAsia" w:hAnsiTheme="minorEastAsia" w:hint="eastAsia"/>
          <w:b/>
          <w:bCs/>
          <w:color w:val="000000"/>
          <w:sz w:val="28"/>
          <w:szCs w:val="28"/>
        </w:rPr>
        <w:t>12</w:t>
      </w:r>
      <w:r w:rsidR="009A35EA" w:rsidRPr="00C0209F">
        <w:rPr>
          <w:rFonts w:asciiTheme="minorEastAsia" w:eastAsiaTheme="minorEastAsia" w:hAnsiTheme="minorEastAsia" w:hint="eastAsia"/>
          <w:b/>
          <w:bCs/>
          <w:color w:val="000000"/>
          <w:sz w:val="28"/>
          <w:szCs w:val="28"/>
        </w:rPr>
        <w:t>日</w:t>
      </w:r>
      <w:r w:rsidR="00362DE1">
        <w:rPr>
          <w:rFonts w:asciiTheme="minorEastAsia" w:eastAsiaTheme="minorEastAsia" w:hAnsiTheme="minorEastAsia" w:hint="eastAsia"/>
          <w:b/>
          <w:bCs/>
          <w:color w:val="000000"/>
          <w:sz w:val="28"/>
          <w:szCs w:val="28"/>
        </w:rPr>
        <w:t>印发</w:t>
      </w:r>
      <w:r w:rsidR="00C0209F" w:rsidRPr="00C0209F">
        <w:rPr>
          <w:rFonts w:asciiTheme="minorEastAsia" w:eastAsiaTheme="minorEastAsia" w:hAnsiTheme="minorEastAsia" w:hint="eastAsia"/>
          <w:color w:val="000000"/>
          <w:sz w:val="28"/>
          <w:szCs w:val="28"/>
        </w:rPr>
        <w:t xml:space="preserve">                      </w:t>
      </w:r>
      <w:r w:rsidR="00E85E05">
        <w:rPr>
          <w:rFonts w:asciiTheme="minorEastAsia" w:eastAsiaTheme="minorEastAsia" w:hAnsiTheme="minorEastAsia" w:hint="eastAsia"/>
          <w:color w:val="000000"/>
          <w:sz w:val="28"/>
          <w:szCs w:val="28"/>
        </w:rPr>
        <w:t xml:space="preserve">  </w:t>
      </w:r>
      <w:r w:rsidR="00FA5D54">
        <w:rPr>
          <w:rFonts w:asciiTheme="minorEastAsia" w:eastAsiaTheme="minorEastAsia" w:hAnsiTheme="minorEastAsia" w:hint="eastAsia"/>
          <w:color w:val="000000"/>
          <w:sz w:val="28"/>
          <w:szCs w:val="28"/>
        </w:rPr>
        <w:t xml:space="preserve"> </w:t>
      </w:r>
    </w:p>
    <w:p w:rsidR="009A35EA" w:rsidRDefault="009A35EA" w:rsidP="008B4BB2">
      <w:pPr>
        <w:widowControl/>
        <w:spacing w:line="600" w:lineRule="exact"/>
        <w:ind w:firstLineChars="650" w:firstLine="3393"/>
        <w:outlineLvl w:val="1"/>
        <w:rPr>
          <w:b/>
          <w:bCs/>
          <w:color w:val="000000"/>
          <w:sz w:val="52"/>
          <w:szCs w:val="52"/>
        </w:rPr>
      </w:pPr>
      <w:r>
        <w:rPr>
          <w:rFonts w:hint="eastAsia"/>
          <w:b/>
          <w:bCs/>
          <w:color w:val="000000"/>
          <w:sz w:val="52"/>
          <w:szCs w:val="52"/>
        </w:rPr>
        <w:t>目</w:t>
      </w:r>
      <w:r>
        <w:rPr>
          <w:b/>
          <w:bCs/>
          <w:color w:val="000000"/>
          <w:sz w:val="52"/>
          <w:szCs w:val="52"/>
        </w:rPr>
        <w:t xml:space="preserve">  </w:t>
      </w:r>
      <w:r w:rsidR="008B4BB2">
        <w:rPr>
          <w:rFonts w:hint="eastAsia"/>
          <w:b/>
          <w:bCs/>
          <w:color w:val="000000"/>
          <w:sz w:val="52"/>
          <w:szCs w:val="52"/>
        </w:rPr>
        <w:t xml:space="preserve"> </w:t>
      </w:r>
      <w:r>
        <w:rPr>
          <w:rFonts w:hint="eastAsia"/>
          <w:b/>
          <w:bCs/>
          <w:color w:val="000000"/>
          <w:sz w:val="52"/>
          <w:szCs w:val="52"/>
        </w:rPr>
        <w:t>录</w:t>
      </w:r>
    </w:p>
    <w:p w:rsidR="009A35EA" w:rsidRDefault="004D27B1" w:rsidP="007D4F42">
      <w:pPr>
        <w:widowControl/>
        <w:spacing w:line="440" w:lineRule="exact"/>
        <w:outlineLvl w:val="1"/>
        <w:rPr>
          <w:b/>
          <w:bCs/>
          <w:color w:val="000000"/>
          <w:sz w:val="28"/>
          <w:szCs w:val="28"/>
        </w:rPr>
      </w:pPr>
      <w:r>
        <w:rPr>
          <w:rFonts w:hint="eastAsia"/>
          <w:b/>
          <w:bCs/>
          <w:color w:val="000000"/>
          <w:sz w:val="28"/>
          <w:szCs w:val="28"/>
        </w:rPr>
        <w:t>一、理论前沿</w:t>
      </w:r>
    </w:p>
    <w:p w:rsidR="009A35EA" w:rsidRPr="00117D7F" w:rsidRDefault="009A35EA" w:rsidP="007D4F42">
      <w:pPr>
        <w:pStyle w:val="a3"/>
        <w:shd w:val="clear" w:color="auto" w:fill="FFFFFF"/>
        <w:spacing w:before="0" w:beforeAutospacing="0" w:after="0" w:afterAutospacing="0" w:line="440" w:lineRule="exact"/>
        <w:rPr>
          <w:color w:val="000000"/>
        </w:rPr>
      </w:pPr>
      <w:r>
        <w:rPr>
          <w:rFonts w:hint="eastAsia"/>
          <w:color w:val="000000"/>
        </w:rPr>
        <w:t>1、</w:t>
      </w:r>
      <w:r w:rsidR="009B258F" w:rsidRPr="004A0F7C">
        <w:rPr>
          <w:rFonts w:asciiTheme="minorEastAsia" w:eastAsiaTheme="minorEastAsia" w:hAnsiTheme="minorEastAsia" w:hint="eastAsia"/>
          <w:bCs/>
          <w:color w:val="000000"/>
          <w:kern w:val="36"/>
        </w:rPr>
        <w:t>习近平：高举中国特色社会主义伟大旗帜</w:t>
      </w:r>
      <w:r w:rsidR="009B258F">
        <w:rPr>
          <w:rFonts w:asciiTheme="minorEastAsia" w:eastAsiaTheme="minorEastAsia" w:hAnsiTheme="minorEastAsia" w:hint="eastAsia"/>
          <w:bCs/>
          <w:color w:val="000000"/>
          <w:kern w:val="36"/>
        </w:rPr>
        <w:t xml:space="preserve"> </w:t>
      </w:r>
      <w:r w:rsidR="009B258F" w:rsidRPr="004A0F7C">
        <w:rPr>
          <w:rFonts w:asciiTheme="minorEastAsia" w:eastAsiaTheme="minorEastAsia" w:hAnsiTheme="minorEastAsia" w:hint="eastAsia"/>
          <w:bCs/>
          <w:color w:val="000000"/>
          <w:kern w:val="36"/>
        </w:rPr>
        <w:t>为决胜全面小康社会实现中国梦而奋斗</w:t>
      </w:r>
      <w:r w:rsidRPr="00117D7F">
        <w:rPr>
          <w:rFonts w:asciiTheme="minorEastAsia" w:eastAsiaTheme="minorEastAsia" w:hAnsiTheme="minorEastAsia" w:hint="eastAsia"/>
          <w:b/>
          <w:color w:val="000000"/>
        </w:rPr>
        <w:t xml:space="preserve">    </w:t>
      </w:r>
      <w:r w:rsidR="00117D7F">
        <w:rPr>
          <w:rFonts w:hint="eastAsia"/>
          <w:color w:val="000000"/>
        </w:rPr>
        <w:t xml:space="preserve">         </w:t>
      </w:r>
    </w:p>
    <w:p w:rsidR="005F4D4D" w:rsidRPr="004A0F7C" w:rsidRDefault="009A35EA" w:rsidP="007D4F42">
      <w:pPr>
        <w:pStyle w:val="a3"/>
        <w:spacing w:before="0" w:beforeAutospacing="0" w:after="0" w:afterAutospacing="0" w:line="440" w:lineRule="exact"/>
        <w:rPr>
          <w:rFonts w:asciiTheme="minorEastAsia" w:eastAsiaTheme="minorEastAsia" w:hAnsiTheme="minorEastAsia"/>
          <w:color w:val="000000" w:themeColor="text1"/>
        </w:rPr>
      </w:pPr>
      <w:r w:rsidRPr="004A0F7C">
        <w:rPr>
          <w:rFonts w:asciiTheme="minorEastAsia" w:eastAsiaTheme="minorEastAsia" w:hAnsiTheme="minorEastAsia" w:hint="eastAsia"/>
          <w:color w:val="000000" w:themeColor="text1"/>
        </w:rPr>
        <w:t>2、</w:t>
      </w:r>
      <w:r w:rsidR="009B258F" w:rsidRPr="004A0F7C">
        <w:rPr>
          <w:rFonts w:asciiTheme="minorEastAsia" w:eastAsiaTheme="minorEastAsia" w:hAnsiTheme="minorEastAsia" w:hint="eastAsia"/>
          <w:bCs/>
          <w:color w:val="000000"/>
          <w:kern w:val="36"/>
        </w:rPr>
        <w:t>习近平重要讲话为十九大把向定调</w:t>
      </w:r>
    </w:p>
    <w:p w:rsidR="005F4D4D" w:rsidRPr="004A0F7C" w:rsidRDefault="004A0F7C" w:rsidP="007D4F42">
      <w:pPr>
        <w:pStyle w:val="a3"/>
        <w:spacing w:before="0" w:beforeAutospacing="0" w:after="0" w:afterAutospacing="0" w:line="440" w:lineRule="exact"/>
        <w:rPr>
          <w:rFonts w:asciiTheme="minorEastAsia" w:eastAsiaTheme="minorEastAsia" w:hAnsiTheme="minorEastAsia"/>
          <w:color w:val="000000" w:themeColor="text1"/>
        </w:rPr>
      </w:pPr>
      <w:r>
        <w:rPr>
          <w:rFonts w:asciiTheme="minorEastAsia" w:eastAsiaTheme="minorEastAsia" w:hAnsiTheme="minorEastAsia" w:hint="eastAsia"/>
          <w:bCs/>
          <w:color w:val="000000"/>
          <w:kern w:val="36"/>
        </w:rPr>
        <w:t>3、</w:t>
      </w:r>
      <w:r w:rsidR="00AC7EB5" w:rsidRPr="004A0F7C">
        <w:rPr>
          <w:rFonts w:asciiTheme="minorEastAsia" w:eastAsiaTheme="minorEastAsia" w:hAnsiTheme="minorEastAsia" w:hint="eastAsia"/>
          <w:bCs/>
          <w:color w:val="000000"/>
          <w:kern w:val="36"/>
        </w:rPr>
        <w:t>“四个伟大”的理论意蕴与时代意义</w:t>
      </w:r>
    </w:p>
    <w:p w:rsidR="005F4D4D" w:rsidRPr="001A65D7" w:rsidRDefault="004A0F7C" w:rsidP="007D4F42">
      <w:pPr>
        <w:pStyle w:val="a3"/>
        <w:spacing w:before="0" w:beforeAutospacing="0" w:after="0" w:afterAutospacing="0" w:line="440" w:lineRule="exact"/>
        <w:rPr>
          <w:rFonts w:asciiTheme="minorEastAsia" w:eastAsiaTheme="minorEastAsia" w:hAnsiTheme="minorEastAsia"/>
          <w:bCs/>
          <w:color w:val="000000"/>
          <w:kern w:val="36"/>
        </w:rPr>
      </w:pPr>
      <w:r>
        <w:rPr>
          <w:rFonts w:asciiTheme="minorEastAsia" w:eastAsiaTheme="minorEastAsia" w:hAnsiTheme="minorEastAsia" w:hint="eastAsia"/>
          <w:bCs/>
          <w:color w:val="000000"/>
          <w:kern w:val="36"/>
        </w:rPr>
        <w:t>4、</w:t>
      </w:r>
      <w:r w:rsidR="009B258F" w:rsidRPr="00117D7F">
        <w:rPr>
          <w:rStyle w:val="a4"/>
          <w:rFonts w:asciiTheme="minorEastAsia" w:eastAsiaTheme="minorEastAsia" w:hAnsiTheme="minorEastAsia" w:hint="eastAsia"/>
          <w:b w:val="0"/>
          <w:color w:val="000000" w:themeColor="text1"/>
        </w:rPr>
        <w:t>中国特色社会主义理论与实践十八大以来重要的名词及解释</w:t>
      </w:r>
    </w:p>
    <w:p w:rsidR="009A35EA" w:rsidRDefault="009A35EA" w:rsidP="007D4F42">
      <w:pPr>
        <w:widowControl/>
        <w:spacing w:line="440" w:lineRule="exact"/>
        <w:outlineLvl w:val="1"/>
        <w:rPr>
          <w:b/>
          <w:bCs/>
          <w:color w:val="000000"/>
          <w:sz w:val="28"/>
          <w:szCs w:val="28"/>
        </w:rPr>
      </w:pPr>
      <w:r>
        <w:rPr>
          <w:rFonts w:hint="eastAsia"/>
          <w:b/>
          <w:bCs/>
          <w:color w:val="000000"/>
          <w:sz w:val="28"/>
          <w:szCs w:val="28"/>
        </w:rPr>
        <w:t>二、时事政治热点</w:t>
      </w:r>
    </w:p>
    <w:p w:rsidR="009A35EA" w:rsidRDefault="009A35EA" w:rsidP="007D4F42">
      <w:pPr>
        <w:widowControl/>
        <w:spacing w:line="440" w:lineRule="exact"/>
        <w:outlineLvl w:val="1"/>
        <w:rPr>
          <w:rFonts w:ascii="宋体" w:hAnsi="宋体"/>
          <w:bCs/>
          <w:color w:val="000000"/>
          <w:sz w:val="24"/>
        </w:rPr>
      </w:pPr>
      <w:r>
        <w:rPr>
          <w:rFonts w:ascii="宋体" w:hAnsi="宋体" w:hint="eastAsia"/>
          <w:bCs/>
          <w:color w:val="000000"/>
          <w:sz w:val="24"/>
        </w:rPr>
        <w:t>1、</w:t>
      </w:r>
      <w:r w:rsidR="00EA355B">
        <w:rPr>
          <w:rFonts w:ascii="宋体" w:hAnsi="宋体" w:hint="eastAsia"/>
          <w:bCs/>
          <w:color w:val="000000"/>
          <w:sz w:val="24"/>
        </w:rPr>
        <w:t>2017</w:t>
      </w:r>
      <w:r>
        <w:rPr>
          <w:rFonts w:ascii="宋体" w:hAnsi="宋体" w:hint="eastAsia"/>
          <w:bCs/>
          <w:color w:val="000000"/>
          <w:sz w:val="24"/>
        </w:rPr>
        <w:t>年</w:t>
      </w:r>
      <w:r w:rsidR="00EA355B">
        <w:rPr>
          <w:rFonts w:ascii="宋体" w:hAnsi="宋体" w:hint="eastAsia"/>
          <w:bCs/>
          <w:color w:val="000000"/>
          <w:sz w:val="24"/>
        </w:rPr>
        <w:t>6</w:t>
      </w:r>
      <w:r>
        <w:rPr>
          <w:rFonts w:ascii="宋体" w:hAnsi="宋体" w:hint="eastAsia"/>
          <w:bCs/>
          <w:color w:val="000000"/>
          <w:sz w:val="24"/>
        </w:rPr>
        <w:t xml:space="preserve">月时事政治汇总   </w:t>
      </w:r>
      <w:r>
        <w:rPr>
          <w:color w:val="000000"/>
          <w:sz w:val="24"/>
        </w:rPr>
        <w:t xml:space="preserve">                                     </w:t>
      </w:r>
      <w:r>
        <w:rPr>
          <w:rFonts w:ascii="宋体" w:hAnsi="宋体" w:hint="eastAsia"/>
          <w:color w:val="000000"/>
          <w:sz w:val="24"/>
        </w:rPr>
        <w:t xml:space="preserve"> </w:t>
      </w:r>
      <w:r>
        <w:rPr>
          <w:rFonts w:ascii="宋体" w:hAnsi="宋体" w:hint="eastAsia"/>
          <w:color w:val="000000"/>
          <w:kern w:val="28"/>
          <w:sz w:val="24"/>
        </w:rPr>
        <w:t xml:space="preserve">   </w:t>
      </w:r>
      <w:r>
        <w:rPr>
          <w:rFonts w:ascii="宋体" w:hAnsi="宋体" w:hint="eastAsia"/>
          <w:color w:val="000000"/>
          <w:sz w:val="24"/>
        </w:rPr>
        <w:t xml:space="preserve"> </w:t>
      </w:r>
      <w:r>
        <w:rPr>
          <w:rFonts w:ascii="宋体" w:hAnsi="宋体" w:hint="eastAsia"/>
          <w:bCs/>
          <w:color w:val="000000"/>
          <w:sz w:val="24"/>
        </w:rPr>
        <w:t xml:space="preserve">                                       </w:t>
      </w:r>
    </w:p>
    <w:p w:rsidR="009A35EA" w:rsidRDefault="009A35EA" w:rsidP="007D4F42">
      <w:pPr>
        <w:widowControl/>
        <w:spacing w:line="440" w:lineRule="exact"/>
        <w:outlineLvl w:val="1"/>
        <w:rPr>
          <w:rFonts w:ascii="宋体" w:hAnsi="宋体"/>
          <w:bCs/>
          <w:color w:val="000000"/>
          <w:sz w:val="24"/>
        </w:rPr>
      </w:pPr>
      <w:r>
        <w:rPr>
          <w:rFonts w:ascii="宋体" w:hAnsi="宋体" w:hint="eastAsia"/>
          <w:bCs/>
          <w:color w:val="000000"/>
          <w:sz w:val="24"/>
        </w:rPr>
        <w:t>4、</w:t>
      </w:r>
      <w:r w:rsidR="00246E5A">
        <w:rPr>
          <w:rFonts w:ascii="宋体" w:hAnsi="宋体" w:hint="eastAsia"/>
          <w:bCs/>
          <w:color w:val="000000"/>
          <w:sz w:val="24"/>
        </w:rPr>
        <w:t>2017</w:t>
      </w:r>
      <w:r>
        <w:rPr>
          <w:rFonts w:ascii="宋体" w:hAnsi="宋体" w:hint="eastAsia"/>
          <w:bCs/>
          <w:color w:val="000000"/>
          <w:sz w:val="24"/>
        </w:rPr>
        <w:t>年</w:t>
      </w:r>
      <w:r w:rsidR="00EA355B">
        <w:rPr>
          <w:rFonts w:ascii="宋体" w:hAnsi="宋体" w:hint="eastAsia"/>
          <w:bCs/>
          <w:color w:val="000000"/>
          <w:sz w:val="24"/>
        </w:rPr>
        <w:t>7</w:t>
      </w:r>
      <w:r>
        <w:rPr>
          <w:rFonts w:ascii="宋体" w:hAnsi="宋体" w:hint="eastAsia"/>
          <w:bCs/>
          <w:color w:val="000000"/>
          <w:sz w:val="24"/>
        </w:rPr>
        <w:t xml:space="preserve">月时事政治汇总   </w:t>
      </w:r>
      <w:r>
        <w:rPr>
          <w:color w:val="000000"/>
          <w:sz w:val="24"/>
        </w:rPr>
        <w:t xml:space="preserve">                                    </w:t>
      </w:r>
      <w:r>
        <w:rPr>
          <w:rFonts w:ascii="宋体" w:hAnsi="宋体" w:hint="eastAsia"/>
          <w:color w:val="000000"/>
          <w:sz w:val="24"/>
        </w:rPr>
        <w:t xml:space="preserve"> </w:t>
      </w:r>
      <w:r>
        <w:rPr>
          <w:rFonts w:ascii="宋体" w:hAnsi="宋体" w:hint="eastAsia"/>
          <w:color w:val="000000"/>
          <w:kern w:val="28"/>
          <w:sz w:val="24"/>
        </w:rPr>
        <w:t xml:space="preserve">  </w:t>
      </w:r>
      <w:r>
        <w:rPr>
          <w:rFonts w:ascii="宋体" w:hAnsi="宋体" w:hint="eastAsia"/>
          <w:color w:val="000000"/>
          <w:sz w:val="24"/>
        </w:rPr>
        <w:t xml:space="preserve"> </w:t>
      </w:r>
    </w:p>
    <w:p w:rsidR="009A35EA" w:rsidRDefault="009A35EA" w:rsidP="007D4F42">
      <w:pPr>
        <w:widowControl/>
        <w:spacing w:line="440" w:lineRule="exact"/>
        <w:outlineLvl w:val="1"/>
        <w:rPr>
          <w:rFonts w:ascii="宋体" w:hAnsi="宋体"/>
          <w:bCs/>
          <w:color w:val="000000"/>
          <w:sz w:val="24"/>
        </w:rPr>
      </w:pPr>
      <w:r>
        <w:rPr>
          <w:rFonts w:ascii="宋体" w:hAnsi="宋体" w:hint="eastAsia"/>
          <w:bCs/>
          <w:color w:val="000000"/>
          <w:sz w:val="24"/>
        </w:rPr>
        <w:t>5、</w:t>
      </w:r>
      <w:r w:rsidR="00246E5A">
        <w:rPr>
          <w:rFonts w:ascii="宋体" w:hAnsi="宋体" w:hint="eastAsia"/>
          <w:bCs/>
          <w:color w:val="000000"/>
          <w:sz w:val="24"/>
        </w:rPr>
        <w:t>2017</w:t>
      </w:r>
      <w:r>
        <w:rPr>
          <w:rFonts w:ascii="宋体" w:hAnsi="宋体" w:hint="eastAsia"/>
          <w:bCs/>
          <w:color w:val="000000"/>
          <w:sz w:val="24"/>
        </w:rPr>
        <w:t>年</w:t>
      </w:r>
      <w:r w:rsidR="00EA355B">
        <w:rPr>
          <w:rFonts w:ascii="宋体" w:hAnsi="宋体" w:hint="eastAsia"/>
          <w:bCs/>
          <w:color w:val="000000"/>
          <w:sz w:val="24"/>
        </w:rPr>
        <w:t>8</w:t>
      </w:r>
      <w:r>
        <w:rPr>
          <w:rFonts w:ascii="宋体" w:hAnsi="宋体" w:hint="eastAsia"/>
          <w:bCs/>
          <w:color w:val="000000"/>
          <w:sz w:val="24"/>
        </w:rPr>
        <w:t>月时事政治汇总</w:t>
      </w:r>
      <w:r>
        <w:rPr>
          <w:color w:val="000000"/>
          <w:sz w:val="24"/>
        </w:rPr>
        <w:t xml:space="preserve">                                       </w:t>
      </w:r>
      <w:r>
        <w:rPr>
          <w:rFonts w:ascii="宋体" w:hAnsi="宋体" w:hint="eastAsia"/>
          <w:color w:val="000000"/>
          <w:sz w:val="24"/>
        </w:rPr>
        <w:t xml:space="preserve"> </w:t>
      </w:r>
      <w:r>
        <w:rPr>
          <w:rFonts w:ascii="宋体" w:hAnsi="宋体" w:hint="eastAsia"/>
          <w:color w:val="000000"/>
          <w:kern w:val="28"/>
          <w:sz w:val="24"/>
        </w:rPr>
        <w:t xml:space="preserve"> </w:t>
      </w:r>
      <w:r>
        <w:rPr>
          <w:rFonts w:ascii="宋体" w:hAnsi="宋体" w:hint="eastAsia"/>
          <w:color w:val="000000"/>
          <w:sz w:val="24"/>
        </w:rPr>
        <w:t xml:space="preserve"> </w:t>
      </w:r>
    </w:p>
    <w:p w:rsidR="009A35EA" w:rsidRDefault="009A35EA" w:rsidP="007D4F42">
      <w:pPr>
        <w:widowControl/>
        <w:spacing w:line="440" w:lineRule="exact"/>
        <w:outlineLvl w:val="1"/>
        <w:rPr>
          <w:rFonts w:ascii="宋体" w:hAnsi="宋体"/>
          <w:bCs/>
          <w:color w:val="000000"/>
          <w:sz w:val="24"/>
        </w:rPr>
      </w:pPr>
      <w:r>
        <w:rPr>
          <w:rFonts w:ascii="宋体" w:hAnsi="宋体" w:hint="eastAsia"/>
          <w:bCs/>
          <w:color w:val="000000"/>
          <w:sz w:val="24"/>
        </w:rPr>
        <w:t>6、</w:t>
      </w:r>
      <w:r w:rsidR="00246E5A">
        <w:rPr>
          <w:rFonts w:ascii="宋体" w:hAnsi="宋体" w:hint="eastAsia"/>
          <w:bCs/>
          <w:color w:val="000000"/>
          <w:sz w:val="24"/>
        </w:rPr>
        <w:t>2017</w:t>
      </w:r>
      <w:r>
        <w:rPr>
          <w:rFonts w:ascii="宋体" w:hAnsi="宋体" w:hint="eastAsia"/>
          <w:bCs/>
          <w:color w:val="000000"/>
          <w:sz w:val="24"/>
        </w:rPr>
        <w:t>年</w:t>
      </w:r>
      <w:r w:rsidR="00EA355B">
        <w:rPr>
          <w:rFonts w:ascii="宋体" w:hAnsi="宋体" w:hint="eastAsia"/>
          <w:bCs/>
          <w:color w:val="000000"/>
          <w:sz w:val="24"/>
        </w:rPr>
        <w:t>9</w:t>
      </w:r>
      <w:r>
        <w:rPr>
          <w:rFonts w:ascii="宋体" w:hAnsi="宋体" w:hint="eastAsia"/>
          <w:bCs/>
          <w:color w:val="000000"/>
          <w:sz w:val="24"/>
        </w:rPr>
        <w:t>月时事政治汇总</w:t>
      </w:r>
      <w:r>
        <w:rPr>
          <w:color w:val="000000"/>
          <w:sz w:val="24"/>
        </w:rPr>
        <w:t xml:space="preserve">                                       </w:t>
      </w:r>
      <w:r>
        <w:rPr>
          <w:rFonts w:ascii="宋体" w:hAnsi="宋体" w:hint="eastAsia"/>
          <w:color w:val="000000"/>
          <w:sz w:val="24"/>
        </w:rPr>
        <w:t xml:space="preserve"> </w:t>
      </w:r>
      <w:r>
        <w:rPr>
          <w:rFonts w:ascii="宋体" w:hAnsi="宋体" w:hint="eastAsia"/>
          <w:color w:val="000000"/>
          <w:kern w:val="28"/>
          <w:sz w:val="24"/>
        </w:rPr>
        <w:t xml:space="preserve"> </w:t>
      </w:r>
      <w:r>
        <w:rPr>
          <w:rFonts w:ascii="宋体" w:hAnsi="宋体" w:hint="eastAsia"/>
          <w:color w:val="000000"/>
          <w:sz w:val="24"/>
        </w:rPr>
        <w:t xml:space="preserve"> </w:t>
      </w:r>
    </w:p>
    <w:p w:rsidR="009A35EA" w:rsidRDefault="009A35EA" w:rsidP="007D4F42">
      <w:pPr>
        <w:widowControl/>
        <w:spacing w:line="440" w:lineRule="exact"/>
        <w:outlineLvl w:val="1"/>
        <w:rPr>
          <w:b/>
          <w:bCs/>
          <w:color w:val="000000"/>
          <w:sz w:val="28"/>
          <w:szCs w:val="28"/>
        </w:rPr>
      </w:pPr>
      <w:r>
        <w:rPr>
          <w:rFonts w:hint="eastAsia"/>
          <w:b/>
          <w:bCs/>
          <w:color w:val="000000"/>
          <w:sz w:val="28"/>
          <w:szCs w:val="28"/>
        </w:rPr>
        <w:t>三、经济热词</w:t>
      </w:r>
    </w:p>
    <w:p w:rsidR="009762C6" w:rsidRPr="00EA355B" w:rsidRDefault="009A35EA" w:rsidP="007D4F42">
      <w:pPr>
        <w:widowControl/>
        <w:shd w:val="clear" w:color="auto" w:fill="FFFFFF"/>
        <w:spacing w:line="440" w:lineRule="exact"/>
        <w:jc w:val="left"/>
        <w:outlineLvl w:val="0"/>
        <w:rPr>
          <w:rFonts w:asciiTheme="minorEastAsia" w:eastAsiaTheme="minorEastAsia" w:hAnsiTheme="minorEastAsia" w:cs="Arial"/>
          <w:bCs/>
          <w:color w:val="191919"/>
          <w:kern w:val="36"/>
          <w:sz w:val="24"/>
        </w:rPr>
      </w:pPr>
      <w:r w:rsidRPr="00EA355B">
        <w:rPr>
          <w:rFonts w:asciiTheme="minorEastAsia" w:eastAsiaTheme="minorEastAsia" w:hAnsiTheme="minorEastAsia" w:hint="eastAsia"/>
          <w:color w:val="000000"/>
          <w:sz w:val="24"/>
        </w:rPr>
        <w:t>1、</w:t>
      </w:r>
      <w:r w:rsidR="009B258F" w:rsidRPr="00BF0ACB">
        <w:rPr>
          <w:rFonts w:asciiTheme="minorEastAsia" w:eastAsiaTheme="minorEastAsia" w:hAnsiTheme="minorEastAsia" w:cs="Arial"/>
          <w:bCs/>
          <w:color w:val="191919"/>
          <w:kern w:val="36"/>
          <w:sz w:val="24"/>
        </w:rPr>
        <w:t>习大大带火的2017</w:t>
      </w:r>
      <w:r w:rsidR="009B258F" w:rsidRPr="00EA355B">
        <w:rPr>
          <w:rFonts w:asciiTheme="minorEastAsia" w:eastAsiaTheme="minorEastAsia" w:hAnsiTheme="minorEastAsia" w:cs="Arial" w:hint="eastAsia"/>
          <w:bCs/>
          <w:color w:val="191919"/>
          <w:kern w:val="36"/>
          <w:sz w:val="24"/>
        </w:rPr>
        <w:t>上半年</w:t>
      </w:r>
      <w:r w:rsidR="009B258F" w:rsidRPr="00EA355B">
        <w:rPr>
          <w:rFonts w:asciiTheme="minorEastAsia" w:eastAsiaTheme="minorEastAsia" w:hAnsiTheme="minorEastAsia" w:cs="Arial"/>
          <w:bCs/>
          <w:color w:val="191919"/>
          <w:kern w:val="36"/>
          <w:sz w:val="24"/>
        </w:rPr>
        <w:t>政治热词</w:t>
      </w:r>
    </w:p>
    <w:p w:rsidR="009762C6" w:rsidRPr="00EA355B" w:rsidRDefault="009762C6" w:rsidP="007D4F42">
      <w:pPr>
        <w:widowControl/>
        <w:shd w:val="clear" w:color="auto" w:fill="FFFFFF"/>
        <w:spacing w:line="440" w:lineRule="exact"/>
        <w:jc w:val="left"/>
        <w:outlineLvl w:val="0"/>
        <w:rPr>
          <w:rFonts w:asciiTheme="minorEastAsia" w:eastAsiaTheme="minorEastAsia" w:hAnsiTheme="minorEastAsia" w:cs="Arial"/>
          <w:bCs/>
          <w:color w:val="191919"/>
          <w:kern w:val="36"/>
          <w:sz w:val="24"/>
        </w:rPr>
      </w:pPr>
      <w:r w:rsidRPr="00EA355B">
        <w:rPr>
          <w:rFonts w:asciiTheme="minorEastAsia" w:eastAsiaTheme="minorEastAsia" w:hAnsiTheme="minorEastAsia" w:cs="Arial" w:hint="eastAsia"/>
          <w:bCs/>
          <w:color w:val="191919"/>
          <w:kern w:val="36"/>
          <w:sz w:val="24"/>
        </w:rPr>
        <w:t>2、</w:t>
      </w:r>
      <w:r w:rsidR="009B258F" w:rsidRPr="00EA355B">
        <w:rPr>
          <w:rFonts w:asciiTheme="majorEastAsia" w:eastAsiaTheme="majorEastAsia" w:hAnsiTheme="majorEastAsia" w:cs="宋体" w:hint="eastAsia"/>
          <w:bCs/>
          <w:color w:val="000000"/>
          <w:kern w:val="36"/>
          <w:sz w:val="24"/>
        </w:rPr>
        <w:t>习近平民族复兴思想的九个关键词</w:t>
      </w:r>
    </w:p>
    <w:p w:rsidR="009A35EA" w:rsidRDefault="0055088A" w:rsidP="007D4F42">
      <w:pPr>
        <w:widowControl/>
        <w:shd w:val="clear" w:color="auto" w:fill="FFFFFF"/>
        <w:spacing w:line="440" w:lineRule="exact"/>
        <w:outlineLvl w:val="0"/>
        <w:rPr>
          <w:rFonts w:asciiTheme="majorEastAsia" w:eastAsiaTheme="majorEastAsia" w:hAnsiTheme="majorEastAsia" w:cs="宋体"/>
          <w:bCs/>
          <w:color w:val="000000"/>
          <w:kern w:val="36"/>
          <w:sz w:val="24"/>
        </w:rPr>
      </w:pPr>
      <w:r w:rsidRPr="00EA355B">
        <w:rPr>
          <w:rFonts w:asciiTheme="majorEastAsia" w:eastAsiaTheme="majorEastAsia" w:hAnsiTheme="majorEastAsia" w:cs="宋体" w:hint="eastAsia"/>
          <w:bCs/>
          <w:color w:val="000000"/>
          <w:kern w:val="36"/>
          <w:sz w:val="24"/>
        </w:rPr>
        <w:t>3、</w:t>
      </w:r>
      <w:r w:rsidR="009B258F" w:rsidRPr="00EA355B">
        <w:rPr>
          <w:rFonts w:asciiTheme="minorEastAsia" w:eastAsiaTheme="minorEastAsia" w:hAnsiTheme="minorEastAsia" w:cs="Arial" w:hint="eastAsia"/>
          <w:bCs/>
          <w:color w:val="191919"/>
          <w:kern w:val="36"/>
          <w:sz w:val="24"/>
        </w:rPr>
        <w:t>2017年</w:t>
      </w:r>
      <w:r w:rsidR="009B258F" w:rsidRPr="009F62AE">
        <w:rPr>
          <w:rFonts w:asciiTheme="minorEastAsia" w:eastAsiaTheme="minorEastAsia" w:hAnsiTheme="minorEastAsia" w:cs="Arial"/>
          <w:bCs/>
          <w:color w:val="191919"/>
          <w:kern w:val="36"/>
          <w:sz w:val="24"/>
        </w:rPr>
        <w:t>上半年金融热词盘点</w:t>
      </w:r>
    </w:p>
    <w:p w:rsidR="000C62BE" w:rsidRPr="000C62BE" w:rsidRDefault="009B258F" w:rsidP="007D4F42">
      <w:pPr>
        <w:pStyle w:val="a3"/>
        <w:spacing w:before="0" w:beforeAutospacing="0" w:after="0" w:afterAutospacing="0" w:line="44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四、</w:t>
      </w:r>
      <w:r w:rsidR="00AD1786">
        <w:rPr>
          <w:rFonts w:asciiTheme="majorEastAsia" w:eastAsiaTheme="majorEastAsia" w:hAnsiTheme="majorEastAsia" w:hint="eastAsia"/>
          <w:b/>
          <w:color w:val="000000" w:themeColor="text1"/>
          <w:sz w:val="28"/>
          <w:szCs w:val="28"/>
        </w:rPr>
        <w:t>学习</w:t>
      </w:r>
      <w:r>
        <w:rPr>
          <w:rFonts w:asciiTheme="majorEastAsia" w:eastAsiaTheme="majorEastAsia" w:hAnsiTheme="majorEastAsia" w:hint="eastAsia"/>
          <w:b/>
          <w:color w:val="000000" w:themeColor="text1"/>
          <w:sz w:val="28"/>
          <w:szCs w:val="28"/>
        </w:rPr>
        <w:t>先进人物黄大年</w:t>
      </w:r>
    </w:p>
    <w:p w:rsidR="00AB20A2" w:rsidRDefault="00DB38B4" w:rsidP="007D4F42">
      <w:pPr>
        <w:pStyle w:val="a3"/>
        <w:spacing w:before="0" w:beforeAutospacing="0" w:after="0" w:afterAutospacing="0" w:line="440" w:lineRule="exact"/>
        <w:rPr>
          <w:rFonts w:asciiTheme="majorEastAsia" w:eastAsiaTheme="majorEastAsia" w:hAnsiTheme="majorEastAsia"/>
          <w:b/>
          <w:bCs/>
          <w:color w:val="000000" w:themeColor="text1"/>
          <w:kern w:val="36"/>
        </w:rPr>
      </w:pPr>
      <w:r>
        <w:rPr>
          <w:rFonts w:asciiTheme="majorEastAsia" w:eastAsiaTheme="majorEastAsia" w:hAnsiTheme="majorEastAsia" w:hint="eastAsia"/>
          <w:b/>
          <w:bCs/>
          <w:color w:val="000000" w:themeColor="text1"/>
          <w:kern w:val="36"/>
        </w:rPr>
        <w:t>习总书记</w:t>
      </w:r>
      <w:r w:rsidR="00AB20A2" w:rsidRPr="00AB20A2">
        <w:rPr>
          <w:rFonts w:asciiTheme="majorEastAsia" w:eastAsiaTheme="majorEastAsia" w:hAnsiTheme="majorEastAsia" w:hint="eastAsia"/>
          <w:b/>
          <w:bCs/>
          <w:color w:val="000000" w:themeColor="text1"/>
          <w:kern w:val="36"/>
        </w:rPr>
        <w:t>指示：</w:t>
      </w:r>
    </w:p>
    <w:p w:rsidR="000C62BE" w:rsidRDefault="000C62BE" w:rsidP="007D4F42">
      <w:pPr>
        <w:pStyle w:val="a3"/>
        <w:spacing w:before="0" w:beforeAutospacing="0" w:after="0" w:afterAutospacing="0" w:line="440" w:lineRule="exact"/>
        <w:rPr>
          <w:rFonts w:asciiTheme="majorEastAsia" w:eastAsiaTheme="majorEastAsia" w:hAnsiTheme="majorEastAsia"/>
          <w:color w:val="000000" w:themeColor="text1"/>
        </w:rPr>
      </w:pPr>
      <w:r w:rsidRPr="00B34821">
        <w:rPr>
          <w:rFonts w:asciiTheme="majorEastAsia" w:eastAsiaTheme="majorEastAsia" w:hAnsiTheme="majorEastAsia" w:hint="eastAsia"/>
          <w:bCs/>
          <w:color w:val="000000" w:themeColor="text1"/>
          <w:kern w:val="36"/>
        </w:rPr>
        <w:t>习近平对黄大年同志先进事迹作出重要指示</w:t>
      </w:r>
    </w:p>
    <w:p w:rsidR="000C62BE" w:rsidRDefault="000C62BE" w:rsidP="007D4F42">
      <w:pPr>
        <w:pStyle w:val="a3"/>
        <w:spacing w:before="0" w:beforeAutospacing="0" w:after="0" w:afterAutospacing="0" w:line="440" w:lineRule="exact"/>
        <w:rPr>
          <w:rFonts w:asciiTheme="majorEastAsia" w:eastAsiaTheme="majorEastAsia" w:hAnsiTheme="majorEastAsia"/>
          <w:bCs/>
          <w:color w:val="000000" w:themeColor="text1"/>
          <w:kern w:val="36"/>
        </w:rPr>
      </w:pPr>
      <w:r w:rsidRPr="00B34821">
        <w:rPr>
          <w:rFonts w:asciiTheme="majorEastAsia" w:eastAsiaTheme="majorEastAsia" w:hAnsiTheme="majorEastAsia" w:hint="eastAsia"/>
          <w:bCs/>
          <w:color w:val="000000" w:themeColor="text1"/>
          <w:kern w:val="36"/>
        </w:rPr>
        <w:t>以黄大年为榜样，习近平强调3个“学习”</w:t>
      </w:r>
    </w:p>
    <w:p w:rsidR="00AB20A2" w:rsidRDefault="008C0F28" w:rsidP="007D4F42">
      <w:pPr>
        <w:pStyle w:val="a3"/>
        <w:spacing w:before="0" w:beforeAutospacing="0" w:after="0" w:afterAutospacing="0" w:line="440" w:lineRule="exact"/>
        <w:rPr>
          <w:rFonts w:asciiTheme="majorEastAsia" w:eastAsiaTheme="majorEastAsia" w:hAnsiTheme="majorEastAsia"/>
          <w:b/>
          <w:bCs/>
          <w:color w:val="000000" w:themeColor="text1"/>
          <w:kern w:val="36"/>
        </w:rPr>
      </w:pPr>
      <w:r w:rsidRPr="008C0F28">
        <w:rPr>
          <w:rFonts w:asciiTheme="majorEastAsia" w:eastAsiaTheme="majorEastAsia" w:hAnsiTheme="majorEastAsia" w:hint="eastAsia"/>
          <w:b/>
          <w:bCs/>
          <w:color w:val="000000" w:themeColor="text1"/>
          <w:kern w:val="36"/>
        </w:rPr>
        <w:t>黄大年先进事迹：</w:t>
      </w:r>
    </w:p>
    <w:p w:rsidR="00C0209F" w:rsidRPr="007F4124" w:rsidRDefault="000C62BE" w:rsidP="007D4F42">
      <w:pPr>
        <w:pStyle w:val="a3"/>
        <w:spacing w:before="0" w:beforeAutospacing="0" w:after="0" w:afterAutospacing="0" w:line="440" w:lineRule="exact"/>
        <w:rPr>
          <w:rFonts w:asciiTheme="majorEastAsia" w:eastAsiaTheme="majorEastAsia" w:hAnsiTheme="majorEastAsia"/>
          <w:bCs/>
          <w:color w:val="000000" w:themeColor="text1"/>
          <w:kern w:val="36"/>
        </w:rPr>
      </w:pPr>
      <w:r w:rsidRPr="00873351">
        <w:rPr>
          <w:rFonts w:asciiTheme="majorEastAsia" w:eastAsiaTheme="majorEastAsia" w:hAnsiTheme="majorEastAsia"/>
          <w:bCs/>
          <w:color w:val="000000" w:themeColor="text1"/>
          <w:kern w:val="36"/>
        </w:rPr>
        <w:t>他叫黄大年，一个让美航母舰队后退100海里的人</w:t>
      </w:r>
    </w:p>
    <w:p w:rsidR="00C0209F" w:rsidRPr="007D4F42" w:rsidRDefault="009A35EA" w:rsidP="007D4F42">
      <w:pPr>
        <w:pBdr>
          <w:top w:val="dashSmallGap" w:sz="4" w:space="0" w:color="auto"/>
        </w:pBdr>
        <w:spacing w:line="440" w:lineRule="exact"/>
        <w:rPr>
          <w:rFonts w:ascii="华文行楷" w:eastAsia="华文行楷"/>
          <w:color w:val="000000"/>
          <w:sz w:val="28"/>
          <w:szCs w:val="96"/>
        </w:rPr>
      </w:pPr>
      <w:r>
        <w:rPr>
          <w:rFonts w:ascii="华文行楷" w:eastAsia="华文行楷" w:hint="eastAsia"/>
          <w:color w:val="000000"/>
          <w:sz w:val="28"/>
          <w:szCs w:val="96"/>
        </w:rPr>
        <w:t>（汇编理论、时政、经济热点，提供便捷、快速、高效阅读）</w:t>
      </w:r>
    </w:p>
    <w:p w:rsidR="008C6DFF" w:rsidRPr="00D86F7C" w:rsidRDefault="008C6DFF" w:rsidP="00D86F7C">
      <w:pPr>
        <w:widowControl/>
        <w:spacing w:line="440" w:lineRule="exact"/>
        <w:outlineLvl w:val="1"/>
        <w:rPr>
          <w:rStyle w:val="a4"/>
          <w:rFonts w:ascii="黑体" w:eastAsia="黑体" w:hAnsi="黑体"/>
          <w:color w:val="000000"/>
          <w:sz w:val="44"/>
          <w:szCs w:val="44"/>
          <w:shd w:val="pct15" w:color="auto" w:fill="FFFFFF"/>
        </w:rPr>
      </w:pPr>
      <w:r w:rsidRPr="008C6DFF">
        <w:rPr>
          <w:rFonts w:ascii="黑体" w:eastAsia="黑体" w:hAnsi="黑体" w:hint="eastAsia"/>
          <w:b/>
          <w:bCs/>
          <w:color w:val="000000"/>
          <w:sz w:val="44"/>
          <w:szCs w:val="44"/>
          <w:shd w:val="pct15" w:color="auto" w:fill="FFFFFF"/>
        </w:rPr>
        <w:lastRenderedPageBreak/>
        <w:t>理论前沿</w:t>
      </w:r>
    </w:p>
    <w:p w:rsidR="005F4D4D" w:rsidRPr="00C11BF7" w:rsidRDefault="005F4D4D" w:rsidP="005F4D4D">
      <w:pPr>
        <w:pStyle w:val="a3"/>
        <w:spacing w:before="0" w:beforeAutospacing="0" w:after="0" w:afterAutospacing="0" w:line="520" w:lineRule="exact"/>
        <w:ind w:firstLineChars="350" w:firstLine="1124"/>
        <w:rPr>
          <w:rFonts w:ascii="微软雅黑" w:eastAsia="黑体" w:hAnsi="微软雅黑"/>
          <w:b/>
          <w:bCs/>
          <w:color w:val="000000" w:themeColor="text1"/>
          <w:kern w:val="36"/>
          <w:sz w:val="32"/>
          <w:szCs w:val="32"/>
        </w:rPr>
      </w:pPr>
      <w:r w:rsidRPr="00C11BF7">
        <w:rPr>
          <w:rFonts w:ascii="黑体" w:eastAsia="黑体" w:hAnsi="黑体" w:hint="eastAsia"/>
          <w:b/>
          <w:bCs/>
          <w:color w:val="000000" w:themeColor="text1"/>
          <w:kern w:val="36"/>
          <w:sz w:val="32"/>
          <w:szCs w:val="32"/>
        </w:rPr>
        <w:t>习近平：高举中国特色社会主义伟大旗帜</w:t>
      </w:r>
      <w:r w:rsidRPr="00C11BF7">
        <w:rPr>
          <w:rFonts w:ascii="微软雅黑" w:eastAsia="黑体" w:hAnsi="微软雅黑" w:hint="eastAsia"/>
          <w:b/>
          <w:bCs/>
          <w:color w:val="000000" w:themeColor="text1"/>
          <w:kern w:val="36"/>
          <w:sz w:val="32"/>
          <w:szCs w:val="32"/>
        </w:rPr>
        <w:t xml:space="preserve"> </w:t>
      </w:r>
    </w:p>
    <w:p w:rsidR="009C26E8" w:rsidRPr="00C11BF7" w:rsidRDefault="005F4D4D" w:rsidP="005F4D4D">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r w:rsidRPr="00C11BF7">
        <w:rPr>
          <w:rFonts w:ascii="黑体" w:eastAsia="黑体" w:hAnsi="黑体" w:hint="eastAsia"/>
          <w:b/>
          <w:bCs/>
          <w:color w:val="000000" w:themeColor="text1"/>
          <w:kern w:val="36"/>
          <w:sz w:val="32"/>
          <w:szCs w:val="32"/>
        </w:rPr>
        <w:t>为决胜全面小康社会实现中国梦而奋斗</w:t>
      </w:r>
    </w:p>
    <w:p w:rsidR="005F4D4D" w:rsidRPr="00C11BF7" w:rsidRDefault="005F4D4D" w:rsidP="005F4D4D">
      <w:pPr>
        <w:widowControl/>
        <w:spacing w:line="520" w:lineRule="exact"/>
        <w:jc w:val="center"/>
        <w:rPr>
          <w:rFonts w:ascii="仿宋" w:eastAsia="仿宋" w:hAnsi="仿宋" w:cs="宋体"/>
          <w:color w:val="000000" w:themeColor="text1"/>
          <w:kern w:val="0"/>
          <w:sz w:val="28"/>
          <w:szCs w:val="28"/>
        </w:rPr>
      </w:pPr>
      <w:r w:rsidRPr="00C11BF7">
        <w:rPr>
          <w:rFonts w:ascii="仿宋" w:eastAsia="仿宋" w:hAnsi="仿宋" w:cs="宋体" w:hint="eastAsia"/>
          <w:b/>
          <w:bCs/>
          <w:color w:val="000000" w:themeColor="text1"/>
          <w:kern w:val="0"/>
          <w:sz w:val="28"/>
          <w:szCs w:val="28"/>
        </w:rPr>
        <w:t>习近平在省部级主要领导干部“学习习近平总书记重要讲话精神，迎接党的十九大”专题研讨班开班式上发表重要讲话强调</w:t>
      </w:r>
    </w:p>
    <w:p w:rsidR="005F4D4D" w:rsidRPr="00C11BF7" w:rsidRDefault="005F4D4D" w:rsidP="005F4D4D">
      <w:pPr>
        <w:widowControl/>
        <w:spacing w:line="520" w:lineRule="exact"/>
        <w:jc w:val="center"/>
        <w:rPr>
          <w:rFonts w:ascii="仿宋" w:eastAsia="仿宋" w:hAnsi="仿宋" w:cs="宋体"/>
          <w:color w:val="000000" w:themeColor="text1"/>
          <w:kern w:val="0"/>
          <w:sz w:val="28"/>
          <w:szCs w:val="28"/>
        </w:rPr>
      </w:pPr>
      <w:r w:rsidRPr="00C11BF7">
        <w:rPr>
          <w:rFonts w:ascii="仿宋" w:eastAsia="仿宋" w:hAnsi="仿宋" w:cs="宋体" w:hint="eastAsia"/>
          <w:b/>
          <w:bCs/>
          <w:color w:val="000000" w:themeColor="text1"/>
          <w:kern w:val="0"/>
          <w:sz w:val="28"/>
          <w:szCs w:val="28"/>
        </w:rPr>
        <w:t>高举中国特色社会主义伟大旗帜</w:t>
      </w:r>
    </w:p>
    <w:p w:rsidR="005F4D4D" w:rsidRPr="00C11BF7" w:rsidRDefault="005F4D4D" w:rsidP="005F4D4D">
      <w:pPr>
        <w:widowControl/>
        <w:spacing w:line="520" w:lineRule="exact"/>
        <w:jc w:val="center"/>
        <w:rPr>
          <w:rFonts w:ascii="仿宋" w:eastAsia="仿宋" w:hAnsi="仿宋" w:cs="宋体"/>
          <w:color w:val="000000" w:themeColor="text1"/>
          <w:kern w:val="0"/>
          <w:sz w:val="28"/>
          <w:szCs w:val="28"/>
        </w:rPr>
      </w:pPr>
      <w:r w:rsidRPr="00C11BF7">
        <w:rPr>
          <w:rFonts w:ascii="仿宋" w:eastAsia="仿宋" w:hAnsi="仿宋" w:cs="宋体" w:hint="eastAsia"/>
          <w:b/>
          <w:bCs/>
          <w:color w:val="000000" w:themeColor="text1"/>
          <w:kern w:val="0"/>
          <w:sz w:val="28"/>
          <w:szCs w:val="28"/>
        </w:rPr>
        <w:t>为决胜全面小康社会实现中国梦而奋斗</w:t>
      </w:r>
    </w:p>
    <w:p w:rsidR="005F4D4D" w:rsidRPr="00C11BF7" w:rsidRDefault="00306381" w:rsidP="005F4D4D">
      <w:pPr>
        <w:widowControl/>
        <w:spacing w:line="520" w:lineRule="exact"/>
        <w:jc w:val="center"/>
        <w:rPr>
          <w:rFonts w:ascii="仿宋" w:eastAsia="仿宋" w:hAnsi="仿宋" w:cs="宋体"/>
          <w:color w:val="000000" w:themeColor="text1"/>
          <w:kern w:val="0"/>
          <w:sz w:val="28"/>
          <w:szCs w:val="28"/>
        </w:rPr>
      </w:pPr>
      <w:r w:rsidRPr="00C11BF7">
        <w:rPr>
          <w:rFonts w:ascii="仿宋" w:eastAsia="仿宋" w:hAnsi="仿宋" w:cs="宋体" w:hint="eastAsia"/>
          <w:b/>
          <w:bCs/>
          <w:color w:val="000000" w:themeColor="text1"/>
          <w:kern w:val="0"/>
          <w:sz w:val="28"/>
          <w:szCs w:val="28"/>
        </w:rPr>
        <w:t xml:space="preserve">李克强主持 </w:t>
      </w:r>
      <w:r w:rsidR="005F4D4D" w:rsidRPr="00C11BF7">
        <w:rPr>
          <w:rFonts w:ascii="仿宋" w:eastAsia="仿宋" w:hAnsi="仿宋" w:cs="宋体" w:hint="eastAsia"/>
          <w:b/>
          <w:bCs/>
          <w:color w:val="000000" w:themeColor="text1"/>
          <w:kern w:val="0"/>
          <w:sz w:val="28"/>
          <w:szCs w:val="28"/>
        </w:rPr>
        <w:t>张德江俞正声刘云山王岐山张高丽出席</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中共中央政治局常委李克强、张德江、俞正声、刘云山、王岐山、张高丽出席。</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w:t>
      </w:r>
      <w:r w:rsidRPr="00C11BF7">
        <w:rPr>
          <w:rFonts w:ascii="仿宋" w:eastAsia="仿宋" w:hAnsi="仿宋" w:cs="宋体" w:hint="eastAsia"/>
          <w:color w:val="000000" w:themeColor="text1"/>
          <w:kern w:val="0"/>
          <w:sz w:val="28"/>
          <w:szCs w:val="28"/>
        </w:rPr>
        <w:lastRenderedPageBreak/>
        <w:t>利益。我们党要明确宣示举什么旗、走什么路、以什么样的精神状态、担负什么样的历史使命、实现什么样的奋斗目标。</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w:t>
      </w:r>
      <w:r w:rsidRPr="00C11BF7">
        <w:rPr>
          <w:rFonts w:ascii="仿宋" w:eastAsia="仿宋" w:hAnsi="仿宋" w:cs="宋体" w:hint="eastAsia"/>
          <w:color w:val="000000" w:themeColor="text1"/>
          <w:kern w:val="0"/>
          <w:sz w:val="28"/>
          <w:szCs w:val="28"/>
        </w:rPr>
        <w:lastRenderedPageBreak/>
        <w:t>活气象更新，全党理想信念更加坚定、党性更加坚强，党自我净化、自我完善、自我革新、自我提高能力显著提高，党的执政基础和群众基础更加巩固，为党和国家各项事业发展提供了坚强政治保证。</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w:t>
      </w:r>
      <w:r w:rsidRPr="00C11BF7">
        <w:rPr>
          <w:rFonts w:ascii="仿宋" w:eastAsia="仿宋" w:hAnsi="仿宋" w:cs="宋体" w:hint="eastAsia"/>
          <w:color w:val="000000" w:themeColor="text1"/>
          <w:kern w:val="0"/>
          <w:sz w:val="28"/>
          <w:szCs w:val="28"/>
        </w:rPr>
        <w:lastRenderedPageBreak/>
        <w:t>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习近平强调，党要团结带领人民进行伟大斗争、推进伟大事业、实现伟大梦想，必须毫不动摇坚持和完善党的领导，毫不动摇推进党的建设新的伟大工程，把党建设得更加坚强有力。只有进一步把党建</w:t>
      </w:r>
      <w:r w:rsidRPr="00C11BF7">
        <w:rPr>
          <w:rFonts w:ascii="仿宋" w:eastAsia="仿宋" w:hAnsi="仿宋" w:cs="宋体" w:hint="eastAsia"/>
          <w:color w:val="000000" w:themeColor="text1"/>
          <w:kern w:val="0"/>
          <w:sz w:val="28"/>
          <w:szCs w:val="28"/>
        </w:rPr>
        <w:lastRenderedPageBreak/>
        <w:t>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刘云山在结业式上作总结讲话，他强调，习近平总书记重要讲话深刻阐述了新的历史条件下坚持和发展中国特色社会主义的一系列</w:t>
      </w:r>
      <w:r w:rsidRPr="00C11BF7">
        <w:rPr>
          <w:rFonts w:ascii="仿宋" w:eastAsia="仿宋" w:hAnsi="仿宋" w:cs="宋体" w:hint="eastAsia"/>
          <w:color w:val="000000" w:themeColor="text1"/>
          <w:kern w:val="0"/>
          <w:sz w:val="28"/>
          <w:szCs w:val="28"/>
        </w:rPr>
        <w:lastRenderedPageBreak/>
        <w:t>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5F4D4D" w:rsidRPr="00C11BF7" w:rsidRDefault="005F4D4D" w:rsidP="005F4D4D">
      <w:pPr>
        <w:widowControl/>
        <w:spacing w:line="520" w:lineRule="exact"/>
        <w:ind w:firstLineChars="200" w:firstLine="560"/>
        <w:jc w:val="left"/>
        <w:rPr>
          <w:rFonts w:ascii="仿宋" w:eastAsia="仿宋" w:hAnsi="仿宋" w:cs="宋体"/>
          <w:color w:val="000000" w:themeColor="text1"/>
          <w:kern w:val="0"/>
          <w:sz w:val="28"/>
          <w:szCs w:val="28"/>
        </w:rPr>
      </w:pPr>
      <w:r w:rsidRPr="00C11BF7">
        <w:rPr>
          <w:rFonts w:ascii="仿宋" w:eastAsia="仿宋" w:hAnsi="仿宋" w:cs="宋体" w:hint="eastAsia"/>
          <w:color w:val="000000" w:themeColor="text1"/>
          <w:kern w:val="0"/>
          <w:sz w:val="28"/>
          <w:szCs w:val="28"/>
        </w:rPr>
        <w:t>各省区市和新疆生产建设兵团、中央和国家机关有关部门主要负责同志，军队各大单位、军委机关各部门主要负责同志参加研讨班。</w:t>
      </w:r>
    </w:p>
    <w:p w:rsidR="005F4D4D" w:rsidRDefault="005F4D4D" w:rsidP="005F4D4D">
      <w:pPr>
        <w:pStyle w:val="a3"/>
        <w:spacing w:before="0" w:beforeAutospacing="0" w:after="0" w:afterAutospacing="0" w:line="520" w:lineRule="exact"/>
        <w:ind w:firstLineChars="400" w:firstLine="1280"/>
        <w:rPr>
          <w:rFonts w:ascii="黑体" w:eastAsia="黑体" w:hAnsi="黑体" w:hint="eastAsia"/>
          <w:color w:val="000000" w:themeColor="text1"/>
          <w:sz w:val="32"/>
          <w:szCs w:val="32"/>
        </w:rPr>
      </w:pPr>
    </w:p>
    <w:p w:rsidR="00392CD7" w:rsidRPr="00215516" w:rsidRDefault="00392CD7" w:rsidP="00392CD7">
      <w:pPr>
        <w:pStyle w:val="a3"/>
        <w:spacing w:before="0" w:beforeAutospacing="0" w:after="0" w:afterAutospacing="0" w:line="520" w:lineRule="exact"/>
        <w:ind w:firstLineChars="550" w:firstLine="1767"/>
        <w:rPr>
          <w:rFonts w:ascii="黑体" w:eastAsia="黑体" w:hAnsi="黑体"/>
          <w:b/>
          <w:bCs/>
          <w:color w:val="000000"/>
          <w:kern w:val="36"/>
          <w:sz w:val="32"/>
          <w:szCs w:val="32"/>
        </w:rPr>
      </w:pPr>
      <w:r w:rsidRPr="00215516">
        <w:rPr>
          <w:rFonts w:ascii="黑体" w:eastAsia="黑体" w:hAnsi="黑体" w:hint="eastAsia"/>
          <w:b/>
          <w:bCs/>
          <w:color w:val="000000"/>
          <w:kern w:val="36"/>
          <w:sz w:val="32"/>
          <w:szCs w:val="32"/>
        </w:rPr>
        <w:t>习近平重要讲话为十九大把向定调</w:t>
      </w:r>
    </w:p>
    <w:p w:rsidR="00392CD7" w:rsidRPr="00215516" w:rsidRDefault="00392CD7" w:rsidP="00392CD7">
      <w:pPr>
        <w:widowControl/>
        <w:spacing w:line="520" w:lineRule="exact"/>
        <w:ind w:firstLine="482"/>
        <w:jc w:val="left"/>
        <w:rPr>
          <w:rFonts w:ascii="仿宋" w:eastAsia="仿宋" w:hAnsi="仿宋" w:cs="宋体"/>
          <w:color w:val="000000"/>
          <w:kern w:val="0"/>
          <w:sz w:val="28"/>
          <w:szCs w:val="28"/>
        </w:rPr>
      </w:pPr>
      <w:r w:rsidRPr="00215516">
        <w:rPr>
          <w:rFonts w:ascii="仿宋" w:eastAsia="仿宋" w:hAnsi="仿宋" w:cs="宋体" w:hint="eastAsia"/>
          <w:color w:val="000000"/>
          <w:kern w:val="0"/>
          <w:sz w:val="28"/>
          <w:szCs w:val="28"/>
        </w:rPr>
        <w:t>即将于今秋召开的中共十九大，全球瞩目。十九大将是什么样子？中国未来将会如何发展？</w:t>
      </w:r>
    </w:p>
    <w:p w:rsidR="00392CD7" w:rsidRPr="00215516" w:rsidRDefault="00392CD7" w:rsidP="00392CD7">
      <w:pPr>
        <w:widowControl/>
        <w:spacing w:line="520" w:lineRule="exact"/>
        <w:ind w:firstLine="482"/>
        <w:jc w:val="left"/>
        <w:rPr>
          <w:rFonts w:ascii="仿宋" w:eastAsia="仿宋" w:hAnsi="仿宋" w:cs="宋体"/>
          <w:color w:val="000000"/>
          <w:kern w:val="0"/>
          <w:sz w:val="28"/>
          <w:szCs w:val="28"/>
        </w:rPr>
      </w:pPr>
      <w:r w:rsidRPr="00215516">
        <w:rPr>
          <w:rFonts w:ascii="仿宋" w:eastAsia="仿宋" w:hAnsi="仿宋" w:cs="宋体" w:hint="eastAsia"/>
          <w:color w:val="000000"/>
          <w:kern w:val="0"/>
          <w:sz w:val="28"/>
          <w:szCs w:val="28"/>
        </w:rPr>
        <w:t>7月26日，习近平总书记在省部级主要领导干部“学习习近平总书记重要讲话精神，迎接党的十九大”专题研讨班开班式上发表重要讲话，深刻阐述了新的历史条件下坚持和发展中国特色社会主义的一系列重大理论和实践问题，深刻阐明了未来一个时期党和国家事业发展的大政方针和行动纲领，可以说是为十九大把了向、定了调。</w:t>
      </w:r>
    </w:p>
    <w:p w:rsidR="00392CD7" w:rsidRPr="00215516" w:rsidRDefault="00392CD7" w:rsidP="00392CD7">
      <w:pPr>
        <w:widowControl/>
        <w:spacing w:line="520" w:lineRule="exact"/>
        <w:ind w:firstLine="482"/>
        <w:jc w:val="left"/>
        <w:rPr>
          <w:rFonts w:ascii="仿宋" w:eastAsia="仿宋" w:hAnsi="仿宋" w:cs="宋体"/>
          <w:color w:val="000000"/>
          <w:kern w:val="0"/>
          <w:sz w:val="28"/>
          <w:szCs w:val="28"/>
        </w:rPr>
      </w:pPr>
      <w:r w:rsidRPr="00215516">
        <w:rPr>
          <w:rFonts w:ascii="仿宋" w:eastAsia="仿宋" w:hAnsi="仿宋" w:cs="宋体" w:hint="eastAsia"/>
          <w:color w:val="000000"/>
          <w:kern w:val="0"/>
          <w:sz w:val="28"/>
          <w:szCs w:val="28"/>
        </w:rPr>
        <w:t>人们感到，讲话指向鲜明、内涵丰富，具有很强的思想性、战略性、前瞻性、指导性。其中，有几个关键词尤其值得注意。</w:t>
      </w:r>
    </w:p>
    <w:p w:rsidR="00392CD7" w:rsidRPr="00215516" w:rsidRDefault="00392CD7" w:rsidP="00392CD7">
      <w:pPr>
        <w:widowControl/>
        <w:spacing w:line="520" w:lineRule="exact"/>
        <w:ind w:firstLine="482"/>
        <w:jc w:val="left"/>
        <w:rPr>
          <w:rFonts w:ascii="仿宋" w:eastAsia="仿宋" w:hAnsi="仿宋" w:cs="宋体"/>
          <w:color w:val="000000"/>
          <w:kern w:val="0"/>
          <w:sz w:val="28"/>
          <w:szCs w:val="28"/>
        </w:rPr>
      </w:pPr>
      <w:r w:rsidRPr="00215516">
        <w:rPr>
          <w:rFonts w:ascii="仿宋" w:eastAsia="仿宋" w:hAnsi="仿宋" w:cs="宋体" w:hint="eastAsia"/>
          <w:color w:val="000000"/>
          <w:kern w:val="0"/>
          <w:sz w:val="28"/>
          <w:szCs w:val="28"/>
        </w:rPr>
        <w:lastRenderedPageBreak/>
        <w:t>第一个关键词是“中国特色社会主义”。习近平强调，“中国特色社会主义是改革开放以来党的全部理论和实践的主题”。用“全部主题”这样的修辞来定位“中国特色社会主义”，充分体现出中国特色社会主义的极端重要性，也体现出中共对自己的道路、理论、制度和文化拥有极大自信。这个自信，植根于新中国成立特别是改革开放以来中共领导中国所取得的历史性成就之中，也蕴涵在中共对国际国内形势与自身面临困难挑战的科学研判之中。可以料想，高举旗帜、走自己的路，依然会是十九大的主题和强音。</w:t>
      </w:r>
    </w:p>
    <w:p w:rsidR="00392CD7" w:rsidRPr="00215516" w:rsidRDefault="00392CD7" w:rsidP="00392CD7">
      <w:pPr>
        <w:widowControl/>
        <w:spacing w:line="520" w:lineRule="exact"/>
        <w:ind w:firstLine="482"/>
        <w:jc w:val="left"/>
        <w:rPr>
          <w:rFonts w:ascii="仿宋" w:eastAsia="仿宋" w:hAnsi="仿宋" w:cs="宋体"/>
          <w:color w:val="000000"/>
          <w:kern w:val="0"/>
          <w:sz w:val="28"/>
          <w:szCs w:val="28"/>
        </w:rPr>
      </w:pPr>
      <w:r w:rsidRPr="00215516">
        <w:rPr>
          <w:rFonts w:ascii="仿宋" w:eastAsia="仿宋" w:hAnsi="仿宋" w:cs="宋体" w:hint="eastAsia"/>
          <w:color w:val="000000"/>
          <w:kern w:val="0"/>
          <w:sz w:val="28"/>
          <w:szCs w:val="28"/>
        </w:rPr>
        <w:t>第二个关键词是“新的发展阶段”。习近平指出，“中国特色社会主义进入了新的发展阶段。”一个“当前的形势”，一个“我们的任务”，从革命年代开始就是中共历次重要会议始终贯穿的命题。对形势的分析和任务的谋划，往往就交织在对发展阶段的判断上。中国处在什么历史方位？习近平讲话作出了清晰判断。他强调，全党要牢牢把握社会主义初级阶段这个最大国情和最大实际，要更准确把握初级阶段不断变化的特点，以新的精神状态和奋斗姿态把中国特色社会主义推向前进。可以预计，这个重大判断必将对中共未来的行动纲领产生重要影响。</w:t>
      </w:r>
    </w:p>
    <w:p w:rsidR="00392CD7" w:rsidRPr="00215516" w:rsidRDefault="00392CD7" w:rsidP="00392CD7">
      <w:pPr>
        <w:widowControl/>
        <w:spacing w:line="520" w:lineRule="exact"/>
        <w:ind w:firstLine="482"/>
        <w:jc w:val="left"/>
        <w:rPr>
          <w:rFonts w:ascii="仿宋" w:eastAsia="仿宋" w:hAnsi="仿宋" w:cs="宋体"/>
          <w:color w:val="000000"/>
          <w:kern w:val="0"/>
          <w:sz w:val="28"/>
          <w:szCs w:val="28"/>
        </w:rPr>
      </w:pPr>
      <w:r w:rsidRPr="00215516">
        <w:rPr>
          <w:rFonts w:ascii="仿宋" w:eastAsia="仿宋" w:hAnsi="仿宋" w:cs="宋体" w:hint="eastAsia"/>
          <w:color w:val="000000"/>
          <w:kern w:val="0"/>
          <w:sz w:val="28"/>
          <w:szCs w:val="28"/>
        </w:rPr>
        <w:t>第三个关键词是“理论创新”。习近平强调，“以更宽广的视野、更长远的眼光来思考和把握国家未来发展面临的一系列重大战略问题，在理论上不断拓展新视野、作出新概括。”中共有三大作风，“理论联系实际”位列其首，它是历史传统、更是规律要求。时代变化日新月异，实践发展永无止境，如何在这个变乱交织的世界中“乱云飞渡仍从容”？中共元老徐特立曾经说过，“没有实际的理论是空虚的，没有理论的实际是盲目的”，因此中共历来高度重视理论这双“实践的眼睛”，重视科学理论指导，善于推进理论创新。毋庸置疑，十九大必将会在总结实践经验的基础上，在推进理论创新方面有所作为。</w:t>
      </w:r>
    </w:p>
    <w:p w:rsidR="00392CD7" w:rsidRPr="00215516" w:rsidRDefault="00392CD7" w:rsidP="00392CD7">
      <w:pPr>
        <w:widowControl/>
        <w:spacing w:line="520" w:lineRule="exact"/>
        <w:ind w:firstLine="482"/>
        <w:jc w:val="left"/>
        <w:rPr>
          <w:rFonts w:ascii="仿宋" w:eastAsia="仿宋" w:hAnsi="仿宋" w:cs="宋体"/>
          <w:color w:val="000000"/>
          <w:kern w:val="0"/>
          <w:sz w:val="28"/>
          <w:szCs w:val="28"/>
        </w:rPr>
      </w:pPr>
      <w:r w:rsidRPr="00215516">
        <w:rPr>
          <w:rFonts w:ascii="仿宋" w:eastAsia="仿宋" w:hAnsi="仿宋" w:cs="宋体" w:hint="eastAsia"/>
          <w:color w:val="000000"/>
          <w:kern w:val="0"/>
          <w:sz w:val="28"/>
          <w:szCs w:val="28"/>
        </w:rPr>
        <w:lastRenderedPageBreak/>
        <w:t>第四个关键词是“管党治党”。习近平强调，“实践使我们越来越深刻地认识到，管党治党不仅关系党的前途命运，而且关系国家和民族的前途命运，必须以更大的决心、更大的勇气、更大的气力抓紧抓好。”办好中国的事情，关键在党，关键在党要管党、从严治党，这是历史经验反复证明了的。“打铁还需自身硬”，中国共产党在中国长期执政，要团结带领人民进行伟大斗争、推进伟大事业、实现伟大梦想，不把自身建设得更加强大，那是不可想象的。部署党的建设，推进伟大工程，可以说是党的代表大会的核心任务。毫无疑问，十九大必将会以更加科学、更加严密、更加有效的思路举措，推动全面从严治党向纵深发展。</w:t>
      </w:r>
    </w:p>
    <w:p w:rsidR="00392CD7" w:rsidRPr="00215516" w:rsidRDefault="00392CD7" w:rsidP="00392CD7">
      <w:pPr>
        <w:widowControl/>
        <w:spacing w:line="520" w:lineRule="exact"/>
        <w:ind w:firstLine="482"/>
        <w:jc w:val="left"/>
        <w:rPr>
          <w:rFonts w:ascii="仿宋" w:eastAsia="仿宋" w:hAnsi="仿宋" w:cs="宋体"/>
          <w:color w:val="000000"/>
          <w:kern w:val="0"/>
          <w:sz w:val="28"/>
          <w:szCs w:val="28"/>
        </w:rPr>
      </w:pPr>
      <w:r w:rsidRPr="00215516">
        <w:rPr>
          <w:rFonts w:ascii="仿宋" w:eastAsia="仿宋" w:hAnsi="仿宋" w:cs="宋体" w:hint="eastAsia"/>
          <w:color w:val="000000"/>
          <w:kern w:val="0"/>
          <w:sz w:val="28"/>
          <w:szCs w:val="28"/>
        </w:rPr>
        <w:t>对于中国人来说，建成全面小康社会胜利在望，建设社会主义现代化国家征途漫漫。在这样的历史节点上，中共作为执政党展现出的担当、进取、务实、稳健，让人们对这个伟大民族的复兴、对这个伟大国家的未来，充满期待，更充满信心！</w:t>
      </w:r>
    </w:p>
    <w:p w:rsidR="00392CD7" w:rsidRPr="00C11BF7" w:rsidRDefault="00392CD7" w:rsidP="005F4D4D">
      <w:pPr>
        <w:pStyle w:val="a3"/>
        <w:spacing w:before="0" w:beforeAutospacing="0" w:after="0" w:afterAutospacing="0" w:line="520" w:lineRule="exact"/>
        <w:ind w:firstLineChars="400" w:firstLine="1280"/>
        <w:rPr>
          <w:rFonts w:ascii="黑体" w:eastAsia="黑体" w:hAnsi="黑体"/>
          <w:color w:val="000000" w:themeColor="text1"/>
          <w:sz w:val="32"/>
          <w:szCs w:val="32"/>
        </w:rPr>
      </w:pPr>
    </w:p>
    <w:p w:rsidR="00977AF9" w:rsidRDefault="00977AF9" w:rsidP="00C11BF7">
      <w:pPr>
        <w:pStyle w:val="a3"/>
        <w:spacing w:before="0" w:beforeAutospacing="0" w:after="0" w:afterAutospacing="0" w:line="520" w:lineRule="exact"/>
        <w:ind w:firstLineChars="450" w:firstLine="1446"/>
        <w:rPr>
          <w:rFonts w:ascii="黑体" w:eastAsia="黑体" w:hAnsi="黑体"/>
          <w:b/>
          <w:bCs/>
          <w:color w:val="000000"/>
          <w:kern w:val="36"/>
          <w:sz w:val="32"/>
          <w:szCs w:val="32"/>
        </w:rPr>
      </w:pPr>
      <w:r w:rsidRPr="00977AF9">
        <w:rPr>
          <w:rFonts w:ascii="黑体" w:eastAsia="黑体" w:hAnsi="黑体" w:hint="eastAsia"/>
          <w:b/>
          <w:bCs/>
          <w:color w:val="000000"/>
          <w:kern w:val="36"/>
          <w:sz w:val="32"/>
          <w:szCs w:val="32"/>
        </w:rPr>
        <w:t>“四个伟大”的理论意蕴与时代意义</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习近平总书记“7·26”重要讲话，从不同层面对“进行伟大斗争、建设伟大工程、推进伟大事业、实现伟大梦想”进行了科学概括和精辟阐述。把“四个伟大”作为一个有机整体提出来并加以论述，在党的重要文献史上还是第一次，由此构成了“7·26”重要讲话的一大亮点和理论创新点。透过“四个伟大”的内在逻辑，能够清晰感受到这篇马克思主义光辉文献的历史厚度、理论高度和时代深度。深刻理解和把握“四个伟大”的理论意蕴和时代意义，对于更加坚定地举旗走路、明向担责、筑梦圆梦，具有十分重要的意义。</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b/>
          <w:bCs/>
          <w:color w:val="000000"/>
          <w:kern w:val="0"/>
          <w:sz w:val="28"/>
          <w:szCs w:val="28"/>
        </w:rPr>
        <w:t>历史逻辑：厚实呈现了十八大以来党中央治国理政的奋进轨迹和光辉成就</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lastRenderedPageBreak/>
        <w:t>每个时代都要书写自己的历史，每个时代的历史都具有这个时代的鲜明特点。习近平总书记指出，面对复杂多变的国际形势和艰巨繁重的国内改革发展稳定任务，我们必须准备进行具有许多新的历史特点的伟大斗争。“新的历史特点”是全面审视和判断国际国内两个大局大势得出的重要判断，“进行伟大斗争”是敢于正视自己、坚持问题导向、勇于自我革命的自觉行动。十八大以来的这五年，是砥砺奋进的五年，是成就斐然的五年，是举世瞩目的五年。五年来，以习近平同志为核心的党中央全面加强党的领导，党的凝聚力、战斗力和领导力、号召力大大增强；坚定不移贯彻新发展理念，更高质量、更有效率、更加公平、更可持续的发展方向更加明晰；坚定不移全面深化改革，全面发力、多点突破、纵深推进的崭新局面稳步形成；坚定不移全面推进依法治国，党运用法律手段领导和治理国家的能力显著增强；加强党对意识形态工作的领导，全党全社会思想上的团结统一更加巩固；坚定不移推进生态文明建设，美丽中国建设迈出重要步伐；坚定不移推进国防和军队现代化，国防和军队改革取得历史性突破；坚定不移推进中国特色大国外交，我国发展的和平国际环境和良好周边环境得到良好铸造；坚定不移推进全面从严治党，党和国家各项事业发展得到坚强可靠的政治保证。</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现在回过头来看这五年，可谓不平凡中显执着，万变之中见不变，“执着”的支撑是“四个自信”，“不变”的主题是“四个伟大”。历史是最好的老师，实践是最好的检验。历史和实践表明，伟大梦想召唤着共产党人奋力推进伟大事业，伟大事业相伴于伟大斗争不断取得历史新成就，伟大斗争依托于伟大工程提供强有力保证。这五年留下的历史印记令人印象深刻，我们解决了许多长期想解决而没有解决的难题，办成了许多过去想办而没有办成的大事，党风政风清、党心民心顺。那些用实干实绩实效解决的“难题”和办成的“大事”，注</w:t>
      </w:r>
      <w:r w:rsidRPr="00977AF9">
        <w:rPr>
          <w:rFonts w:ascii="仿宋" w:eastAsia="仿宋" w:hAnsi="仿宋" w:cs="宋体" w:hint="eastAsia"/>
          <w:color w:val="000000"/>
          <w:kern w:val="0"/>
          <w:sz w:val="28"/>
          <w:szCs w:val="28"/>
        </w:rPr>
        <w:lastRenderedPageBreak/>
        <w:t>定会在党的历史上镌刻浓墨重彩的一笔，在人民记忆中增添色彩斑斓的一页。</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b/>
          <w:bCs/>
          <w:color w:val="000000"/>
          <w:kern w:val="0"/>
          <w:sz w:val="28"/>
          <w:szCs w:val="28"/>
        </w:rPr>
        <w:t>理论逻辑：高度凝练了科学思想理论体系形成的广阔场景和深厚动力</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时代是思想之母，实践是理论之源。十八大以来的这五年，党和国家事业之所以取得历史性成就、发生历史性变革，最根本的就在于有习近平总书记系列重要讲话精神和治国理政新理念新思想新战略的科学指引。“四个伟大”作为哲学意义上的有机体，既是科学思想理论体系的重要组成部分，同时又为其形成和发展提供了博大视野、广阔场景和深厚动力。</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进行伟大斗争，始终以问题意识和问题思维为导向，坚持两点论和重点论有机统一，抓住主要矛盾和矛盾的主要方面，抓住重点带动面上工作，在顺应时代要求和人民意愿过程中统筹推进“五位一体”和协调推进“四个全面”，改革开放和社会主义现代化建设不断开创新局面。</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建设伟大工程，始终以全面从严治党为主线，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推进伟大事业，始终以认识和把握我国社会发展的阶段性特征为依据，牢牢坚持中国特色社会主义这个理论和实践主题，牢牢把握社会主义初级阶段这个最大国情，牢牢立足社会主义初级阶段这个最大实际，准确把握我国社会主义初级阶段新变化新特点，坚持党的基本路线不动摇，不断开辟中国特色社会主义新境界，推动中国特色社会主义发展进入新阶段。</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lastRenderedPageBreak/>
        <w:t>实现伟大梦想，始终以人民对美好生活的向往为追求，坚决兑现实现第一个百年奋斗目标的庄严承诺，务实解决全面建成小康社会进程中的难题、短板和困难，鼓舞激励全党全国各族人民为实现第二个百年奋斗目标而努力，以浩然之气和勃勃生机让中华民族以更加昂扬的姿态屹立于世界民族之林。</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四个伟大”在本质上体现了习近平总书记的科学思维方法，特别是战略思维、系统思维、辩证思维、创新思维、底线思维。这一新概括从共时性和历时性双重视角，把党领导伟大事业的时间维度、空间维度、未来维度统一起来，把党深深植根的中华民族、中国大地、中国人民统一起来，把党治国理政实践中已经做的事情、正在做的事情、将要做的事情统一起来，把党执政并将长期执政的历史使命、时代责任、政治担当统一起来，从而加深了我们对马克思主义历史观、人民观、政党观的认识和理解，为深入学习运用科学思想理论体系提供了独特的理论视角和思维方法。</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b/>
          <w:bCs/>
          <w:color w:val="000000"/>
          <w:kern w:val="0"/>
          <w:sz w:val="28"/>
          <w:szCs w:val="28"/>
        </w:rPr>
        <w:t>时代逻辑：深远谋划了党领导未来中国发展和现代化的战略指向和使命担当</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在当代中国，中国共产党是唯一的执政党和领导党。在党的十九大即将胜利召开之际，习近平总书记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这就为未来中国发展和现代化建设进一步指明了前进方向，同时明确了共产党人砥砺奋进的使命担当。</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要进一步增强“四个意识”。坚持党的领导是中国特色社会主义最本质的特征，维护核心和党中央权威是坚持党的领导的本质要求，是全党最大的政治。当前学习贯彻习近平总书记“7·26”重要讲话</w:t>
      </w:r>
      <w:r w:rsidRPr="00977AF9">
        <w:rPr>
          <w:rFonts w:ascii="仿宋" w:eastAsia="仿宋" w:hAnsi="仿宋" w:cs="宋体" w:hint="eastAsia"/>
          <w:color w:val="000000"/>
          <w:kern w:val="0"/>
          <w:sz w:val="28"/>
          <w:szCs w:val="28"/>
        </w:rPr>
        <w:lastRenderedPageBreak/>
        <w:t>精神，最重要的就是要进一步增强政治意识、大局意识、核心意识、看齐意识，自觉在思想上政治上行动上同以习近平同志为核心的党中央保持高度一致，把讲话精神自觉贯穿于全部工作中，以优异成绩迎接党的十九大胜利召开。</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要进一步增强“四个自信”。中国特色社会主义是世界社会主义500年曲折发展进程中的中国创造，是马克思主义基本原理与中国实际相结合的中国道路，是党领导人民不懈探索现代化之路、为人类探索更好制度提供的中国方案。随着中国道路、中国经验、中国智慧、中国方案越来越为世界所认知、认可、认同，我们有充足的理由由衷抒发道路自信、理论自信、制度自信、文化自信，同时要认识到，坚持和发展中国特色社会主义是一篇大文章，我们要以新的面貌、新的姿态、新的思路去继续谱写新篇章，更需要进一步增强“四个自信”，始终保持战略定力和发展定力。</w:t>
      </w:r>
    </w:p>
    <w:p w:rsidR="00977AF9" w:rsidRP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要进一步增强工作“四性”。中国特色社会主义不是一蹴而就的，必定随着时代和实践发展而不断向前发展，随着党和人民不懈奋斗而进入新的发展阶段。学习贯彻习近平总书记“7·26”重要讲话精神，就要不断提高战略思维能力，清醒认识当今世界和当代中国发展大势，全面把握我国发展新要求和人民群众新期待，不断增强工作的原则性、系统性、预见性、创造性，科学制定适应时代要求和人民愿望的行动纲领和大政方针，继续完善发展战略和各项政策，在新的历史起点上把各项工作做得更好更扎实，为推进中国特色社会主义伟大事业不断做出新贡献。</w:t>
      </w:r>
    </w:p>
    <w:p w:rsidR="00977AF9" w:rsidRDefault="00977AF9" w:rsidP="00977AF9">
      <w:pPr>
        <w:widowControl/>
        <w:spacing w:line="520" w:lineRule="exact"/>
        <w:ind w:firstLine="482"/>
        <w:jc w:val="left"/>
        <w:rPr>
          <w:rFonts w:ascii="仿宋" w:eastAsia="仿宋" w:hAnsi="仿宋" w:cs="宋体"/>
          <w:color w:val="000000"/>
          <w:kern w:val="0"/>
          <w:sz w:val="28"/>
          <w:szCs w:val="28"/>
        </w:rPr>
      </w:pPr>
      <w:r w:rsidRPr="00977AF9">
        <w:rPr>
          <w:rFonts w:ascii="仿宋" w:eastAsia="仿宋" w:hAnsi="仿宋" w:cs="宋体" w:hint="eastAsia"/>
          <w:color w:val="000000"/>
          <w:kern w:val="0"/>
          <w:sz w:val="28"/>
          <w:szCs w:val="28"/>
        </w:rPr>
        <w:t>要进一步推动全面从严治党向纵深发展。办好中国的事情关键在全面从严治党。习近平总书记强调，党要团结带领人民进行伟大斗争、推进伟大事业、实现伟大梦想，必须毫不动摇坚持和完善党的领导，毫不动摇推进党的建设新的伟大工程，把党建设得更加坚强有力。全</w:t>
      </w:r>
      <w:r w:rsidRPr="00977AF9">
        <w:rPr>
          <w:rFonts w:ascii="仿宋" w:eastAsia="仿宋" w:hAnsi="仿宋" w:cs="宋体" w:hint="eastAsia"/>
          <w:color w:val="000000"/>
          <w:kern w:val="0"/>
          <w:sz w:val="28"/>
          <w:szCs w:val="28"/>
        </w:rPr>
        <w:lastRenderedPageBreak/>
        <w:t>面从严治党既不求一日之功，也不可毕其功于一役，要在总结经验、固化制度、复制成果的基础上，进一步把全面从严治党推向纵深，用从严管党治党的实际成效为推进伟大事业、实现伟大梦想提供坚强保证。</w:t>
      </w:r>
    </w:p>
    <w:p w:rsidR="00215516" w:rsidRDefault="00215516" w:rsidP="00392CD7">
      <w:pPr>
        <w:pStyle w:val="a3"/>
        <w:spacing w:before="0" w:beforeAutospacing="0" w:after="0" w:afterAutospacing="0" w:line="520" w:lineRule="exact"/>
        <w:rPr>
          <w:rFonts w:ascii="黑体" w:eastAsia="黑体" w:hAnsi="黑体"/>
          <w:b/>
          <w:bCs/>
          <w:color w:val="000000" w:themeColor="text1"/>
          <w:kern w:val="36"/>
          <w:sz w:val="32"/>
          <w:szCs w:val="32"/>
        </w:rPr>
      </w:pPr>
    </w:p>
    <w:p w:rsidR="00392CD7" w:rsidRPr="00117D7F" w:rsidRDefault="00392CD7" w:rsidP="00392CD7">
      <w:pPr>
        <w:pStyle w:val="a3"/>
        <w:shd w:val="clear" w:color="auto" w:fill="FFFFFF"/>
        <w:spacing w:before="0" w:beforeAutospacing="0" w:after="0" w:afterAutospacing="0"/>
        <w:jc w:val="center"/>
        <w:rPr>
          <w:rFonts w:ascii="MicroSoft YaHei" w:hAnsi="MicroSoft YaHei" w:hint="eastAsia"/>
          <w:color w:val="000000" w:themeColor="text1"/>
          <w:sz w:val="32"/>
          <w:szCs w:val="32"/>
        </w:rPr>
      </w:pPr>
      <w:r w:rsidRPr="00117D7F">
        <w:rPr>
          <w:rStyle w:val="a4"/>
          <w:rFonts w:ascii="黑体" w:eastAsia="黑体" w:hAnsi="黑体" w:hint="eastAsia"/>
          <w:color w:val="000000" w:themeColor="text1"/>
          <w:sz w:val="32"/>
          <w:szCs w:val="32"/>
        </w:rPr>
        <w:t>中国特色社会主义理论与实践</w:t>
      </w:r>
    </w:p>
    <w:p w:rsidR="00392CD7" w:rsidRPr="00117D7F" w:rsidRDefault="00392CD7" w:rsidP="00392CD7">
      <w:pPr>
        <w:pStyle w:val="a3"/>
        <w:spacing w:before="0" w:beforeAutospacing="0" w:after="0" w:afterAutospacing="0" w:line="405" w:lineRule="atLeast"/>
        <w:jc w:val="center"/>
        <w:rPr>
          <w:color w:val="000000" w:themeColor="text1"/>
          <w:sz w:val="32"/>
          <w:szCs w:val="32"/>
        </w:rPr>
      </w:pPr>
      <w:r w:rsidRPr="00117D7F">
        <w:rPr>
          <w:rStyle w:val="a4"/>
          <w:rFonts w:ascii="黑体" w:eastAsia="黑体" w:hAnsi="黑体" w:hint="eastAsia"/>
          <w:color w:val="000000" w:themeColor="text1"/>
          <w:sz w:val="32"/>
          <w:szCs w:val="32"/>
        </w:rPr>
        <w:t>十八大以来重要的名词及解释</w:t>
      </w:r>
    </w:p>
    <w:p w:rsidR="00392CD7" w:rsidRPr="00117D7F" w:rsidRDefault="00392CD7" w:rsidP="00392CD7">
      <w:pPr>
        <w:pStyle w:val="a3"/>
        <w:spacing w:before="0" w:beforeAutospacing="0" w:after="0" w:afterAutospacing="0" w:line="520" w:lineRule="exact"/>
        <w:jc w:val="center"/>
        <w:rPr>
          <w:rFonts w:ascii="仿宋" w:eastAsia="仿宋" w:hAnsi="仿宋"/>
          <w:color w:val="000000" w:themeColor="text1"/>
          <w:sz w:val="28"/>
          <w:szCs w:val="28"/>
        </w:rPr>
      </w:pPr>
      <w:r w:rsidRPr="00117D7F">
        <w:rPr>
          <w:rStyle w:val="a4"/>
          <w:rFonts w:ascii="仿宋" w:eastAsia="仿宋" w:hAnsi="仿宋" w:hint="eastAsia"/>
          <w:color w:val="000000" w:themeColor="text1"/>
          <w:sz w:val="28"/>
          <w:szCs w:val="28"/>
        </w:rPr>
        <w:t>（一）</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w:t>
      </w:r>
      <w:r>
        <w:rPr>
          <w:rStyle w:val="a4"/>
          <w:rFonts w:ascii="仿宋" w:eastAsia="仿宋" w:hAnsi="仿宋" w:hint="eastAsia"/>
          <w:sz w:val="28"/>
          <w:szCs w:val="28"/>
        </w:rPr>
        <w:t>、</w:t>
      </w:r>
      <w:r w:rsidRPr="00117D7F">
        <w:rPr>
          <w:rStyle w:val="a4"/>
          <w:rFonts w:ascii="仿宋" w:eastAsia="仿宋" w:hAnsi="仿宋" w:hint="eastAsia"/>
          <w:sz w:val="28"/>
          <w:szCs w:val="28"/>
        </w:rPr>
        <w:t>“五位一体”总布局</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答：经济建设、政治建设、文化建设、社会建设、生态文明建设。</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w:t>
      </w:r>
      <w:r>
        <w:rPr>
          <w:rStyle w:val="a4"/>
          <w:rFonts w:ascii="仿宋" w:eastAsia="仿宋" w:hAnsi="仿宋" w:hint="eastAsia"/>
          <w:sz w:val="28"/>
          <w:szCs w:val="28"/>
        </w:rPr>
        <w:t>、</w:t>
      </w:r>
      <w:r w:rsidRPr="00117D7F">
        <w:rPr>
          <w:rStyle w:val="a4"/>
          <w:rFonts w:ascii="仿宋" w:eastAsia="仿宋" w:hAnsi="仿宋" w:hint="eastAsia"/>
          <w:sz w:val="28"/>
          <w:szCs w:val="28"/>
        </w:rPr>
        <w:t>“四个全面”战略布局</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答：全面建成小康社会、全面深化改革、全面依法治国、全面从严治党。</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w:t>
      </w:r>
      <w:r>
        <w:rPr>
          <w:rStyle w:val="a4"/>
          <w:rFonts w:ascii="仿宋" w:eastAsia="仿宋" w:hAnsi="仿宋" w:hint="eastAsia"/>
          <w:sz w:val="28"/>
          <w:szCs w:val="28"/>
        </w:rPr>
        <w:t>、</w:t>
      </w:r>
      <w:r w:rsidRPr="00117D7F">
        <w:rPr>
          <w:rStyle w:val="a4"/>
          <w:rFonts w:ascii="仿宋" w:eastAsia="仿宋" w:hAnsi="仿宋" w:hint="eastAsia"/>
          <w:sz w:val="28"/>
          <w:szCs w:val="28"/>
        </w:rPr>
        <w:t>“两个一百年”奋斗目标</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答：在中国共产党成立一百年时全面建成小康社会，在新中国成立一百年时建成富强民主文明和谐的社会主义现代化国家。</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w:t>
      </w:r>
      <w:r>
        <w:rPr>
          <w:rStyle w:val="a4"/>
          <w:rFonts w:ascii="仿宋" w:eastAsia="仿宋" w:hAnsi="仿宋" w:hint="eastAsia"/>
          <w:sz w:val="28"/>
          <w:szCs w:val="28"/>
        </w:rPr>
        <w:t>、</w:t>
      </w:r>
      <w:r w:rsidRPr="00117D7F">
        <w:rPr>
          <w:rStyle w:val="a4"/>
          <w:rFonts w:ascii="仿宋" w:eastAsia="仿宋" w:hAnsi="仿宋" w:hint="eastAsia"/>
          <w:sz w:val="28"/>
          <w:szCs w:val="28"/>
        </w:rPr>
        <w:t>五大发展理念</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答：创新、协调、绿色、开放、共享。</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5</w:t>
      </w:r>
      <w:r>
        <w:rPr>
          <w:rStyle w:val="a4"/>
          <w:rFonts w:ascii="仿宋" w:eastAsia="仿宋" w:hAnsi="仿宋" w:hint="eastAsia"/>
          <w:sz w:val="28"/>
          <w:szCs w:val="28"/>
        </w:rPr>
        <w:t>、</w:t>
      </w:r>
      <w:r w:rsidRPr="00117D7F">
        <w:rPr>
          <w:rStyle w:val="a4"/>
          <w:rFonts w:ascii="仿宋" w:eastAsia="仿宋" w:hAnsi="仿宋" w:hint="eastAsia"/>
          <w:sz w:val="28"/>
          <w:szCs w:val="28"/>
        </w:rPr>
        <w:t>“五大思维”能力</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答：战略思维、创新思维、辩证思维、法治思维、底线思维。</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6</w:t>
      </w:r>
      <w:r>
        <w:rPr>
          <w:rStyle w:val="a4"/>
          <w:rFonts w:ascii="仿宋" w:eastAsia="仿宋" w:hAnsi="仿宋" w:hint="eastAsia"/>
          <w:sz w:val="28"/>
          <w:szCs w:val="28"/>
        </w:rPr>
        <w:t>、</w:t>
      </w:r>
      <w:r w:rsidRPr="00117D7F">
        <w:rPr>
          <w:rStyle w:val="a4"/>
          <w:rFonts w:ascii="仿宋" w:eastAsia="仿宋" w:hAnsi="仿宋" w:hint="eastAsia"/>
          <w:sz w:val="28"/>
          <w:szCs w:val="28"/>
        </w:rPr>
        <w:t>十八大报告提出的到2020年实现两个"翻一番”是什么？</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答：国内生产总值比二〇一〇年翻一番；城乡居民人均收入比二〇一〇年翻一番。</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7</w:t>
      </w:r>
      <w:r>
        <w:rPr>
          <w:rStyle w:val="a4"/>
          <w:rFonts w:ascii="仿宋" w:eastAsia="仿宋" w:hAnsi="仿宋" w:hint="eastAsia"/>
          <w:sz w:val="28"/>
          <w:szCs w:val="28"/>
        </w:rPr>
        <w:t>、</w:t>
      </w:r>
      <w:r w:rsidRPr="00117D7F">
        <w:rPr>
          <w:rStyle w:val="a4"/>
          <w:rFonts w:ascii="仿宋" w:eastAsia="仿宋" w:hAnsi="仿宋" w:hint="eastAsia"/>
          <w:sz w:val="28"/>
          <w:szCs w:val="28"/>
        </w:rPr>
        <w:t>十八大报告提出的“两个倍增”、“两个同步”</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lastRenderedPageBreak/>
        <w:t>答：“两个倍增”，一个就是国内生产总值的倍增，一个就是城乡居民收入的倍增。两个同步，一个就是城乡居民收入水平要和经济增长同步，另一个就是劳动者报酬要和生产率提高同步。</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8</w:t>
      </w:r>
      <w:r>
        <w:rPr>
          <w:rStyle w:val="a4"/>
          <w:rFonts w:ascii="仿宋" w:eastAsia="仿宋" w:hAnsi="仿宋" w:hint="eastAsia"/>
          <w:sz w:val="28"/>
          <w:szCs w:val="28"/>
        </w:rPr>
        <w:t>、</w:t>
      </w:r>
      <w:r w:rsidRPr="00117D7F">
        <w:rPr>
          <w:rStyle w:val="a4"/>
          <w:rFonts w:ascii="仿宋" w:eastAsia="仿宋" w:hAnsi="仿宋" w:hint="eastAsia"/>
          <w:sz w:val="28"/>
          <w:szCs w:val="28"/>
        </w:rPr>
        <w:t>一带一路</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答：一带一路是“丝绸之路经济带”和“21世纪海上丝绸之路”的简称。</w:t>
      </w:r>
    </w:p>
    <w:p w:rsidR="00392CD7" w:rsidRPr="00306381" w:rsidRDefault="00392CD7" w:rsidP="00392CD7">
      <w:pPr>
        <w:pStyle w:val="a3"/>
        <w:spacing w:before="0" w:beforeAutospacing="0" w:after="0" w:afterAutospacing="0" w:line="520" w:lineRule="exact"/>
        <w:rPr>
          <w:rFonts w:ascii="仿宋" w:eastAsia="仿宋" w:hAnsi="仿宋"/>
          <w:b/>
          <w:bCs/>
          <w:sz w:val="28"/>
          <w:szCs w:val="28"/>
        </w:rPr>
      </w:pPr>
      <w:r w:rsidRPr="00117D7F">
        <w:rPr>
          <w:rStyle w:val="a4"/>
          <w:rFonts w:ascii="仿宋" w:eastAsia="仿宋" w:hAnsi="仿宋" w:hint="eastAsia"/>
          <w:sz w:val="28"/>
          <w:szCs w:val="28"/>
        </w:rPr>
        <w:t>9</w:t>
      </w:r>
      <w:r>
        <w:rPr>
          <w:rStyle w:val="a4"/>
          <w:rFonts w:ascii="仿宋" w:eastAsia="仿宋" w:hAnsi="仿宋" w:hint="eastAsia"/>
          <w:sz w:val="28"/>
          <w:szCs w:val="28"/>
        </w:rPr>
        <w:t>、</w:t>
      </w:r>
      <w:r w:rsidRPr="00117D7F">
        <w:rPr>
          <w:rStyle w:val="a4"/>
          <w:rFonts w:ascii="仿宋" w:eastAsia="仿宋" w:hAnsi="仿宋" w:hint="eastAsia"/>
          <w:sz w:val="28"/>
          <w:szCs w:val="28"/>
        </w:rPr>
        <w:t>互联网+</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答：通俗来说，“互联网+”就是“互联网+各个传统行业”，但这并不是简单的两者相加，而是利用信息通信技术以及互联网平台，让互联网与传统行业进行深度融合，创造新的发展生态。</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10</w:t>
      </w:r>
      <w:r>
        <w:rPr>
          <w:rStyle w:val="a4"/>
          <w:rFonts w:ascii="仿宋" w:eastAsia="仿宋" w:hAnsi="仿宋" w:hint="eastAsia"/>
          <w:sz w:val="28"/>
          <w:szCs w:val="28"/>
        </w:rPr>
        <w:t>、</w:t>
      </w:r>
      <w:r w:rsidRPr="00117D7F">
        <w:rPr>
          <w:rStyle w:val="a4"/>
          <w:rFonts w:ascii="仿宋" w:eastAsia="仿宋" w:hAnsi="仿宋" w:hint="eastAsia"/>
          <w:sz w:val="28"/>
          <w:szCs w:val="28"/>
        </w:rPr>
        <w:t>供给侧结构性改革</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11</w:t>
      </w:r>
      <w:r>
        <w:rPr>
          <w:rStyle w:val="a4"/>
          <w:rFonts w:ascii="仿宋" w:eastAsia="仿宋" w:hAnsi="仿宋" w:hint="eastAsia"/>
          <w:sz w:val="28"/>
          <w:szCs w:val="28"/>
        </w:rPr>
        <w:t>、</w:t>
      </w:r>
      <w:r w:rsidRPr="00117D7F">
        <w:rPr>
          <w:rStyle w:val="a4"/>
          <w:rFonts w:ascii="仿宋" w:eastAsia="仿宋" w:hAnsi="仿宋" w:hint="eastAsia"/>
          <w:sz w:val="28"/>
          <w:szCs w:val="28"/>
        </w:rPr>
        <w:t>两学一做</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答：“学党章党规、学系列讲话，做合格党员”学习教育。</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12</w:t>
      </w:r>
      <w:r>
        <w:rPr>
          <w:rStyle w:val="a4"/>
          <w:rFonts w:ascii="仿宋" w:eastAsia="仿宋" w:hAnsi="仿宋" w:hint="eastAsia"/>
          <w:sz w:val="28"/>
          <w:szCs w:val="28"/>
        </w:rPr>
        <w:t>、</w:t>
      </w:r>
      <w:r w:rsidRPr="00117D7F">
        <w:rPr>
          <w:rStyle w:val="a4"/>
          <w:rFonts w:ascii="仿宋" w:eastAsia="仿宋" w:hAnsi="仿宋" w:hint="eastAsia"/>
          <w:sz w:val="28"/>
          <w:szCs w:val="28"/>
        </w:rPr>
        <w:t>合格党员的“四讲四有”</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答：讲政治、有信念，讲规矩、有纪律，讲道德、有品行，讲奉献、有作为。</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13</w:t>
      </w:r>
      <w:r>
        <w:rPr>
          <w:rStyle w:val="a4"/>
          <w:rFonts w:ascii="仿宋" w:eastAsia="仿宋" w:hAnsi="仿宋" w:hint="eastAsia"/>
          <w:sz w:val="28"/>
          <w:szCs w:val="28"/>
        </w:rPr>
        <w:t>、</w:t>
      </w:r>
      <w:r w:rsidRPr="00117D7F">
        <w:rPr>
          <w:rStyle w:val="a4"/>
          <w:rFonts w:ascii="仿宋" w:eastAsia="仿宋" w:hAnsi="仿宋" w:hint="eastAsia"/>
          <w:sz w:val="28"/>
          <w:szCs w:val="28"/>
        </w:rPr>
        <w:t>四个自信</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答：道路自信、理论自信、制度自信、文化自信。</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14</w:t>
      </w:r>
      <w:r>
        <w:rPr>
          <w:rStyle w:val="a4"/>
          <w:rFonts w:ascii="仿宋" w:eastAsia="仿宋" w:hAnsi="仿宋" w:hint="eastAsia"/>
          <w:sz w:val="28"/>
          <w:szCs w:val="28"/>
        </w:rPr>
        <w:t>、</w:t>
      </w:r>
      <w:r w:rsidRPr="00117D7F">
        <w:rPr>
          <w:rStyle w:val="a4"/>
          <w:rFonts w:ascii="仿宋" w:eastAsia="仿宋" w:hAnsi="仿宋" w:hint="eastAsia"/>
          <w:sz w:val="28"/>
          <w:szCs w:val="28"/>
        </w:rPr>
        <w:t>党面临的“四大危险”</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答：精神懈怠危险、能力不足危险、脱离群众危险、消极腐败危险。</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lastRenderedPageBreak/>
        <w:t>15</w:t>
      </w:r>
      <w:r>
        <w:rPr>
          <w:rStyle w:val="a4"/>
          <w:rFonts w:ascii="仿宋" w:eastAsia="仿宋" w:hAnsi="仿宋" w:hint="eastAsia"/>
          <w:sz w:val="28"/>
          <w:szCs w:val="28"/>
        </w:rPr>
        <w:t>、</w:t>
      </w:r>
      <w:r w:rsidRPr="00117D7F">
        <w:rPr>
          <w:rStyle w:val="a4"/>
          <w:rFonts w:ascii="仿宋" w:eastAsia="仿宋" w:hAnsi="仿宋" w:hint="eastAsia"/>
          <w:sz w:val="28"/>
          <w:szCs w:val="28"/>
        </w:rPr>
        <w:t>党面临的“四大考验”</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答：执政考验、改革开放考验、市场经济考验、外部环境考验。</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16</w:t>
      </w:r>
      <w:r>
        <w:rPr>
          <w:rStyle w:val="a4"/>
          <w:rFonts w:ascii="仿宋" w:eastAsia="仿宋" w:hAnsi="仿宋" w:hint="eastAsia"/>
          <w:sz w:val="28"/>
          <w:szCs w:val="28"/>
        </w:rPr>
        <w:t>、</w:t>
      </w:r>
      <w:r w:rsidRPr="00117D7F">
        <w:rPr>
          <w:rStyle w:val="a4"/>
          <w:rFonts w:ascii="仿宋" w:eastAsia="仿宋" w:hAnsi="仿宋" w:hint="eastAsia"/>
          <w:sz w:val="28"/>
          <w:szCs w:val="28"/>
        </w:rPr>
        <w:t>八项规定</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答：是中共中央政治局关于改进工作作风密切联系群众的规定，强调要改进调查研究、精简会议活动、精简文件简报、规范出访活动、改进警卫工作、改进新闻报道、严格文稿发表、厉行勤俭节约。</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17</w:t>
      </w:r>
      <w:r>
        <w:rPr>
          <w:rStyle w:val="a4"/>
          <w:rFonts w:ascii="仿宋" w:eastAsia="仿宋" w:hAnsi="仿宋" w:hint="eastAsia"/>
          <w:sz w:val="28"/>
          <w:szCs w:val="28"/>
        </w:rPr>
        <w:t>、</w:t>
      </w:r>
      <w:r w:rsidRPr="00117D7F">
        <w:rPr>
          <w:rStyle w:val="a4"/>
          <w:rFonts w:ascii="仿宋" w:eastAsia="仿宋" w:hAnsi="仿宋" w:hint="eastAsia"/>
          <w:sz w:val="28"/>
          <w:szCs w:val="28"/>
        </w:rPr>
        <w:t>中央政治局强调的“四种意识”</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政治意识、大局意识、核心意识、看齐意识。</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18</w:t>
      </w:r>
      <w:r>
        <w:rPr>
          <w:rStyle w:val="a4"/>
          <w:rFonts w:ascii="仿宋" w:eastAsia="仿宋" w:hAnsi="仿宋" w:hint="eastAsia"/>
          <w:sz w:val="28"/>
          <w:szCs w:val="28"/>
        </w:rPr>
        <w:t>、</w:t>
      </w:r>
      <w:r w:rsidRPr="00117D7F">
        <w:rPr>
          <w:rStyle w:val="a4"/>
          <w:rFonts w:ascii="仿宋" w:eastAsia="仿宋" w:hAnsi="仿宋" w:hint="eastAsia"/>
          <w:sz w:val="28"/>
          <w:szCs w:val="28"/>
        </w:rPr>
        <w:t>“四风”</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形式主义、官僚主义、享乐主义和奢靡之风。</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19</w:t>
      </w:r>
      <w:r>
        <w:rPr>
          <w:rStyle w:val="a4"/>
          <w:rFonts w:ascii="仿宋" w:eastAsia="仿宋" w:hAnsi="仿宋" w:hint="eastAsia"/>
          <w:sz w:val="28"/>
          <w:szCs w:val="28"/>
        </w:rPr>
        <w:t>、</w:t>
      </w:r>
      <w:r w:rsidRPr="00117D7F">
        <w:rPr>
          <w:rStyle w:val="a4"/>
          <w:rFonts w:ascii="仿宋" w:eastAsia="仿宋" w:hAnsi="仿宋" w:hint="eastAsia"/>
          <w:sz w:val="28"/>
          <w:szCs w:val="28"/>
        </w:rPr>
        <w:t>三严三实</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既严以修身、严以用权、严以律己，又谋事要实、创业要实、做人要实。</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20</w:t>
      </w:r>
      <w:r>
        <w:rPr>
          <w:rStyle w:val="a4"/>
          <w:rFonts w:ascii="仿宋" w:eastAsia="仿宋" w:hAnsi="仿宋" w:hint="eastAsia"/>
          <w:sz w:val="28"/>
          <w:szCs w:val="28"/>
        </w:rPr>
        <w:t>、</w:t>
      </w:r>
      <w:r w:rsidRPr="00117D7F">
        <w:rPr>
          <w:rStyle w:val="a4"/>
          <w:rFonts w:ascii="仿宋" w:eastAsia="仿宋" w:hAnsi="仿宋" w:hint="eastAsia"/>
          <w:sz w:val="28"/>
          <w:szCs w:val="28"/>
        </w:rPr>
        <w:t>四个“铁一般”</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铁一般信仰、铁一般信念、铁一般纪律、铁一般担当。</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21</w:t>
      </w:r>
      <w:r>
        <w:rPr>
          <w:rStyle w:val="a4"/>
          <w:rFonts w:ascii="仿宋" w:eastAsia="仿宋" w:hAnsi="仿宋" w:hint="eastAsia"/>
          <w:sz w:val="28"/>
          <w:szCs w:val="28"/>
        </w:rPr>
        <w:t>、</w:t>
      </w:r>
      <w:r w:rsidRPr="00117D7F">
        <w:rPr>
          <w:rStyle w:val="a4"/>
          <w:rFonts w:ascii="仿宋" w:eastAsia="仿宋" w:hAnsi="仿宋" w:hint="eastAsia"/>
          <w:sz w:val="28"/>
          <w:szCs w:val="28"/>
        </w:rPr>
        <w:t>“三型”政党</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答：学习型、服务型、创新型。</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22</w:t>
      </w:r>
      <w:r>
        <w:rPr>
          <w:rStyle w:val="a4"/>
          <w:rFonts w:ascii="仿宋" w:eastAsia="仿宋" w:hAnsi="仿宋" w:hint="eastAsia"/>
          <w:sz w:val="28"/>
          <w:szCs w:val="28"/>
        </w:rPr>
        <w:t>、</w:t>
      </w:r>
      <w:r w:rsidRPr="00117D7F">
        <w:rPr>
          <w:rStyle w:val="a4"/>
          <w:rFonts w:ascii="仿宋" w:eastAsia="仿宋" w:hAnsi="仿宋" w:hint="eastAsia"/>
          <w:sz w:val="28"/>
          <w:szCs w:val="28"/>
        </w:rPr>
        <w:t>党的民主集中制“四个服从”</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党员个人服从党的组织，少数服从多数，下级组织服从上级组织，全党各个组织和全体党员服从党的全国代表大会和中央委员会。</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23</w:t>
      </w:r>
      <w:r>
        <w:rPr>
          <w:rStyle w:val="a4"/>
          <w:rFonts w:ascii="仿宋" w:eastAsia="仿宋" w:hAnsi="仿宋" w:hint="eastAsia"/>
          <w:sz w:val="28"/>
          <w:szCs w:val="28"/>
        </w:rPr>
        <w:t>、</w:t>
      </w:r>
      <w:r w:rsidRPr="00117D7F">
        <w:rPr>
          <w:rStyle w:val="a4"/>
          <w:rFonts w:ascii="仿宋" w:eastAsia="仿宋" w:hAnsi="仿宋" w:hint="eastAsia"/>
          <w:sz w:val="28"/>
          <w:szCs w:val="28"/>
        </w:rPr>
        <w:t>党风廉政建设“两个责任”</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党委主体责任和纪委监督责任。</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24</w:t>
      </w:r>
      <w:r>
        <w:rPr>
          <w:rStyle w:val="a4"/>
          <w:rFonts w:ascii="仿宋" w:eastAsia="仿宋" w:hAnsi="仿宋" w:hint="eastAsia"/>
          <w:sz w:val="28"/>
          <w:szCs w:val="28"/>
        </w:rPr>
        <w:t>、</w:t>
      </w:r>
      <w:r w:rsidRPr="00117D7F">
        <w:rPr>
          <w:rStyle w:val="a4"/>
          <w:rFonts w:ascii="仿宋" w:eastAsia="仿宋" w:hAnsi="仿宋" w:hint="eastAsia"/>
          <w:sz w:val="28"/>
          <w:szCs w:val="28"/>
        </w:rPr>
        <w:t>监督执纪"四种形态"</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一、党内关系要正常化，批评和自我批评要经常开展，让咬耳扯袖、红脸出汗成为常态；二、党纪轻处分和组织处理要成为大多</w:t>
      </w:r>
      <w:r w:rsidRPr="00117D7F">
        <w:rPr>
          <w:rFonts w:ascii="仿宋" w:eastAsia="仿宋" w:hAnsi="仿宋" w:hint="eastAsia"/>
          <w:sz w:val="28"/>
          <w:szCs w:val="28"/>
        </w:rPr>
        <w:lastRenderedPageBreak/>
        <w:t>数；三、对严重违纪的重处分、作出重大职务调整应当是少数；四、严重违纪涉嫌违法立案审查的只能是极极少数。</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25</w:t>
      </w:r>
      <w:r>
        <w:rPr>
          <w:rStyle w:val="a4"/>
          <w:rFonts w:ascii="仿宋" w:eastAsia="仿宋" w:hAnsi="仿宋" w:hint="eastAsia"/>
          <w:sz w:val="28"/>
          <w:szCs w:val="28"/>
        </w:rPr>
        <w:t>、</w:t>
      </w:r>
      <w:r w:rsidRPr="00117D7F">
        <w:rPr>
          <w:rStyle w:val="a4"/>
          <w:rFonts w:ascii="仿宋" w:eastAsia="仿宋" w:hAnsi="仿宋" w:hint="eastAsia"/>
          <w:sz w:val="28"/>
          <w:szCs w:val="28"/>
        </w:rPr>
        <w:t>党委主体责任的具体表现？</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表现在五个方面内容：加强领导，选好用好干部；坚决纠正损害群众利益的行为；强化对权力运行的制约和监督，从源头上防治腐败；领导和支持执纪执法机关查处违纪违法问题；党委主要负责同志要管好班子、带好队伍，当好廉洁从政的表率等。</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26</w:t>
      </w:r>
      <w:r>
        <w:rPr>
          <w:rStyle w:val="a4"/>
          <w:rFonts w:ascii="仿宋" w:eastAsia="仿宋" w:hAnsi="仿宋" w:hint="eastAsia"/>
          <w:sz w:val="28"/>
          <w:szCs w:val="28"/>
        </w:rPr>
        <w:t>、</w:t>
      </w:r>
      <w:r w:rsidRPr="00117D7F">
        <w:rPr>
          <w:rStyle w:val="a4"/>
          <w:rFonts w:ascii="仿宋" w:eastAsia="仿宋" w:hAnsi="仿宋" w:hint="eastAsia"/>
          <w:sz w:val="28"/>
          <w:szCs w:val="28"/>
        </w:rPr>
        <w:t>纪委的监督责任包括哪些？</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根据《中国共产党党内监督条例》，各级纪委的监督职责主要包括：协助同级党委组织协调党内监督工作，组织开展对党内监督工作的督促检查；对党员领导干部履行职责和行使权力情况进行监督；检查和处理党的组织和党员违反党的章程和其他党内法规的比较重要或复杂的案件；向同级党委和上一级纪委报告党内监督工作情况，提出建议，依照权限组织起草、制定有关规定和制度，作出关于维护党纪的决定；受理对党组织和党员违犯党纪行为的检举和党员的控告、申诉，保障党员的权利等。</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27</w:t>
      </w:r>
      <w:r>
        <w:rPr>
          <w:rStyle w:val="a4"/>
          <w:rFonts w:ascii="仿宋" w:eastAsia="仿宋" w:hAnsi="仿宋" w:hint="eastAsia"/>
          <w:sz w:val="28"/>
          <w:szCs w:val="28"/>
        </w:rPr>
        <w:t>、</w:t>
      </w:r>
      <w:r w:rsidRPr="00117D7F">
        <w:rPr>
          <w:rStyle w:val="a4"/>
          <w:rFonts w:ascii="仿宋" w:eastAsia="仿宋" w:hAnsi="仿宋" w:hint="eastAsia"/>
          <w:sz w:val="28"/>
          <w:szCs w:val="28"/>
        </w:rPr>
        <w:t>党风廉政建设“一岗双责”</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各级干部</w:t>
      </w:r>
      <w:r w:rsidRPr="00117D7F">
        <w:rPr>
          <w:rStyle w:val="a4"/>
          <w:rFonts w:ascii="仿宋" w:eastAsia="仿宋" w:hAnsi="仿宋" w:hint="eastAsia"/>
          <w:sz w:val="28"/>
          <w:szCs w:val="28"/>
        </w:rPr>
        <w:t>在履行本职岗位管理职责的同时，还要对所在单位和分管工作领域的党风廉政建设负责</w:t>
      </w:r>
      <w:r w:rsidRPr="00117D7F">
        <w:rPr>
          <w:rFonts w:ascii="仿宋" w:eastAsia="仿宋" w:hAnsi="仿宋" w:hint="eastAsia"/>
          <w:sz w:val="28"/>
          <w:szCs w:val="28"/>
        </w:rPr>
        <w:t>。通俗地说，就是“一个岗位，两种责任”，每位干部既要干事，还不能出事，一手抓发展，一手抓廉政，“两手抓、两手都要硬”。</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28</w:t>
      </w:r>
      <w:r>
        <w:rPr>
          <w:rStyle w:val="a4"/>
          <w:rFonts w:ascii="仿宋" w:eastAsia="仿宋" w:hAnsi="仿宋" w:hint="eastAsia"/>
          <w:sz w:val="28"/>
          <w:szCs w:val="28"/>
        </w:rPr>
        <w:t>、</w:t>
      </w:r>
      <w:r w:rsidRPr="00117D7F">
        <w:rPr>
          <w:rStyle w:val="a4"/>
          <w:rFonts w:ascii="仿宋" w:eastAsia="仿宋" w:hAnsi="仿宋" w:hint="eastAsia"/>
          <w:sz w:val="28"/>
          <w:szCs w:val="28"/>
        </w:rPr>
        <w:t>一案双查</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在查办违纪违法案件的同时，一并调查发案单位党委主体责任、纪委监督责任是否落实到位，做到有错必究、有责必问。</w:t>
      </w:r>
      <w:r w:rsidRPr="00117D7F">
        <w:rPr>
          <w:rFonts w:eastAsia="仿宋" w:hint="eastAsia"/>
          <w:sz w:val="28"/>
          <w:szCs w:val="28"/>
        </w:rPr>
        <w:t> </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29</w:t>
      </w:r>
      <w:r>
        <w:rPr>
          <w:rStyle w:val="a4"/>
          <w:rFonts w:ascii="仿宋" w:eastAsia="仿宋" w:hAnsi="仿宋" w:hint="eastAsia"/>
          <w:sz w:val="28"/>
          <w:szCs w:val="28"/>
        </w:rPr>
        <w:t>、</w:t>
      </w:r>
      <w:r w:rsidRPr="00117D7F">
        <w:rPr>
          <w:rStyle w:val="a4"/>
          <w:rFonts w:ascii="仿宋" w:eastAsia="仿宋" w:hAnsi="仿宋" w:hint="eastAsia"/>
          <w:sz w:val="28"/>
          <w:szCs w:val="28"/>
        </w:rPr>
        <w:t>党的“四条路线”</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政治路线、思想路线、组织路线、群众路线。</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lastRenderedPageBreak/>
        <w:t>30</w:t>
      </w:r>
      <w:r>
        <w:rPr>
          <w:rStyle w:val="a4"/>
          <w:rFonts w:ascii="仿宋" w:eastAsia="仿宋" w:hAnsi="仿宋" w:hint="eastAsia"/>
          <w:sz w:val="28"/>
          <w:szCs w:val="28"/>
        </w:rPr>
        <w:t>、</w:t>
      </w:r>
      <w:r w:rsidRPr="00117D7F">
        <w:rPr>
          <w:rStyle w:val="a4"/>
          <w:rFonts w:ascii="仿宋" w:eastAsia="仿宋" w:hAnsi="仿宋" w:hint="eastAsia"/>
          <w:sz w:val="28"/>
          <w:szCs w:val="28"/>
        </w:rPr>
        <w:t>“四个自我”</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自我净化、自我完善、自我革新、自我提高能力。</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31</w:t>
      </w:r>
      <w:r>
        <w:rPr>
          <w:rStyle w:val="a4"/>
          <w:rFonts w:ascii="仿宋" w:eastAsia="仿宋" w:hAnsi="仿宋" w:hint="eastAsia"/>
          <w:sz w:val="28"/>
          <w:szCs w:val="28"/>
        </w:rPr>
        <w:t>、</w:t>
      </w:r>
      <w:r w:rsidRPr="00117D7F">
        <w:rPr>
          <w:rStyle w:val="a4"/>
          <w:rFonts w:ascii="仿宋" w:eastAsia="仿宋" w:hAnsi="仿宋" w:hint="eastAsia"/>
          <w:sz w:val="28"/>
          <w:szCs w:val="28"/>
        </w:rPr>
        <w:t>党的“六大纪律”</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政治纪律、组织纪律、廉洁纪律、群众纪律、工作纪律、生活纪律。</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32</w:t>
      </w:r>
      <w:r>
        <w:rPr>
          <w:rStyle w:val="a4"/>
          <w:rFonts w:ascii="仿宋" w:eastAsia="仿宋" w:hAnsi="仿宋" w:hint="eastAsia"/>
          <w:sz w:val="28"/>
          <w:szCs w:val="28"/>
        </w:rPr>
        <w:t>、</w:t>
      </w:r>
      <w:r w:rsidRPr="00117D7F">
        <w:rPr>
          <w:rStyle w:val="a4"/>
          <w:rFonts w:ascii="仿宋" w:eastAsia="仿宋" w:hAnsi="仿宋" w:hint="eastAsia"/>
          <w:sz w:val="28"/>
          <w:szCs w:val="28"/>
        </w:rPr>
        <w:t>好干部“五条标准”</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答：信念坚定、为民服务、勤政务实、敢于担当、清正廉洁。</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33</w:t>
      </w:r>
      <w:r>
        <w:rPr>
          <w:rStyle w:val="a4"/>
          <w:rFonts w:ascii="仿宋" w:eastAsia="仿宋" w:hAnsi="仿宋" w:hint="eastAsia"/>
          <w:sz w:val="28"/>
          <w:szCs w:val="28"/>
        </w:rPr>
        <w:t>、</w:t>
      </w:r>
      <w:r w:rsidRPr="00117D7F">
        <w:rPr>
          <w:rStyle w:val="a4"/>
          <w:rFonts w:ascii="仿宋" w:eastAsia="仿宋" w:hAnsi="仿宋" w:hint="eastAsia"/>
          <w:sz w:val="28"/>
          <w:szCs w:val="28"/>
        </w:rPr>
        <w:t>心中“四有”</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心中有党、心中有民、心中有责、心中有戒。</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34</w:t>
      </w:r>
      <w:r>
        <w:rPr>
          <w:rStyle w:val="a4"/>
          <w:rFonts w:ascii="仿宋" w:eastAsia="仿宋" w:hAnsi="仿宋" w:hint="eastAsia"/>
          <w:sz w:val="28"/>
          <w:szCs w:val="28"/>
        </w:rPr>
        <w:t>、</w:t>
      </w:r>
      <w:r w:rsidRPr="00117D7F">
        <w:rPr>
          <w:rStyle w:val="a4"/>
          <w:rFonts w:ascii="仿宋" w:eastAsia="仿宋" w:hAnsi="仿宋" w:hint="eastAsia"/>
          <w:sz w:val="28"/>
          <w:szCs w:val="28"/>
        </w:rPr>
        <w:t>“六有”政治局面</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又有集中又有民主、又有纪律又有自由、又有统一意志又有个人心情舒畅生动活泼的政治局面。</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35</w:t>
      </w:r>
      <w:r>
        <w:rPr>
          <w:rStyle w:val="a4"/>
          <w:rFonts w:ascii="仿宋" w:eastAsia="仿宋" w:hAnsi="仿宋" w:hint="eastAsia"/>
          <w:sz w:val="28"/>
          <w:szCs w:val="28"/>
        </w:rPr>
        <w:t>、</w:t>
      </w:r>
      <w:r w:rsidRPr="00117D7F">
        <w:rPr>
          <w:rStyle w:val="a4"/>
          <w:rFonts w:ascii="仿宋" w:eastAsia="仿宋" w:hAnsi="仿宋" w:hint="eastAsia"/>
          <w:sz w:val="28"/>
          <w:szCs w:val="28"/>
        </w:rPr>
        <w:t>“三会一课制度”</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“三会”是：定期召开支部党员大会、支部委员会、党小组会；“一课”是：按时上好党课。</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36</w:t>
      </w:r>
      <w:r>
        <w:rPr>
          <w:rStyle w:val="a4"/>
          <w:rFonts w:ascii="仿宋" w:eastAsia="仿宋" w:hAnsi="仿宋" w:hint="eastAsia"/>
          <w:sz w:val="28"/>
          <w:szCs w:val="28"/>
        </w:rPr>
        <w:t>、</w:t>
      </w:r>
      <w:r w:rsidRPr="00117D7F">
        <w:rPr>
          <w:rStyle w:val="a4"/>
          <w:rFonts w:ascii="仿宋" w:eastAsia="仿宋" w:hAnsi="仿宋" w:hint="eastAsia"/>
          <w:sz w:val="28"/>
          <w:szCs w:val="28"/>
        </w:rPr>
        <w:t>领导干部“四讲”</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讲修养、讲道德、讲诚信、讲廉耻。</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37</w:t>
      </w:r>
      <w:r>
        <w:rPr>
          <w:rStyle w:val="a4"/>
          <w:rFonts w:ascii="仿宋" w:eastAsia="仿宋" w:hAnsi="仿宋" w:hint="eastAsia"/>
          <w:sz w:val="28"/>
          <w:szCs w:val="28"/>
        </w:rPr>
        <w:t>、</w:t>
      </w:r>
      <w:r w:rsidRPr="00117D7F">
        <w:rPr>
          <w:rStyle w:val="a4"/>
          <w:rFonts w:ascii="仿宋" w:eastAsia="仿宋" w:hAnsi="仿宋" w:hint="eastAsia"/>
          <w:sz w:val="28"/>
          <w:szCs w:val="28"/>
        </w:rPr>
        <w:t>党的领导主要是什么？</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主要是政治、思想和组织的领导。</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38</w:t>
      </w:r>
      <w:r>
        <w:rPr>
          <w:rStyle w:val="a4"/>
          <w:rFonts w:ascii="仿宋" w:eastAsia="仿宋" w:hAnsi="仿宋" w:hint="eastAsia"/>
          <w:sz w:val="28"/>
          <w:szCs w:val="28"/>
        </w:rPr>
        <w:t>、</w:t>
      </w:r>
      <w:r w:rsidRPr="00117D7F">
        <w:rPr>
          <w:rStyle w:val="a4"/>
          <w:rFonts w:ascii="仿宋" w:eastAsia="仿宋" w:hAnsi="仿宋" w:hint="eastAsia"/>
          <w:sz w:val="28"/>
          <w:szCs w:val="28"/>
        </w:rPr>
        <w:t>党内政治生活“四性”</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Fonts w:ascii="仿宋" w:eastAsia="仿宋" w:hAnsi="仿宋" w:hint="eastAsia"/>
          <w:sz w:val="28"/>
          <w:szCs w:val="28"/>
        </w:rPr>
        <w:t>答：政治性、时代性、原则性、战斗性。</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39</w:t>
      </w:r>
      <w:r>
        <w:rPr>
          <w:rStyle w:val="a4"/>
          <w:rFonts w:ascii="仿宋" w:eastAsia="仿宋" w:hAnsi="仿宋" w:hint="eastAsia"/>
          <w:sz w:val="28"/>
          <w:szCs w:val="28"/>
        </w:rPr>
        <w:t>、</w:t>
      </w:r>
      <w:r w:rsidRPr="00117D7F">
        <w:rPr>
          <w:rStyle w:val="a4"/>
          <w:rFonts w:ascii="仿宋" w:eastAsia="仿宋" w:hAnsi="仿宋" w:hint="eastAsia"/>
          <w:sz w:val="28"/>
          <w:szCs w:val="28"/>
        </w:rPr>
        <w:t>党支部七项组织生活制度</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会议制度、党日制度、党课制度、报告制度、民主生活制度、党员汇报制度、民主评议党员制度。</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40</w:t>
      </w:r>
      <w:r>
        <w:rPr>
          <w:rStyle w:val="a4"/>
          <w:rFonts w:ascii="仿宋" w:eastAsia="仿宋" w:hAnsi="仿宋" w:hint="eastAsia"/>
          <w:sz w:val="28"/>
          <w:szCs w:val="28"/>
        </w:rPr>
        <w:t>、</w:t>
      </w:r>
      <w:r w:rsidRPr="00117D7F">
        <w:rPr>
          <w:rStyle w:val="a4"/>
          <w:rFonts w:ascii="仿宋" w:eastAsia="仿宋" w:hAnsi="仿宋" w:hint="eastAsia"/>
          <w:sz w:val="28"/>
          <w:szCs w:val="28"/>
        </w:rPr>
        <w:t>党的三大作风</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理论联系实际、密切联系群众、批评和自我批评。</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lastRenderedPageBreak/>
        <w:t>41</w:t>
      </w:r>
      <w:r>
        <w:rPr>
          <w:rStyle w:val="a4"/>
          <w:rFonts w:ascii="仿宋" w:eastAsia="仿宋" w:hAnsi="仿宋" w:hint="eastAsia"/>
          <w:sz w:val="28"/>
          <w:szCs w:val="28"/>
        </w:rPr>
        <w:t>、</w:t>
      </w:r>
      <w:r w:rsidRPr="00117D7F">
        <w:rPr>
          <w:rStyle w:val="a4"/>
          <w:rFonts w:ascii="仿宋" w:eastAsia="仿宋" w:hAnsi="仿宋" w:hint="eastAsia"/>
          <w:sz w:val="28"/>
          <w:szCs w:val="28"/>
        </w:rPr>
        <w:t>入党誓词</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我志愿加入中国共产党，拥护党的纲领，遵守党的章程，履行党员义务，执行党的决定，严守党的纪律，保守党的秘密，对党忠诚，积极工作，为共产主义奋斗终身，随时准备为党和人民牺牲一切，永不叛党。</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42</w:t>
      </w:r>
      <w:r>
        <w:rPr>
          <w:rStyle w:val="a4"/>
          <w:rFonts w:ascii="仿宋" w:eastAsia="仿宋" w:hAnsi="仿宋" w:hint="eastAsia"/>
          <w:sz w:val="28"/>
          <w:szCs w:val="28"/>
        </w:rPr>
        <w:t>、</w:t>
      </w:r>
      <w:r w:rsidRPr="00117D7F">
        <w:rPr>
          <w:rStyle w:val="a4"/>
          <w:rFonts w:ascii="仿宋" w:eastAsia="仿宋" w:hAnsi="仿宋" w:hint="eastAsia"/>
          <w:sz w:val="28"/>
          <w:szCs w:val="28"/>
        </w:rPr>
        <w:t>党的四项基本原则</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坚持社会主义道路、坚持人民民主专政、坚持中国共产党的领导、坚持马克思列宁主义毛泽东思想。</w:t>
      </w:r>
      <w:r w:rsidRPr="00117D7F">
        <w:rPr>
          <w:rFonts w:eastAsia="仿宋" w:hint="eastAsia"/>
          <w:sz w:val="28"/>
          <w:szCs w:val="28"/>
        </w:rPr>
        <w:t> </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43</w:t>
      </w:r>
      <w:r>
        <w:rPr>
          <w:rStyle w:val="a4"/>
          <w:rFonts w:ascii="仿宋" w:eastAsia="仿宋" w:hAnsi="仿宋" w:hint="eastAsia"/>
          <w:sz w:val="28"/>
          <w:szCs w:val="28"/>
        </w:rPr>
        <w:t>、</w:t>
      </w:r>
      <w:r w:rsidRPr="00117D7F">
        <w:rPr>
          <w:rStyle w:val="a4"/>
          <w:rFonts w:ascii="仿宋" w:eastAsia="仿宋" w:hAnsi="仿宋" w:hint="eastAsia"/>
          <w:sz w:val="28"/>
          <w:szCs w:val="28"/>
        </w:rPr>
        <w:t>党的思想路线</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基本内容是，一切从实际出发，理论联系实际，实事求是，在实践中检验真理和发展真理。其精髓是，解放思想、实事求是、与时俱进。其实质和核心是，实事求是。</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44</w:t>
      </w:r>
      <w:r>
        <w:rPr>
          <w:rStyle w:val="a4"/>
          <w:rFonts w:ascii="仿宋" w:eastAsia="仿宋" w:hAnsi="仿宋" w:hint="eastAsia"/>
          <w:sz w:val="28"/>
          <w:szCs w:val="28"/>
        </w:rPr>
        <w:t>、</w:t>
      </w:r>
      <w:r w:rsidRPr="00117D7F">
        <w:rPr>
          <w:rStyle w:val="a4"/>
          <w:rFonts w:ascii="仿宋" w:eastAsia="仿宋" w:hAnsi="仿宋" w:hint="eastAsia"/>
          <w:sz w:val="28"/>
          <w:szCs w:val="28"/>
        </w:rPr>
        <w:t>党内政治生活基本规范的主要内容</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以实事求是、理论联系实际、密切联系群众、批评和自我批评、民主集中制、严明党的纪律等为主要内容。</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45</w:t>
      </w:r>
      <w:r>
        <w:rPr>
          <w:rStyle w:val="a4"/>
          <w:rFonts w:ascii="仿宋" w:eastAsia="仿宋" w:hAnsi="仿宋" w:hint="eastAsia"/>
          <w:sz w:val="28"/>
          <w:szCs w:val="28"/>
        </w:rPr>
        <w:t>、</w:t>
      </w:r>
      <w:r w:rsidRPr="00117D7F">
        <w:rPr>
          <w:rStyle w:val="a4"/>
          <w:rFonts w:ascii="仿宋" w:eastAsia="仿宋" w:hAnsi="仿宋" w:hint="eastAsia"/>
          <w:sz w:val="28"/>
          <w:szCs w:val="28"/>
        </w:rPr>
        <w:t>我国基本国情</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仍处于并将长期处于社会主义初级阶段</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46</w:t>
      </w:r>
      <w:r>
        <w:rPr>
          <w:rStyle w:val="a4"/>
          <w:rFonts w:ascii="仿宋" w:eastAsia="仿宋" w:hAnsi="仿宋" w:hint="eastAsia"/>
          <w:sz w:val="28"/>
          <w:szCs w:val="28"/>
        </w:rPr>
        <w:t>、</w:t>
      </w:r>
      <w:r w:rsidRPr="00117D7F">
        <w:rPr>
          <w:rStyle w:val="a4"/>
          <w:rFonts w:ascii="仿宋" w:eastAsia="仿宋" w:hAnsi="仿宋" w:hint="eastAsia"/>
          <w:sz w:val="28"/>
          <w:szCs w:val="28"/>
        </w:rPr>
        <w:t>党在社会主义初级阶段的基本路线</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党章规定,党在社会主义初级阶段的基本路线：领导和团结全国各族人民,以经济建设为中心,坚持四项基本原则,坚持改革开放；自力更生,艰苦创业,为把我国建设成为富强、民主、文明的社会主义现代化国家而奋斗。概括起来就是"一个中心、两个基本点"。</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47</w:t>
      </w:r>
      <w:r>
        <w:rPr>
          <w:rStyle w:val="a4"/>
          <w:rFonts w:ascii="仿宋" w:eastAsia="仿宋" w:hAnsi="仿宋" w:hint="eastAsia"/>
          <w:sz w:val="28"/>
          <w:szCs w:val="28"/>
        </w:rPr>
        <w:t>、</w:t>
      </w:r>
      <w:r w:rsidRPr="00117D7F">
        <w:rPr>
          <w:rStyle w:val="a4"/>
          <w:rFonts w:ascii="仿宋" w:eastAsia="仿宋" w:hAnsi="仿宋" w:hint="eastAsia"/>
          <w:sz w:val="28"/>
          <w:szCs w:val="28"/>
        </w:rPr>
        <w:t>社会主义核心价值观</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富强、民主、文明、和谐（是国家层面的价值目标）；自由、平等、公正、法治（是社会层面的价值取向）；爱国、敬业、诚信、友善（是公民个人层面的价值准则）。</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lastRenderedPageBreak/>
        <w:t>48</w:t>
      </w:r>
      <w:r>
        <w:rPr>
          <w:rStyle w:val="a4"/>
          <w:rFonts w:ascii="仿宋" w:eastAsia="仿宋" w:hAnsi="仿宋" w:hint="eastAsia"/>
          <w:sz w:val="28"/>
          <w:szCs w:val="28"/>
        </w:rPr>
        <w:t>、</w:t>
      </w:r>
      <w:r w:rsidRPr="00117D7F">
        <w:rPr>
          <w:rStyle w:val="a4"/>
          <w:rFonts w:ascii="仿宋" w:eastAsia="仿宋" w:hAnsi="仿宋" w:hint="eastAsia"/>
          <w:sz w:val="28"/>
          <w:szCs w:val="28"/>
        </w:rPr>
        <w:t>党在新形势下的强军目标</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努力建设一支听党指挥能打胜仗作风优良的人民军队。</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49</w:t>
      </w:r>
      <w:r>
        <w:rPr>
          <w:rStyle w:val="a4"/>
          <w:rFonts w:ascii="仿宋" w:eastAsia="仿宋" w:hAnsi="仿宋" w:hint="eastAsia"/>
          <w:sz w:val="28"/>
          <w:szCs w:val="28"/>
        </w:rPr>
        <w:t>、</w:t>
      </w:r>
      <w:r w:rsidRPr="00117D7F">
        <w:rPr>
          <w:rStyle w:val="a4"/>
          <w:rFonts w:ascii="仿宋" w:eastAsia="仿宋" w:hAnsi="仿宋" w:hint="eastAsia"/>
          <w:sz w:val="28"/>
          <w:szCs w:val="28"/>
        </w:rPr>
        <w:t>军队好干部标准</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对党忠诚、善谋打仗、敢于担当、实绩突出、清正廉洁。</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Style w:val="a4"/>
          <w:rFonts w:ascii="仿宋" w:eastAsia="仿宋" w:hAnsi="仿宋" w:hint="eastAsia"/>
          <w:sz w:val="28"/>
          <w:szCs w:val="28"/>
        </w:rPr>
        <w:t>50</w:t>
      </w:r>
      <w:r>
        <w:rPr>
          <w:rStyle w:val="a4"/>
          <w:rFonts w:ascii="仿宋" w:eastAsia="仿宋" w:hAnsi="仿宋" w:hint="eastAsia"/>
          <w:sz w:val="28"/>
          <w:szCs w:val="28"/>
        </w:rPr>
        <w:t>、</w:t>
      </w:r>
      <w:r w:rsidRPr="00117D7F">
        <w:rPr>
          <w:rStyle w:val="a4"/>
          <w:rFonts w:ascii="仿宋" w:eastAsia="仿宋" w:hAnsi="仿宋" w:hint="eastAsia"/>
          <w:sz w:val="28"/>
          <w:szCs w:val="28"/>
        </w:rPr>
        <w:t>“四有”新一代革命军人</w:t>
      </w:r>
    </w:p>
    <w:p w:rsidR="00392CD7" w:rsidRPr="00117D7F" w:rsidRDefault="00392CD7" w:rsidP="00392CD7">
      <w:pPr>
        <w:pStyle w:val="a3"/>
        <w:shd w:val="clear" w:color="auto" w:fill="FFFFFF"/>
        <w:spacing w:before="0" w:beforeAutospacing="0" w:after="0" w:afterAutospacing="0" w:line="520" w:lineRule="exact"/>
        <w:ind w:firstLine="480"/>
        <w:rPr>
          <w:rFonts w:ascii="仿宋" w:eastAsia="仿宋" w:hAnsi="仿宋"/>
          <w:sz w:val="28"/>
          <w:szCs w:val="28"/>
        </w:rPr>
      </w:pPr>
      <w:r w:rsidRPr="00117D7F">
        <w:rPr>
          <w:rStyle w:val="a4"/>
          <w:rFonts w:ascii="仿宋" w:eastAsia="仿宋" w:hAnsi="仿宋" w:hint="eastAsia"/>
          <w:sz w:val="28"/>
          <w:szCs w:val="28"/>
        </w:rPr>
        <w:t>答：</w:t>
      </w:r>
      <w:r w:rsidRPr="00117D7F">
        <w:rPr>
          <w:rFonts w:ascii="仿宋" w:eastAsia="仿宋" w:hAnsi="仿宋" w:hint="eastAsia"/>
          <w:sz w:val="28"/>
          <w:szCs w:val="28"/>
        </w:rPr>
        <w:t>有灵魂、有本事、有血性、有品德的新一代革命军人。</w:t>
      </w:r>
    </w:p>
    <w:p w:rsidR="00392CD7" w:rsidRPr="009F4B45" w:rsidRDefault="00392CD7" w:rsidP="00392CD7">
      <w:pPr>
        <w:pStyle w:val="a3"/>
        <w:spacing w:before="0" w:beforeAutospacing="0" w:after="0" w:afterAutospacing="0" w:line="520" w:lineRule="exact"/>
        <w:jc w:val="center"/>
        <w:rPr>
          <w:rFonts w:ascii="仿宋" w:eastAsia="仿宋" w:hAnsi="仿宋"/>
          <w:color w:val="000000" w:themeColor="text1"/>
          <w:sz w:val="28"/>
          <w:szCs w:val="28"/>
        </w:rPr>
      </w:pPr>
      <w:r w:rsidRPr="009F4B45">
        <w:rPr>
          <w:rStyle w:val="a4"/>
          <w:rFonts w:ascii="仿宋" w:eastAsia="仿宋" w:hAnsi="仿宋" w:hint="eastAsia"/>
          <w:color w:val="000000" w:themeColor="text1"/>
          <w:sz w:val="28"/>
          <w:szCs w:val="28"/>
        </w:rPr>
        <w:t>（二）</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w:t>
      </w:r>
      <w:r w:rsidRPr="00117D7F">
        <w:rPr>
          <w:rStyle w:val="a4"/>
          <w:rFonts w:ascii="仿宋" w:eastAsia="仿宋" w:hAnsi="仿宋" w:hint="eastAsia"/>
          <w:sz w:val="28"/>
          <w:szCs w:val="28"/>
        </w:rPr>
        <w:t>党的性质：</w:t>
      </w:r>
      <w:r w:rsidRPr="00117D7F">
        <w:rPr>
          <w:rFonts w:ascii="仿宋" w:eastAsia="仿宋" w:hAnsi="仿宋" w:hint="eastAsia"/>
          <w:sz w:val="28"/>
          <w:szCs w:val="28"/>
        </w:rPr>
        <w:t>中国共产党是中国工人阶级先锋队，同时也是中国人民和中华民族的先锋队,是中国社会主义事业的领导核心，代表中国先进生产力发展要求,代表中国先进文化的前进方向;代表中国最广大人民的根本利益。</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w:t>
      </w:r>
      <w:r w:rsidRPr="00117D7F">
        <w:rPr>
          <w:rStyle w:val="a4"/>
          <w:rFonts w:ascii="仿宋" w:eastAsia="仿宋" w:hAnsi="仿宋" w:hint="eastAsia"/>
          <w:sz w:val="28"/>
          <w:szCs w:val="28"/>
        </w:rPr>
        <w:t>社会主义道路：</w:t>
      </w:r>
      <w:r w:rsidRPr="00117D7F">
        <w:rPr>
          <w:rFonts w:ascii="仿宋" w:eastAsia="仿宋" w:hAnsi="仿宋" w:hint="eastAsia"/>
          <w:sz w:val="28"/>
          <w:szCs w:val="28"/>
        </w:rPr>
        <w:t>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的共同富裕，建设富强民主文明和谐的社会主义现代化国家。</w:t>
      </w:r>
      <w:r w:rsidRPr="00117D7F">
        <w:rPr>
          <w:rFonts w:eastAsia="仿宋" w:hint="eastAsia"/>
          <w:sz w:val="28"/>
          <w:szCs w:val="28"/>
        </w:rPr>
        <w:t> </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w:t>
      </w:r>
      <w:r w:rsidRPr="00117D7F">
        <w:rPr>
          <w:rStyle w:val="a4"/>
          <w:rFonts w:ascii="仿宋" w:eastAsia="仿宋" w:hAnsi="仿宋" w:hint="eastAsia"/>
          <w:sz w:val="28"/>
          <w:szCs w:val="28"/>
        </w:rPr>
        <w:t>“四个全面”战略布局：</w:t>
      </w:r>
      <w:r w:rsidRPr="00117D7F">
        <w:rPr>
          <w:rFonts w:ascii="仿宋" w:eastAsia="仿宋" w:hAnsi="仿宋" w:hint="eastAsia"/>
          <w:sz w:val="28"/>
          <w:szCs w:val="28"/>
        </w:rPr>
        <w:t>全面建成小康社会、全面深化改革、全面依法治国、全面从严治党。</w:t>
      </w:r>
      <w:r w:rsidRPr="00117D7F">
        <w:rPr>
          <w:rFonts w:eastAsia="仿宋" w:hint="eastAsia"/>
          <w:sz w:val="28"/>
          <w:szCs w:val="28"/>
        </w:rPr>
        <w:t> </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w:t>
      </w:r>
      <w:r w:rsidRPr="00117D7F">
        <w:rPr>
          <w:rStyle w:val="a4"/>
          <w:rFonts w:ascii="仿宋" w:eastAsia="仿宋" w:hAnsi="仿宋" w:hint="eastAsia"/>
          <w:sz w:val="28"/>
          <w:szCs w:val="28"/>
        </w:rPr>
        <w:t>中国梦：</w:t>
      </w:r>
      <w:r w:rsidRPr="00117D7F">
        <w:rPr>
          <w:rFonts w:ascii="仿宋" w:eastAsia="仿宋" w:hAnsi="仿宋" w:hint="eastAsia"/>
          <w:sz w:val="28"/>
          <w:szCs w:val="28"/>
        </w:rPr>
        <w:t>实现全面建成小康社会、建成富强民主文明和谐的社会主义现代化国家的奋斗目标，实现中华民族伟大复兴，实现国家富强、民族振兴、人民幸福。</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5、</w:t>
      </w:r>
      <w:r w:rsidRPr="00117D7F">
        <w:rPr>
          <w:rStyle w:val="a4"/>
          <w:rFonts w:ascii="仿宋" w:eastAsia="仿宋" w:hAnsi="仿宋" w:hint="eastAsia"/>
          <w:sz w:val="28"/>
          <w:szCs w:val="28"/>
        </w:rPr>
        <w:t>新常态：</w:t>
      </w:r>
      <w:r w:rsidRPr="00117D7F">
        <w:rPr>
          <w:rFonts w:ascii="仿宋" w:eastAsia="仿宋" w:hAnsi="仿宋" w:hint="eastAsia"/>
          <w:sz w:val="28"/>
          <w:szCs w:val="28"/>
        </w:rPr>
        <w:t>“新”就是“有异于旧质”；“常态”就是固有的状态。新常态就是不同以往的、相对稳定的状态。这是一种趋势性、不可逆的发展状态，意味着中国经济已进入一个与过去三十多年高速增长期不同的新阶段。2014年5月，习近平总书记在河南考察时说，中国</w:t>
      </w:r>
      <w:r w:rsidRPr="00117D7F">
        <w:rPr>
          <w:rFonts w:ascii="仿宋" w:eastAsia="仿宋" w:hAnsi="仿宋" w:hint="eastAsia"/>
          <w:sz w:val="28"/>
          <w:szCs w:val="28"/>
        </w:rPr>
        <w:lastRenderedPageBreak/>
        <w:t>发展仍处于重要战略机遇期，要增强信心，从当前中国经济发展的阶段性特征出发，适应新常态，保持战略上的平常心态。这是中央领导人首次以“新常态”描述新周期中的中国经济。在把“新常态”作为执政新理念关键词提出6个月后，习近平2014年11月9日在亚太经合组织（APEC）工商领导人峰会上首次系统阐述了“新常态”。中国经济呈现出“新常态”的主要特点：一是从高速增长转为中高速增长；二是经济结构不断优化升级；三是动力从要素驱动、投资驱动转向创新驱动。新常态给中国带来新的发展机遇：经济增速虽然放缓，实际增量依然可观。经济增长更趋平稳，增长动力更为多元。经济结构优化升级，发展前景更加稳定。政府大力简政放权，市场活力进一步释放。</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6、</w:t>
      </w:r>
      <w:r w:rsidRPr="00117D7F">
        <w:rPr>
          <w:rStyle w:val="a4"/>
          <w:rFonts w:ascii="仿宋" w:eastAsia="仿宋" w:hAnsi="仿宋" w:hint="eastAsia"/>
          <w:sz w:val="28"/>
          <w:szCs w:val="28"/>
        </w:rPr>
        <w:t>社会主义核心价值观：</w:t>
      </w:r>
      <w:r w:rsidRPr="00117D7F">
        <w:rPr>
          <w:rFonts w:ascii="仿宋" w:eastAsia="仿宋" w:hAnsi="仿宋" w:hint="eastAsia"/>
          <w:sz w:val="28"/>
          <w:szCs w:val="28"/>
        </w:rPr>
        <w:t>党的十八大提出，富强、民主、文明、和谐</w:t>
      </w:r>
      <w:r w:rsidRPr="00117D7F">
        <w:rPr>
          <w:rFonts w:eastAsia="仿宋" w:hint="eastAsia"/>
          <w:sz w:val="28"/>
          <w:szCs w:val="28"/>
        </w:rPr>
        <w:t> </w:t>
      </w:r>
      <w:r w:rsidRPr="00117D7F">
        <w:rPr>
          <w:rFonts w:ascii="仿宋" w:eastAsia="仿宋" w:hAnsi="仿宋" w:hint="eastAsia"/>
          <w:sz w:val="28"/>
          <w:szCs w:val="28"/>
        </w:rPr>
        <w:t>是国家层面的价值目标，</w:t>
      </w:r>
      <w:r w:rsidRPr="00117D7F">
        <w:rPr>
          <w:rFonts w:eastAsia="仿宋" w:hint="eastAsia"/>
          <w:sz w:val="28"/>
          <w:szCs w:val="28"/>
        </w:rPr>
        <w:t> </w:t>
      </w:r>
      <w:r w:rsidRPr="00117D7F">
        <w:rPr>
          <w:rFonts w:ascii="仿宋" w:eastAsia="仿宋" w:hAnsi="仿宋" w:hint="eastAsia"/>
          <w:sz w:val="28"/>
          <w:szCs w:val="28"/>
        </w:rPr>
        <w:t>自由、平等、公正、法治</w:t>
      </w:r>
      <w:r w:rsidRPr="00117D7F">
        <w:rPr>
          <w:rFonts w:eastAsia="仿宋" w:hint="eastAsia"/>
          <w:sz w:val="28"/>
          <w:szCs w:val="28"/>
        </w:rPr>
        <w:t> </w:t>
      </w:r>
      <w:r w:rsidRPr="00117D7F">
        <w:rPr>
          <w:rFonts w:ascii="仿宋" w:eastAsia="仿宋" w:hAnsi="仿宋" w:hint="eastAsia"/>
          <w:sz w:val="28"/>
          <w:szCs w:val="28"/>
        </w:rPr>
        <w:t>是社会层面的价值取向</w:t>
      </w:r>
      <w:r w:rsidRPr="00117D7F">
        <w:rPr>
          <w:rFonts w:eastAsia="仿宋" w:hint="eastAsia"/>
          <w:sz w:val="28"/>
          <w:szCs w:val="28"/>
        </w:rPr>
        <w:t> </w:t>
      </w:r>
      <w:r w:rsidRPr="00117D7F">
        <w:rPr>
          <w:rFonts w:ascii="仿宋" w:eastAsia="仿宋" w:hAnsi="仿宋" w:hint="eastAsia"/>
          <w:sz w:val="28"/>
          <w:szCs w:val="28"/>
        </w:rPr>
        <w:t>，爱国、敬业、诚信、友善</w:t>
      </w:r>
      <w:r w:rsidRPr="00117D7F">
        <w:rPr>
          <w:rFonts w:eastAsia="仿宋" w:hint="eastAsia"/>
          <w:sz w:val="28"/>
          <w:szCs w:val="28"/>
        </w:rPr>
        <w:t> </w:t>
      </w:r>
      <w:r w:rsidRPr="00117D7F">
        <w:rPr>
          <w:rFonts w:ascii="仿宋" w:eastAsia="仿宋" w:hAnsi="仿宋" w:hint="eastAsia"/>
          <w:sz w:val="28"/>
          <w:szCs w:val="28"/>
        </w:rPr>
        <w:t>是公民个人层面的价值准则，这24个字是社会主义核心价值观的基本内容。</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7、</w:t>
      </w:r>
      <w:r w:rsidRPr="00117D7F">
        <w:rPr>
          <w:rStyle w:val="a4"/>
          <w:rFonts w:ascii="仿宋" w:eastAsia="仿宋" w:hAnsi="仿宋" w:hint="eastAsia"/>
          <w:sz w:val="28"/>
          <w:szCs w:val="28"/>
        </w:rPr>
        <w:t>“党的规矩”</w:t>
      </w:r>
      <w:r w:rsidRPr="00117D7F">
        <w:rPr>
          <w:rFonts w:ascii="仿宋" w:eastAsia="仿宋" w:hAnsi="仿宋" w:hint="eastAsia"/>
          <w:sz w:val="28"/>
          <w:szCs w:val="28"/>
        </w:rPr>
        <w:t>：党的规矩是党的各级组织和全体党员必须遵守的行为规范和准则，主要包括4个方面的内容：党章、党的纪律、国家法律、党的优良传统和工作惯例。</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8、</w:t>
      </w:r>
      <w:r w:rsidRPr="00117D7F">
        <w:rPr>
          <w:rStyle w:val="a4"/>
          <w:rFonts w:ascii="仿宋" w:eastAsia="仿宋" w:hAnsi="仿宋" w:hint="eastAsia"/>
          <w:sz w:val="28"/>
          <w:szCs w:val="28"/>
        </w:rPr>
        <w:t>从严治党八项要求：</w:t>
      </w:r>
      <w:r w:rsidRPr="00117D7F">
        <w:rPr>
          <w:rFonts w:ascii="仿宋" w:eastAsia="仿宋" w:hAnsi="仿宋" w:hint="eastAsia"/>
          <w:sz w:val="28"/>
          <w:szCs w:val="28"/>
        </w:rPr>
        <w:t>2014年10月8日，习近平在党的群众路线教育实践活动总结大会上强调，新形势下坚持从严治党强，一是落实从严治党责任；二是坚持思想建党和制度治党紧密结合；三是严肃党内政治生活；四是坚持从严管理干部；五是持续深入改进作风；六是严明党的纪律；七是发挥人民监督作用；八是深入把握从严治党规律。</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9、</w:t>
      </w:r>
      <w:r w:rsidRPr="00117D7F">
        <w:rPr>
          <w:rStyle w:val="a4"/>
          <w:rFonts w:ascii="仿宋" w:eastAsia="仿宋" w:hAnsi="仿宋" w:hint="eastAsia"/>
          <w:sz w:val="28"/>
          <w:szCs w:val="28"/>
        </w:rPr>
        <w:t>“两个责任”：</w:t>
      </w:r>
      <w:r w:rsidRPr="00117D7F">
        <w:rPr>
          <w:rFonts w:ascii="仿宋" w:eastAsia="仿宋" w:hAnsi="仿宋" w:hint="eastAsia"/>
          <w:sz w:val="28"/>
          <w:szCs w:val="28"/>
        </w:rPr>
        <w:t>党的十八届三中全会明确提出，落实党风廉政建设责任制，党委负主体责任，纪委负监督责任，制定实施切实可行的责任追究制度。</w:t>
      </w:r>
      <w:r w:rsidRPr="00117D7F">
        <w:rPr>
          <w:rFonts w:eastAsia="仿宋" w:hint="eastAsia"/>
          <w:sz w:val="28"/>
          <w:szCs w:val="28"/>
        </w:rPr>
        <w:t> </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lastRenderedPageBreak/>
        <w:t>10、</w:t>
      </w:r>
      <w:r w:rsidRPr="00117D7F">
        <w:rPr>
          <w:rStyle w:val="a4"/>
          <w:rFonts w:ascii="仿宋" w:eastAsia="仿宋" w:hAnsi="仿宋" w:hint="eastAsia"/>
          <w:sz w:val="28"/>
          <w:szCs w:val="28"/>
        </w:rPr>
        <w:t>“三大问题”：</w:t>
      </w:r>
      <w:r w:rsidRPr="00117D7F">
        <w:rPr>
          <w:rFonts w:ascii="仿宋" w:eastAsia="仿宋" w:hAnsi="仿宋" w:hint="eastAsia"/>
          <w:sz w:val="28"/>
          <w:szCs w:val="28"/>
        </w:rPr>
        <w:t>党的领导弱化、党的建设缺失、全面从严治党不力。</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11、</w:t>
      </w:r>
      <w:r w:rsidRPr="00117D7F">
        <w:rPr>
          <w:rStyle w:val="a4"/>
          <w:rFonts w:ascii="仿宋" w:eastAsia="仿宋" w:hAnsi="仿宋" w:hint="eastAsia"/>
          <w:sz w:val="28"/>
          <w:szCs w:val="28"/>
        </w:rPr>
        <w:t>“四个意识”：</w:t>
      </w:r>
      <w:r w:rsidRPr="00117D7F">
        <w:rPr>
          <w:rFonts w:ascii="仿宋" w:eastAsia="仿宋" w:hAnsi="仿宋" w:hint="eastAsia"/>
          <w:sz w:val="28"/>
          <w:szCs w:val="28"/>
        </w:rPr>
        <w:t>政治意识、大局意识、核心意识、看齐意识。</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12、</w:t>
      </w:r>
      <w:r w:rsidRPr="00117D7F">
        <w:rPr>
          <w:rStyle w:val="a4"/>
          <w:rFonts w:ascii="仿宋" w:eastAsia="仿宋" w:hAnsi="仿宋" w:hint="eastAsia"/>
          <w:sz w:val="28"/>
          <w:szCs w:val="28"/>
        </w:rPr>
        <w:t>“四个着力，六大纪律”</w:t>
      </w:r>
      <w:r w:rsidRPr="00117D7F">
        <w:rPr>
          <w:rFonts w:ascii="仿宋" w:eastAsia="仿宋" w:hAnsi="仿宋" w:hint="eastAsia"/>
          <w:sz w:val="28"/>
          <w:szCs w:val="28"/>
        </w:rPr>
        <w:t>：</w:t>
      </w:r>
    </w:p>
    <w:p w:rsidR="00392CD7" w:rsidRPr="00117D7F" w:rsidRDefault="00392CD7" w:rsidP="00392CD7">
      <w:pPr>
        <w:pStyle w:val="a3"/>
        <w:spacing w:before="0" w:beforeAutospacing="0" w:after="0" w:afterAutospacing="0" w:line="520" w:lineRule="exact"/>
        <w:ind w:firstLineChars="200" w:firstLine="560"/>
        <w:rPr>
          <w:rFonts w:ascii="仿宋" w:eastAsia="仿宋" w:hAnsi="仿宋"/>
          <w:sz w:val="28"/>
          <w:szCs w:val="28"/>
        </w:rPr>
      </w:pPr>
      <w:r w:rsidRPr="00117D7F">
        <w:rPr>
          <w:rFonts w:ascii="仿宋" w:eastAsia="仿宋" w:hAnsi="仿宋" w:hint="eastAsia"/>
          <w:sz w:val="28"/>
          <w:szCs w:val="28"/>
        </w:rPr>
        <w:t>“四个着力”就是着力发现违反政治纪律和政治规矩，存在违背党的路线方针政策的言行，有令不行、有禁不止，阳奉阴违，拉帮结派等问题。着力发现违反廉洁纪律，以权谋私、贪污贿赂、腐化堕落等问题。着力发现违反组织纪律，违规用人、拉票贿选、买官卖官，以及独断专行、软弱涣散、严重不团结等问题。着力发现违反群众纪律、工作纪律、生活纪律，搞“四风”等问题。</w:t>
      </w:r>
    </w:p>
    <w:p w:rsidR="00392CD7" w:rsidRPr="00117D7F" w:rsidRDefault="00392CD7" w:rsidP="00392CD7">
      <w:pPr>
        <w:pStyle w:val="a3"/>
        <w:spacing w:before="0" w:beforeAutospacing="0" w:after="0" w:afterAutospacing="0" w:line="520" w:lineRule="exact"/>
        <w:ind w:firstLineChars="200" w:firstLine="560"/>
        <w:rPr>
          <w:rFonts w:ascii="仿宋" w:eastAsia="仿宋" w:hAnsi="仿宋"/>
          <w:sz w:val="28"/>
          <w:szCs w:val="28"/>
        </w:rPr>
      </w:pPr>
      <w:r w:rsidRPr="00117D7F">
        <w:rPr>
          <w:rFonts w:ascii="仿宋" w:eastAsia="仿宋" w:hAnsi="仿宋" w:hint="eastAsia"/>
          <w:sz w:val="28"/>
          <w:szCs w:val="28"/>
        </w:rPr>
        <w:t>“六大纪律”是指党的政治纪律、廉洁纪律、组织纪律、群众纪律、工作和生活纪律。</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13、</w:t>
      </w:r>
      <w:r w:rsidRPr="00117D7F">
        <w:rPr>
          <w:rStyle w:val="a4"/>
          <w:rFonts w:ascii="仿宋" w:eastAsia="仿宋" w:hAnsi="仿宋" w:hint="eastAsia"/>
          <w:sz w:val="28"/>
          <w:szCs w:val="28"/>
        </w:rPr>
        <w:t>“三转”</w:t>
      </w:r>
      <w:r w:rsidRPr="00117D7F">
        <w:rPr>
          <w:rFonts w:ascii="仿宋" w:eastAsia="仿宋" w:hAnsi="仿宋" w:hint="eastAsia"/>
          <w:sz w:val="28"/>
          <w:szCs w:val="28"/>
        </w:rPr>
        <w:t>：转职能、转方式、转作风。</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14、</w:t>
      </w:r>
      <w:r w:rsidRPr="00117D7F">
        <w:rPr>
          <w:rStyle w:val="a4"/>
          <w:rFonts w:ascii="仿宋" w:eastAsia="仿宋" w:hAnsi="仿宋" w:hint="eastAsia"/>
          <w:sz w:val="28"/>
          <w:szCs w:val="28"/>
        </w:rPr>
        <w:t>“一案双查”</w:t>
      </w:r>
      <w:r w:rsidRPr="00117D7F">
        <w:rPr>
          <w:rFonts w:ascii="仿宋" w:eastAsia="仿宋" w:hAnsi="仿宋" w:hint="eastAsia"/>
          <w:sz w:val="28"/>
          <w:szCs w:val="28"/>
        </w:rPr>
        <w:t>：严格执行问责机制，既要追究当事人责任，又要倒查追究相关领导责任，包括党委和纪委的责任。</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15、</w:t>
      </w:r>
      <w:r w:rsidRPr="00117D7F">
        <w:rPr>
          <w:rStyle w:val="a4"/>
          <w:rFonts w:ascii="仿宋" w:eastAsia="仿宋" w:hAnsi="仿宋" w:hint="eastAsia"/>
          <w:sz w:val="28"/>
          <w:szCs w:val="28"/>
        </w:rPr>
        <w:t>创新驱动：</w:t>
      </w:r>
      <w:r w:rsidRPr="00117D7F">
        <w:rPr>
          <w:rFonts w:ascii="仿宋" w:eastAsia="仿宋" w:hAnsi="仿宋" w:hint="eastAsia"/>
          <w:sz w:val="28"/>
          <w:szCs w:val="28"/>
        </w:rPr>
        <w:t>指经济增长主要依靠科学技术的创新带来的效益来实现集约的增长方式，用技术变革提高生产要素的产出率。创新驱动的本质是指依靠自主创新，充分发挥科技对经济社会的支撑和引领作用，大幅提高科技进步对经济的贡献率，实现经济社会全面协调可持续发展和综合国力不断提升。</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16、</w:t>
      </w:r>
      <w:r w:rsidRPr="00117D7F">
        <w:rPr>
          <w:rStyle w:val="a4"/>
          <w:rFonts w:ascii="仿宋" w:eastAsia="仿宋" w:hAnsi="仿宋" w:hint="eastAsia"/>
          <w:sz w:val="28"/>
          <w:szCs w:val="28"/>
        </w:rPr>
        <w:t>四大危险四大考验：</w:t>
      </w:r>
      <w:r w:rsidRPr="00117D7F">
        <w:rPr>
          <w:rFonts w:ascii="仿宋" w:eastAsia="仿宋" w:hAnsi="仿宋" w:hint="eastAsia"/>
          <w:sz w:val="28"/>
          <w:szCs w:val="28"/>
        </w:rPr>
        <w:t>精神懈怠的危险、能力不足的危险、脱离群众的危险、消极腐败的危险。执政考验、改革开放考验、市场经济考验、外部环境考验。</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17、</w:t>
      </w:r>
      <w:r w:rsidRPr="00117D7F">
        <w:rPr>
          <w:rStyle w:val="a4"/>
          <w:rFonts w:ascii="仿宋" w:eastAsia="仿宋" w:hAnsi="仿宋" w:hint="eastAsia"/>
          <w:sz w:val="28"/>
          <w:szCs w:val="28"/>
        </w:rPr>
        <w:t>反四风：</w:t>
      </w:r>
      <w:r w:rsidRPr="00117D7F">
        <w:rPr>
          <w:rFonts w:ascii="仿宋" w:eastAsia="仿宋" w:hAnsi="仿宋" w:hint="eastAsia"/>
          <w:sz w:val="28"/>
          <w:szCs w:val="28"/>
        </w:rPr>
        <w:t>一是形式主义，群众反映最突出的是追求形式、不重实效，图虚名、务虚功、工作不抓落实。</w:t>
      </w:r>
      <w:r w:rsidRPr="00117D7F">
        <w:rPr>
          <w:rFonts w:eastAsia="仿宋" w:hint="eastAsia"/>
          <w:sz w:val="28"/>
          <w:szCs w:val="28"/>
        </w:rPr>
        <w:t> </w:t>
      </w:r>
      <w:r w:rsidRPr="00117D7F">
        <w:rPr>
          <w:rFonts w:ascii="仿宋" w:eastAsia="仿宋" w:hAnsi="仿宋" w:hint="eastAsia"/>
          <w:sz w:val="28"/>
          <w:szCs w:val="28"/>
        </w:rPr>
        <w:t>二是官僚主义，群众最不满意的是办事推诿扯皮多，效率低下，不作为、不负责任。三是享乐主</w:t>
      </w:r>
      <w:r w:rsidRPr="00117D7F">
        <w:rPr>
          <w:rFonts w:ascii="仿宋" w:eastAsia="仿宋" w:hAnsi="仿宋" w:hint="eastAsia"/>
          <w:sz w:val="28"/>
          <w:szCs w:val="28"/>
        </w:rPr>
        <w:lastRenderedPageBreak/>
        <w:t>义，基层和群众反映最多的是一些领导干部安于现状、贪图安逸，缺乏忧患意识和创新精神。</w:t>
      </w:r>
      <w:r w:rsidRPr="00117D7F">
        <w:rPr>
          <w:rFonts w:eastAsia="仿宋" w:hint="eastAsia"/>
          <w:sz w:val="28"/>
          <w:szCs w:val="28"/>
        </w:rPr>
        <w:t> </w:t>
      </w:r>
      <w:r w:rsidRPr="00117D7F">
        <w:rPr>
          <w:rFonts w:ascii="仿宋" w:eastAsia="仿宋" w:hAnsi="仿宋" w:hint="eastAsia"/>
          <w:sz w:val="28"/>
          <w:szCs w:val="28"/>
        </w:rPr>
        <w:t>四是奢靡之风，主要是条件好了，许多方面做过头，大手大脚、铺张浪费。</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18、</w:t>
      </w:r>
      <w:r w:rsidRPr="00117D7F">
        <w:rPr>
          <w:rStyle w:val="a4"/>
          <w:rFonts w:ascii="仿宋" w:eastAsia="仿宋" w:hAnsi="仿宋" w:hint="eastAsia"/>
          <w:sz w:val="28"/>
          <w:szCs w:val="28"/>
        </w:rPr>
        <w:t>四项基本原则</w:t>
      </w:r>
      <w:r w:rsidRPr="00117D7F">
        <w:rPr>
          <w:rStyle w:val="a4"/>
          <w:rFonts w:eastAsia="仿宋" w:hint="eastAsia"/>
          <w:sz w:val="28"/>
          <w:szCs w:val="28"/>
        </w:rPr>
        <w:t> </w:t>
      </w:r>
      <w:r w:rsidRPr="00117D7F">
        <w:rPr>
          <w:rStyle w:val="a4"/>
          <w:rFonts w:ascii="仿宋" w:eastAsia="仿宋" w:hAnsi="仿宋" w:hint="eastAsia"/>
          <w:sz w:val="28"/>
          <w:szCs w:val="28"/>
        </w:rPr>
        <w:t>：</w:t>
      </w:r>
      <w:r w:rsidRPr="00117D7F">
        <w:rPr>
          <w:rFonts w:ascii="仿宋" w:eastAsia="仿宋" w:hAnsi="仿宋" w:hint="eastAsia"/>
          <w:sz w:val="28"/>
          <w:szCs w:val="28"/>
        </w:rPr>
        <w:t>坚持社会主义道路</w:t>
      </w:r>
      <w:r w:rsidRPr="00117D7F">
        <w:rPr>
          <w:rFonts w:eastAsia="仿宋" w:hint="eastAsia"/>
          <w:sz w:val="28"/>
          <w:szCs w:val="28"/>
        </w:rPr>
        <w:t> </w:t>
      </w:r>
      <w:r w:rsidRPr="00117D7F">
        <w:rPr>
          <w:rFonts w:ascii="仿宋" w:eastAsia="仿宋" w:hAnsi="仿宋" w:hint="eastAsia"/>
          <w:sz w:val="28"/>
          <w:szCs w:val="28"/>
        </w:rPr>
        <w:t>坚持人民民主专政，坚持中国共产党领导</w:t>
      </w:r>
      <w:r w:rsidRPr="00117D7F">
        <w:rPr>
          <w:rFonts w:eastAsia="仿宋" w:hint="eastAsia"/>
          <w:sz w:val="28"/>
          <w:szCs w:val="28"/>
        </w:rPr>
        <w:t> </w:t>
      </w:r>
      <w:r w:rsidRPr="00117D7F">
        <w:rPr>
          <w:rFonts w:ascii="仿宋" w:eastAsia="仿宋" w:hAnsi="仿宋" w:hint="eastAsia"/>
          <w:sz w:val="28"/>
          <w:szCs w:val="28"/>
        </w:rPr>
        <w:t>，坚持马克思列宁主义、毛泽东思想。</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19、</w:t>
      </w:r>
      <w:r w:rsidRPr="00117D7F">
        <w:rPr>
          <w:rStyle w:val="a4"/>
          <w:rFonts w:ascii="仿宋" w:eastAsia="仿宋" w:hAnsi="仿宋" w:hint="eastAsia"/>
          <w:sz w:val="28"/>
          <w:szCs w:val="28"/>
        </w:rPr>
        <w:t>群众路线：</w:t>
      </w:r>
      <w:r w:rsidRPr="00117D7F">
        <w:rPr>
          <w:rFonts w:ascii="仿宋" w:eastAsia="仿宋" w:hAnsi="仿宋" w:hint="eastAsia"/>
          <w:sz w:val="28"/>
          <w:szCs w:val="28"/>
        </w:rPr>
        <w:t>群众路线是党的根本工作路线：一切为了群众，一切依靠群众和从群众中来，到群众中去。</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20、</w:t>
      </w:r>
      <w:r w:rsidRPr="00117D7F">
        <w:rPr>
          <w:rStyle w:val="a4"/>
          <w:rFonts w:ascii="仿宋" w:eastAsia="仿宋" w:hAnsi="仿宋" w:hint="eastAsia"/>
          <w:sz w:val="28"/>
          <w:szCs w:val="28"/>
        </w:rPr>
        <w:t>八项规定：</w:t>
      </w:r>
      <w:r w:rsidRPr="00117D7F">
        <w:rPr>
          <w:rFonts w:ascii="仿宋" w:eastAsia="仿宋" w:hAnsi="仿宋" w:hint="eastAsia"/>
          <w:sz w:val="28"/>
          <w:szCs w:val="28"/>
        </w:rPr>
        <w:t>（1）要轻车简从、减少陪同、简化接待，不张贴悬挂标语横幅，不安排群众迎送，不铺设迎宾地毯，不摆放花草，不安排宴请。</w:t>
      </w:r>
      <w:r w:rsidRPr="00117D7F">
        <w:rPr>
          <w:rFonts w:eastAsia="仿宋" w:hint="eastAsia"/>
          <w:sz w:val="28"/>
          <w:szCs w:val="28"/>
        </w:rPr>
        <w:t> </w:t>
      </w:r>
      <w:r w:rsidRPr="00117D7F">
        <w:rPr>
          <w:rFonts w:ascii="仿宋" w:eastAsia="仿宋" w:hAnsi="仿宋" w:hint="eastAsia"/>
          <w:sz w:val="28"/>
          <w:szCs w:val="28"/>
        </w:rPr>
        <w:t>（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3）要精简文件简报，切实改进文风，没有实质内容、可发可不发的文件、简报一律不发。（4）要规范出访活动，从外交工作大局需要出发合理安排出访活动，严格控制出访随行人员，严格按照规定乘坐交通工具，一般不安排中资机构、华侨华人、留学生代表等到机场迎送。（5）要改进警卫工作，坚持有利于联系群众的原则，减少交通管制，一般情况下不得封路、不清场闭馆。（6）要改进新闻报道，中央政治局同志出席会议和活动应根据工作需要、新闻价值、社会效果决定是否报道，进一步压缩报道的数量、字数、时长。（7）要严格文稿发表，除中央统一安排外，个人不公开出版著作、讲话单行本，不发贺信、贺电，不题词、题字。（8）要厉行勤俭节约，严格遵守廉洁从政有关规定，严格执行住房、车辆配备等有关工作和生活待遇的规定。</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21、</w:t>
      </w:r>
      <w:r w:rsidRPr="00117D7F">
        <w:rPr>
          <w:rStyle w:val="a4"/>
          <w:rFonts w:ascii="仿宋" w:eastAsia="仿宋" w:hAnsi="仿宋" w:hint="eastAsia"/>
          <w:sz w:val="28"/>
          <w:szCs w:val="28"/>
        </w:rPr>
        <w:t>“四个自信”</w:t>
      </w:r>
      <w:r w:rsidRPr="00117D7F">
        <w:rPr>
          <w:rFonts w:ascii="仿宋" w:eastAsia="仿宋" w:hAnsi="仿宋" w:hint="eastAsia"/>
          <w:sz w:val="28"/>
          <w:szCs w:val="28"/>
        </w:rPr>
        <w:t>：道路自信、理论自信、制度自信、文化自信。</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lastRenderedPageBreak/>
        <w:t>22、</w:t>
      </w:r>
      <w:r w:rsidRPr="00117D7F">
        <w:rPr>
          <w:rStyle w:val="a4"/>
          <w:rFonts w:ascii="仿宋" w:eastAsia="仿宋" w:hAnsi="仿宋" w:hint="eastAsia"/>
          <w:sz w:val="28"/>
          <w:szCs w:val="28"/>
        </w:rPr>
        <w:t>两个同步、两个倍增：</w:t>
      </w:r>
      <w:r w:rsidRPr="00117D7F">
        <w:rPr>
          <w:rFonts w:ascii="仿宋" w:eastAsia="仿宋" w:hAnsi="仿宋" w:hint="eastAsia"/>
          <w:sz w:val="28"/>
          <w:szCs w:val="28"/>
        </w:rPr>
        <w:t>两个同步，一个就是城乡居民收入水平要和经济增长同步，另一个就是劳动者报酬要和生产率提高同步；两个倍增，一个就是国内生产总值的倍增，另一个就是城乡居民收入的倍增。</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23、</w:t>
      </w:r>
      <w:r w:rsidRPr="00117D7F">
        <w:rPr>
          <w:rStyle w:val="a4"/>
          <w:rFonts w:ascii="仿宋" w:eastAsia="仿宋" w:hAnsi="仿宋" w:hint="eastAsia"/>
          <w:sz w:val="28"/>
          <w:szCs w:val="28"/>
        </w:rPr>
        <w:t>“七个有之”：</w:t>
      </w:r>
      <w:r w:rsidRPr="00117D7F">
        <w:rPr>
          <w:rFonts w:ascii="仿宋" w:eastAsia="仿宋" w:hAnsi="仿宋" w:hint="eastAsia"/>
          <w:sz w:val="28"/>
          <w:szCs w:val="28"/>
        </w:rPr>
        <w:t>任人唯亲，排斥异己者有之；团团伙伙，拉帮结派者有之；收买人心，拉动选票者有之；封官许愿，弹冠相庆者有之；匿名诬告，制造谣言者有之；自行其是，阳奉阴违者有之；尾大不掉，妄议中央者有之。</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24、</w:t>
      </w:r>
      <w:r w:rsidRPr="00117D7F">
        <w:rPr>
          <w:rStyle w:val="a4"/>
          <w:rFonts w:ascii="仿宋" w:eastAsia="仿宋" w:hAnsi="仿宋" w:hint="eastAsia"/>
          <w:sz w:val="28"/>
          <w:szCs w:val="28"/>
        </w:rPr>
        <w:t>“五个比如”</w:t>
      </w:r>
      <w:r w:rsidRPr="00117D7F">
        <w:rPr>
          <w:rFonts w:ascii="仿宋" w:eastAsia="仿宋" w:hAnsi="仿宋" w:hint="eastAsia"/>
          <w:sz w:val="28"/>
          <w:szCs w:val="28"/>
        </w:rPr>
        <w:t>：团团伙伙、拉帮结派；口无遮拦、乱评妄议；自由散漫、目无组织；欺上瞒下、弄虚作假；说情拉票、跑风漏气。</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25、</w:t>
      </w:r>
      <w:r w:rsidRPr="00117D7F">
        <w:rPr>
          <w:rStyle w:val="a4"/>
          <w:rFonts w:ascii="仿宋" w:eastAsia="仿宋" w:hAnsi="仿宋" w:hint="eastAsia"/>
          <w:sz w:val="28"/>
          <w:szCs w:val="28"/>
        </w:rPr>
        <w:t>“五个必须”</w:t>
      </w:r>
      <w:r w:rsidRPr="00117D7F">
        <w:rPr>
          <w:rFonts w:ascii="仿宋" w:eastAsia="仿宋" w:hAnsi="仿宋" w:hint="eastAsia"/>
          <w:sz w:val="28"/>
          <w:szCs w:val="28"/>
        </w:rPr>
        <w:t>：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26、</w:t>
      </w:r>
      <w:r w:rsidRPr="00117D7F">
        <w:rPr>
          <w:rStyle w:val="a4"/>
          <w:rFonts w:ascii="仿宋" w:eastAsia="仿宋" w:hAnsi="仿宋" w:hint="eastAsia"/>
          <w:sz w:val="28"/>
          <w:szCs w:val="28"/>
        </w:rPr>
        <w:t>“五个绝不允许”</w:t>
      </w:r>
      <w:r w:rsidRPr="00117D7F">
        <w:rPr>
          <w:rFonts w:ascii="仿宋" w:eastAsia="仿宋" w:hAnsi="仿宋" w:hint="eastAsia"/>
          <w:sz w:val="28"/>
          <w:szCs w:val="28"/>
        </w:rPr>
        <w:t>：十八届中纪委二次全会提出，决不允许在群众中散布违背党的理论和路线方针政策的意见；决不允许发表同中央</w:t>
      </w:r>
      <w:r w:rsidRPr="00117D7F">
        <w:rPr>
          <w:rFonts w:ascii="仿宋" w:eastAsia="仿宋" w:hAnsi="仿宋" w:hint="eastAsia"/>
          <w:sz w:val="28"/>
          <w:szCs w:val="28"/>
        </w:rPr>
        <w:lastRenderedPageBreak/>
        <w:t>决定相违背的言论；决不允许对中央的决策部署阳奉阴违；决不允许以任何形式泄露党和国家的秘密；决不允许传播政治谣言</w:t>
      </w:r>
      <w:r>
        <w:rPr>
          <w:rFonts w:ascii="仿宋" w:eastAsia="仿宋" w:hAnsi="仿宋" w:hint="eastAsia"/>
          <w:sz w:val="28"/>
          <w:szCs w:val="28"/>
        </w:rPr>
        <w:t>。</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27、</w:t>
      </w:r>
      <w:r w:rsidRPr="00117D7F">
        <w:rPr>
          <w:rStyle w:val="a4"/>
          <w:rFonts w:ascii="仿宋" w:eastAsia="仿宋" w:hAnsi="仿宋" w:hint="eastAsia"/>
          <w:sz w:val="28"/>
          <w:szCs w:val="28"/>
        </w:rPr>
        <w:t>“三重一大”</w:t>
      </w:r>
      <w:r w:rsidRPr="00117D7F">
        <w:rPr>
          <w:rFonts w:ascii="仿宋" w:eastAsia="仿宋" w:hAnsi="仿宋" w:hint="eastAsia"/>
          <w:sz w:val="28"/>
          <w:szCs w:val="28"/>
        </w:rPr>
        <w:t>：重大事项决策、重要干部任免、重要项目安排、大额资金的使用，必须经集体讨论做出决定。</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28、</w:t>
      </w:r>
      <w:r w:rsidRPr="00117D7F">
        <w:rPr>
          <w:rStyle w:val="a4"/>
          <w:rFonts w:ascii="仿宋" w:eastAsia="仿宋" w:hAnsi="仿宋" w:hint="eastAsia"/>
          <w:sz w:val="28"/>
          <w:szCs w:val="28"/>
        </w:rPr>
        <w:t>“三公消费”</w:t>
      </w:r>
      <w:r w:rsidRPr="00117D7F">
        <w:rPr>
          <w:rFonts w:ascii="仿宋" w:eastAsia="仿宋" w:hAnsi="仿宋" w:hint="eastAsia"/>
          <w:sz w:val="28"/>
          <w:szCs w:val="28"/>
        </w:rPr>
        <w:t>：政府部门人员在因公出国（境）经费、公务车购臵及运行费、公务招待费产生的消费，即俗称的公车、公款吃喝、公费旅游。</w:t>
      </w:r>
    </w:p>
    <w:p w:rsidR="00392CD7" w:rsidRDefault="00392CD7" w:rsidP="00392CD7">
      <w:pPr>
        <w:pStyle w:val="a3"/>
        <w:spacing w:before="0" w:beforeAutospacing="0" w:after="0" w:afterAutospacing="0" w:line="520" w:lineRule="exact"/>
        <w:rPr>
          <w:rFonts w:eastAsia="仿宋"/>
          <w:sz w:val="28"/>
          <w:szCs w:val="28"/>
        </w:rPr>
      </w:pPr>
      <w:r>
        <w:rPr>
          <w:rStyle w:val="a4"/>
          <w:rFonts w:ascii="仿宋" w:eastAsia="仿宋" w:hAnsi="仿宋" w:hint="eastAsia"/>
          <w:sz w:val="28"/>
          <w:szCs w:val="28"/>
        </w:rPr>
        <w:t>29、</w:t>
      </w:r>
      <w:r w:rsidRPr="00117D7F">
        <w:rPr>
          <w:rStyle w:val="a4"/>
          <w:rFonts w:ascii="仿宋" w:eastAsia="仿宋" w:hAnsi="仿宋" w:hint="eastAsia"/>
          <w:sz w:val="28"/>
          <w:szCs w:val="28"/>
        </w:rPr>
        <w:t>“四个服从”</w:t>
      </w:r>
      <w:r w:rsidRPr="00117D7F">
        <w:rPr>
          <w:rFonts w:ascii="仿宋" w:eastAsia="仿宋" w:hAnsi="仿宋" w:hint="eastAsia"/>
          <w:sz w:val="28"/>
          <w:szCs w:val="28"/>
        </w:rPr>
        <w:t>：党员个人服从党的组织，少数服从多数，下级组织服从上级组织，全党各个组织和全体党员服从党的全国代表大会和中央委员会。</w:t>
      </w:r>
    </w:p>
    <w:p w:rsidR="00392CD7" w:rsidRPr="00306381" w:rsidRDefault="00392CD7" w:rsidP="00392CD7">
      <w:pPr>
        <w:pStyle w:val="a3"/>
        <w:spacing w:before="0" w:beforeAutospacing="0" w:after="0" w:afterAutospacing="0" w:line="520" w:lineRule="exact"/>
        <w:rPr>
          <w:rFonts w:eastAsia="仿宋"/>
          <w:sz w:val="28"/>
          <w:szCs w:val="28"/>
        </w:rPr>
      </w:pPr>
      <w:r>
        <w:rPr>
          <w:rStyle w:val="a4"/>
          <w:rFonts w:ascii="仿宋" w:eastAsia="仿宋" w:hAnsi="仿宋" w:hint="eastAsia"/>
          <w:sz w:val="28"/>
          <w:szCs w:val="28"/>
        </w:rPr>
        <w:t>30、</w:t>
      </w:r>
      <w:r w:rsidRPr="00117D7F">
        <w:rPr>
          <w:rStyle w:val="a4"/>
          <w:rFonts w:ascii="仿宋" w:eastAsia="仿宋" w:hAnsi="仿宋" w:hint="eastAsia"/>
          <w:sz w:val="28"/>
          <w:szCs w:val="28"/>
        </w:rPr>
        <w:t>三严三实</w:t>
      </w:r>
      <w:r w:rsidRPr="00117D7F">
        <w:rPr>
          <w:rStyle w:val="a4"/>
          <w:rFonts w:eastAsia="仿宋" w:hint="eastAsia"/>
          <w:sz w:val="28"/>
          <w:szCs w:val="28"/>
        </w:rPr>
        <w:t> </w:t>
      </w:r>
      <w:r w:rsidRPr="00117D7F">
        <w:rPr>
          <w:rStyle w:val="a4"/>
          <w:rFonts w:ascii="仿宋" w:eastAsia="仿宋" w:hAnsi="仿宋" w:hint="eastAsia"/>
          <w:sz w:val="28"/>
          <w:szCs w:val="28"/>
        </w:rPr>
        <w:t>：</w:t>
      </w:r>
      <w:r w:rsidRPr="00117D7F">
        <w:rPr>
          <w:rFonts w:ascii="仿宋" w:eastAsia="仿宋" w:hAnsi="仿宋" w:hint="eastAsia"/>
          <w:sz w:val="28"/>
          <w:szCs w:val="28"/>
        </w:rPr>
        <w:t>严以修身、严以用权、严以律己，谋事要实、创业要实、做人要实。</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Fonts w:ascii="仿宋" w:eastAsia="仿宋" w:hAnsi="仿宋" w:hint="eastAsia"/>
          <w:sz w:val="28"/>
          <w:szCs w:val="28"/>
        </w:rPr>
        <w:t>严以修身：要加强党性修养，坚定理想信念，提升道德境界，追求高尚情操，自觉远离低级趣味，自觉抵制歪风邪气。</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Fonts w:ascii="仿宋" w:eastAsia="仿宋" w:hAnsi="仿宋" w:hint="eastAsia"/>
          <w:sz w:val="28"/>
          <w:szCs w:val="28"/>
        </w:rPr>
        <w:t>严以用权：要坚持用权为民，按规则、按制度行使权力，把权力关进制度的笼子里，任何时候都不搞特权、不以权谋私。</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Fonts w:ascii="仿宋" w:eastAsia="仿宋" w:hAnsi="仿宋" w:hint="eastAsia"/>
          <w:sz w:val="28"/>
          <w:szCs w:val="28"/>
        </w:rPr>
        <w:t>严以律己：就是要心存敬畏、手握戒尺，慎独慎微、勤于自省，遵守党纪国法，做到为政清廉。</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Fonts w:ascii="仿宋" w:eastAsia="仿宋" w:hAnsi="仿宋" w:hint="eastAsia"/>
          <w:sz w:val="28"/>
          <w:szCs w:val="28"/>
        </w:rPr>
        <w:t>谋事要实：就是要从实际出发谋划事业和工作，使点子、政策、方案符合实际情况、符合客观规律、符合科学精神，不好高骛远，不脱离实际。</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Fonts w:ascii="仿宋" w:eastAsia="仿宋" w:hAnsi="仿宋" w:hint="eastAsia"/>
          <w:sz w:val="28"/>
          <w:szCs w:val="28"/>
        </w:rPr>
        <w:t>创业要实：就是要脚踏实地、真抓实干，敢于担当责任，勇于直面矛盾，善于解决问题，努力创造经得起实践、人民、历史检验的实绩。</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sidRPr="00117D7F">
        <w:rPr>
          <w:rFonts w:ascii="仿宋" w:eastAsia="仿宋" w:hAnsi="仿宋" w:hint="eastAsia"/>
          <w:sz w:val="28"/>
          <w:szCs w:val="28"/>
        </w:rPr>
        <w:t>做人要实：就是要对党、对组织、对人民、对同志忠诚老实，做老实人、说老实话、干老实事，襟怀坦白，公道正派。要发扬钉钉子精神，</w:t>
      </w:r>
      <w:r w:rsidRPr="00117D7F">
        <w:rPr>
          <w:rFonts w:ascii="仿宋" w:eastAsia="仿宋" w:hAnsi="仿宋" w:hint="eastAsia"/>
          <w:sz w:val="28"/>
          <w:szCs w:val="28"/>
        </w:rPr>
        <w:lastRenderedPageBreak/>
        <w:t>保持力度、保持韧劲，善始善终、善做善成，不断取得作风建设新成效。</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31、</w:t>
      </w:r>
      <w:r w:rsidRPr="00117D7F">
        <w:rPr>
          <w:rStyle w:val="a4"/>
          <w:rFonts w:ascii="仿宋" w:eastAsia="仿宋" w:hAnsi="仿宋" w:hint="eastAsia"/>
          <w:sz w:val="28"/>
          <w:szCs w:val="28"/>
        </w:rPr>
        <w:t>一带一路：</w:t>
      </w:r>
      <w:r w:rsidRPr="00117D7F">
        <w:rPr>
          <w:rFonts w:ascii="仿宋" w:eastAsia="仿宋" w:hAnsi="仿宋" w:hint="eastAsia"/>
          <w:sz w:val="28"/>
          <w:szCs w:val="28"/>
        </w:rPr>
        <w:t>“丝绸之路经济带”和“21世纪海上丝绸之路”</w:t>
      </w:r>
      <w:r>
        <w:rPr>
          <w:rFonts w:ascii="仿宋" w:eastAsia="仿宋" w:hAnsi="仿宋" w:hint="eastAsia"/>
          <w:sz w:val="28"/>
          <w:szCs w:val="28"/>
        </w:rPr>
        <w:t>。</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32、</w:t>
      </w:r>
      <w:r w:rsidRPr="00117D7F">
        <w:rPr>
          <w:rStyle w:val="a4"/>
          <w:rFonts w:ascii="仿宋" w:eastAsia="仿宋" w:hAnsi="仿宋" w:hint="eastAsia"/>
          <w:sz w:val="28"/>
          <w:szCs w:val="28"/>
        </w:rPr>
        <w:t>两个“一百年目标”：</w:t>
      </w:r>
      <w:r w:rsidRPr="00117D7F">
        <w:rPr>
          <w:rFonts w:ascii="仿宋" w:eastAsia="仿宋" w:hAnsi="仿宋" w:hint="eastAsia"/>
          <w:sz w:val="28"/>
          <w:szCs w:val="28"/>
        </w:rPr>
        <w:t>一在中国共产党成立一百年时全面建成小康社会，二在新中国成立一百年时建成富强民主文明和谐的社会主义现代化国家。</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33、</w:t>
      </w:r>
      <w:r w:rsidRPr="00117D7F">
        <w:rPr>
          <w:rStyle w:val="a4"/>
          <w:rFonts w:ascii="仿宋" w:eastAsia="仿宋" w:hAnsi="仿宋" w:hint="eastAsia"/>
          <w:sz w:val="28"/>
          <w:szCs w:val="28"/>
        </w:rPr>
        <w:t>四中全会对法治政府建设提出了六个基本要求</w:t>
      </w:r>
      <w:r w:rsidRPr="00117D7F">
        <w:rPr>
          <w:rFonts w:ascii="仿宋" w:eastAsia="仿宋" w:hAnsi="仿宋" w:hint="eastAsia"/>
          <w:sz w:val="28"/>
          <w:szCs w:val="28"/>
        </w:rPr>
        <w:t>：（执公职</w:t>
      </w:r>
      <w:r>
        <w:rPr>
          <w:rFonts w:eastAsia="仿宋" w:hint="eastAsia"/>
          <w:sz w:val="28"/>
          <w:szCs w:val="28"/>
        </w:rPr>
        <w:t xml:space="preserve"> </w:t>
      </w:r>
      <w:r w:rsidRPr="00117D7F">
        <w:rPr>
          <w:rFonts w:ascii="仿宋" w:eastAsia="仿宋" w:hAnsi="仿宋" w:hint="eastAsia"/>
          <w:sz w:val="28"/>
          <w:szCs w:val="28"/>
        </w:rPr>
        <w:t>拳手脸）职能科学、权责法定、执法严明、公开公正、廉洁高效、守法诚信。</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34、</w:t>
      </w:r>
      <w:r w:rsidRPr="00117D7F">
        <w:rPr>
          <w:rStyle w:val="a4"/>
          <w:rFonts w:ascii="仿宋" w:eastAsia="仿宋" w:hAnsi="仿宋" w:hint="eastAsia"/>
          <w:sz w:val="28"/>
          <w:szCs w:val="28"/>
        </w:rPr>
        <w:t>“三型”政党：</w:t>
      </w:r>
      <w:r w:rsidRPr="00117D7F">
        <w:rPr>
          <w:rFonts w:ascii="仿宋" w:eastAsia="仿宋" w:hAnsi="仿宋" w:hint="eastAsia"/>
          <w:sz w:val="28"/>
          <w:szCs w:val="28"/>
        </w:rPr>
        <w:t>学习型、服务型、创新型。</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35、</w:t>
      </w:r>
      <w:r w:rsidRPr="00117D7F">
        <w:rPr>
          <w:rStyle w:val="a4"/>
          <w:rFonts w:ascii="仿宋" w:eastAsia="仿宋" w:hAnsi="仿宋" w:hint="eastAsia"/>
          <w:sz w:val="28"/>
          <w:szCs w:val="28"/>
        </w:rPr>
        <w:t>党的三大优良作风：</w:t>
      </w:r>
      <w:r w:rsidRPr="00117D7F">
        <w:rPr>
          <w:rFonts w:ascii="仿宋" w:eastAsia="仿宋" w:hAnsi="仿宋" w:hint="eastAsia"/>
          <w:sz w:val="28"/>
          <w:szCs w:val="28"/>
        </w:rPr>
        <w:t>理论与实践相结合；密切联系群众；批评与自我批评。</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36、</w:t>
      </w:r>
      <w:r w:rsidRPr="00117D7F">
        <w:rPr>
          <w:rStyle w:val="a4"/>
          <w:rFonts w:ascii="仿宋" w:eastAsia="仿宋" w:hAnsi="仿宋" w:hint="eastAsia"/>
          <w:sz w:val="28"/>
          <w:szCs w:val="28"/>
        </w:rPr>
        <w:t>十八大“八个必须坚持”：</w:t>
      </w:r>
      <w:r w:rsidRPr="00117D7F">
        <w:rPr>
          <w:rFonts w:ascii="仿宋" w:eastAsia="仿宋" w:hAnsi="仿宋" w:hint="eastAsia"/>
          <w:sz w:val="28"/>
          <w:szCs w:val="28"/>
        </w:rPr>
        <w:t>一是必须坚持人民主体地位。二是必须坚持解放和发展社会生产力。三是必须坚持推进改革开放。四是必须坚持维护社会公平正义。五是必须坚持走共同富裕道路</w:t>
      </w:r>
      <w:r>
        <w:rPr>
          <w:rFonts w:ascii="仿宋" w:eastAsia="仿宋" w:hAnsi="仿宋" w:hint="eastAsia"/>
          <w:sz w:val="28"/>
          <w:szCs w:val="28"/>
        </w:rPr>
        <w:t>。</w:t>
      </w:r>
      <w:r w:rsidRPr="00117D7F">
        <w:rPr>
          <w:rFonts w:ascii="仿宋" w:eastAsia="仿宋" w:hAnsi="仿宋" w:hint="eastAsia"/>
          <w:sz w:val="28"/>
          <w:szCs w:val="28"/>
        </w:rPr>
        <w:t>六是必须坚持促进社会和谐。七是必须坚持和平发展。八是必须坚持党的领导</w:t>
      </w:r>
      <w:r>
        <w:rPr>
          <w:rFonts w:ascii="仿宋" w:eastAsia="仿宋" w:hAnsi="仿宋" w:hint="eastAsia"/>
          <w:sz w:val="28"/>
          <w:szCs w:val="28"/>
        </w:rPr>
        <w:t>。</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37、</w:t>
      </w:r>
      <w:r w:rsidRPr="00117D7F">
        <w:rPr>
          <w:rStyle w:val="a4"/>
          <w:rFonts w:ascii="仿宋" w:eastAsia="仿宋" w:hAnsi="仿宋" w:hint="eastAsia"/>
          <w:sz w:val="28"/>
          <w:szCs w:val="28"/>
        </w:rPr>
        <w:t>十八大报告四化同步：</w:t>
      </w:r>
      <w:r w:rsidRPr="00117D7F">
        <w:rPr>
          <w:rFonts w:ascii="仿宋" w:eastAsia="仿宋" w:hAnsi="仿宋" w:hint="eastAsia"/>
          <w:sz w:val="28"/>
          <w:szCs w:val="28"/>
        </w:rPr>
        <w:t>工业化、信息化、城镇化、农业现代化</w:t>
      </w:r>
      <w:r>
        <w:rPr>
          <w:rFonts w:ascii="仿宋" w:eastAsia="仿宋" w:hAnsi="仿宋" w:hint="eastAsia"/>
          <w:sz w:val="28"/>
          <w:szCs w:val="28"/>
        </w:rPr>
        <w:t>。</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39、</w:t>
      </w:r>
      <w:r w:rsidRPr="00117D7F">
        <w:rPr>
          <w:rStyle w:val="a4"/>
          <w:rFonts w:ascii="仿宋" w:eastAsia="仿宋" w:hAnsi="仿宋" w:hint="eastAsia"/>
          <w:sz w:val="28"/>
          <w:szCs w:val="28"/>
        </w:rPr>
        <w:t>十八大报告中国特色社会主义的四个特色：</w:t>
      </w:r>
      <w:r w:rsidRPr="00117D7F">
        <w:rPr>
          <w:rFonts w:ascii="仿宋" w:eastAsia="仿宋" w:hAnsi="仿宋" w:hint="eastAsia"/>
          <w:sz w:val="28"/>
          <w:szCs w:val="28"/>
        </w:rPr>
        <w:t>理论特色、实践特色、民族特色、时代特色</w:t>
      </w:r>
      <w:r>
        <w:rPr>
          <w:rFonts w:ascii="仿宋" w:eastAsia="仿宋" w:hAnsi="仿宋" w:hint="eastAsia"/>
          <w:sz w:val="28"/>
          <w:szCs w:val="28"/>
        </w:rPr>
        <w:t>。</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40、</w:t>
      </w:r>
      <w:r w:rsidRPr="00117D7F">
        <w:rPr>
          <w:rStyle w:val="a4"/>
          <w:rFonts w:ascii="仿宋" w:eastAsia="仿宋" w:hAnsi="仿宋" w:hint="eastAsia"/>
          <w:sz w:val="28"/>
          <w:szCs w:val="28"/>
        </w:rPr>
        <w:t>全面推进依法治国1个总目标：</w:t>
      </w:r>
      <w:r w:rsidRPr="00117D7F">
        <w:rPr>
          <w:rFonts w:ascii="仿宋" w:eastAsia="仿宋" w:hAnsi="仿宋" w:hint="eastAsia"/>
          <w:sz w:val="28"/>
          <w:szCs w:val="28"/>
        </w:rPr>
        <w:t>建设中国特色社会主义法治体系，建设社会主义法治国家。</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41、</w:t>
      </w:r>
      <w:r w:rsidRPr="00117D7F">
        <w:rPr>
          <w:rStyle w:val="a4"/>
          <w:rFonts w:ascii="仿宋" w:eastAsia="仿宋" w:hAnsi="仿宋" w:hint="eastAsia"/>
          <w:sz w:val="28"/>
          <w:szCs w:val="28"/>
        </w:rPr>
        <w:t>全面推进依法治国5个体系：</w:t>
      </w:r>
      <w:r w:rsidRPr="00117D7F">
        <w:rPr>
          <w:rFonts w:ascii="仿宋" w:eastAsia="仿宋" w:hAnsi="仿宋" w:hint="eastAsia"/>
          <w:sz w:val="28"/>
          <w:szCs w:val="28"/>
        </w:rPr>
        <w:t>完备的法律规范体系、高效的法治实施体系、严密的法治监督体系、有力的法治保障体系、完善的党内法规体系。</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42、</w:t>
      </w:r>
      <w:r w:rsidRPr="00117D7F">
        <w:rPr>
          <w:rStyle w:val="a4"/>
          <w:rFonts w:ascii="仿宋" w:eastAsia="仿宋" w:hAnsi="仿宋" w:hint="eastAsia"/>
          <w:sz w:val="28"/>
          <w:szCs w:val="28"/>
        </w:rPr>
        <w:t>全面推进依法治国6大任务：</w:t>
      </w:r>
    </w:p>
    <w:p w:rsidR="00392CD7" w:rsidRPr="00117D7F" w:rsidRDefault="00392CD7" w:rsidP="00392CD7">
      <w:pPr>
        <w:pStyle w:val="a3"/>
        <w:spacing w:before="0" w:beforeAutospacing="0" w:after="0" w:afterAutospacing="0" w:line="520" w:lineRule="exact"/>
        <w:ind w:firstLineChars="200" w:firstLine="560"/>
        <w:rPr>
          <w:rFonts w:ascii="仿宋" w:eastAsia="仿宋" w:hAnsi="仿宋"/>
          <w:sz w:val="28"/>
          <w:szCs w:val="28"/>
        </w:rPr>
      </w:pPr>
      <w:r w:rsidRPr="00117D7F">
        <w:rPr>
          <w:rFonts w:ascii="仿宋" w:eastAsia="仿宋" w:hAnsi="仿宋" w:hint="eastAsia"/>
          <w:sz w:val="28"/>
          <w:szCs w:val="28"/>
        </w:rPr>
        <w:lastRenderedPageBreak/>
        <w:t>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43、</w:t>
      </w:r>
      <w:r w:rsidRPr="00117D7F">
        <w:rPr>
          <w:rStyle w:val="a4"/>
          <w:rFonts w:ascii="仿宋" w:eastAsia="仿宋" w:hAnsi="仿宋" w:hint="eastAsia"/>
          <w:sz w:val="28"/>
          <w:szCs w:val="28"/>
        </w:rPr>
        <w:t>两个“翻一番”：</w:t>
      </w:r>
      <w:r w:rsidRPr="00117D7F">
        <w:rPr>
          <w:rFonts w:ascii="仿宋" w:eastAsia="仿宋" w:hAnsi="仿宋" w:hint="eastAsia"/>
          <w:sz w:val="28"/>
          <w:szCs w:val="28"/>
        </w:rPr>
        <w:t>到2020年，实现国内生产总值和城乡居民人均收入比2010年翻一番。</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44、</w:t>
      </w:r>
      <w:r w:rsidRPr="00117D7F">
        <w:rPr>
          <w:rStyle w:val="a4"/>
          <w:rFonts w:ascii="仿宋" w:eastAsia="仿宋" w:hAnsi="仿宋" w:hint="eastAsia"/>
          <w:sz w:val="28"/>
          <w:szCs w:val="28"/>
        </w:rPr>
        <w:t>一条主线：</w:t>
      </w:r>
      <w:r w:rsidRPr="00117D7F">
        <w:rPr>
          <w:rFonts w:ascii="仿宋" w:eastAsia="仿宋" w:hAnsi="仿宋" w:hint="eastAsia"/>
          <w:sz w:val="28"/>
          <w:szCs w:val="28"/>
        </w:rPr>
        <w:t>坚定不移地走中国特色社会主义道路。</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45、</w:t>
      </w:r>
      <w:r w:rsidRPr="00117D7F">
        <w:rPr>
          <w:rStyle w:val="a4"/>
          <w:rFonts w:ascii="仿宋" w:eastAsia="仿宋" w:hAnsi="仿宋" w:hint="eastAsia"/>
          <w:sz w:val="28"/>
          <w:szCs w:val="28"/>
        </w:rPr>
        <w:t>两个坚持：</w:t>
      </w:r>
      <w:r w:rsidRPr="00117D7F">
        <w:rPr>
          <w:rFonts w:ascii="仿宋" w:eastAsia="仿宋" w:hAnsi="仿宋" w:hint="eastAsia"/>
          <w:sz w:val="28"/>
          <w:szCs w:val="28"/>
        </w:rPr>
        <w:t>坚持四项基本原则，坚持改革开放。</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46、</w:t>
      </w:r>
      <w:r w:rsidRPr="00117D7F">
        <w:rPr>
          <w:rStyle w:val="a4"/>
          <w:rFonts w:ascii="仿宋" w:eastAsia="仿宋" w:hAnsi="仿宋" w:hint="eastAsia"/>
          <w:sz w:val="28"/>
          <w:szCs w:val="28"/>
        </w:rPr>
        <w:t>四自能力：</w:t>
      </w:r>
      <w:r w:rsidRPr="00117D7F">
        <w:rPr>
          <w:rFonts w:ascii="仿宋" w:eastAsia="仿宋" w:hAnsi="仿宋" w:hint="eastAsia"/>
          <w:sz w:val="28"/>
          <w:szCs w:val="28"/>
        </w:rPr>
        <w:t>增强自我净化、自我完善、自我革新、自我提高能力。</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47、</w:t>
      </w:r>
      <w:r w:rsidRPr="00117D7F">
        <w:rPr>
          <w:rStyle w:val="a4"/>
          <w:rFonts w:ascii="仿宋" w:eastAsia="仿宋" w:hAnsi="仿宋" w:hint="eastAsia"/>
          <w:sz w:val="28"/>
          <w:szCs w:val="28"/>
        </w:rPr>
        <w:t>全面奔小康的目标是五个建设，即五位一体：</w:t>
      </w:r>
    </w:p>
    <w:p w:rsidR="00392CD7" w:rsidRPr="00117D7F" w:rsidRDefault="00392CD7" w:rsidP="00392CD7">
      <w:pPr>
        <w:pStyle w:val="a3"/>
        <w:spacing w:before="0" w:beforeAutospacing="0" w:after="0" w:afterAutospacing="0" w:line="520" w:lineRule="exact"/>
        <w:ind w:firstLineChars="200" w:firstLine="560"/>
        <w:rPr>
          <w:rFonts w:ascii="仿宋" w:eastAsia="仿宋" w:hAnsi="仿宋"/>
          <w:sz w:val="28"/>
          <w:szCs w:val="28"/>
        </w:rPr>
      </w:pPr>
      <w:r w:rsidRPr="00117D7F">
        <w:rPr>
          <w:rFonts w:ascii="仿宋" w:eastAsia="仿宋" w:hAnsi="仿宋" w:hint="eastAsia"/>
          <w:sz w:val="28"/>
          <w:szCs w:val="28"/>
        </w:rPr>
        <w:t>第一、在经济建设上，要增强发展的协调性，努力实现经济又好又快发展。第二、在政治建设上，要扩大社会主义民主，更好保障人民权益和社会公平正义。第三、在文化建设上，要掀起新的高潮，明显提高全民族文明素质。第四、在社会建设上，要加快发展社会事业，全面改善人民生活。第五、在生态建设上，基本形成节约能源资源和保护生态环境的产业结构、增长方式、消费方式。</w:t>
      </w:r>
      <w:r w:rsidRPr="00117D7F">
        <w:rPr>
          <w:rFonts w:eastAsia="仿宋" w:hint="eastAsia"/>
          <w:sz w:val="28"/>
          <w:szCs w:val="28"/>
        </w:rPr>
        <w:t> </w:t>
      </w:r>
    </w:p>
    <w:p w:rsidR="00392CD7" w:rsidRPr="00D86F7C" w:rsidRDefault="00392CD7" w:rsidP="00392CD7">
      <w:pPr>
        <w:pStyle w:val="a3"/>
        <w:spacing w:before="0" w:beforeAutospacing="0" w:after="0" w:afterAutospacing="0" w:line="520" w:lineRule="exact"/>
        <w:rPr>
          <w:rFonts w:ascii="仿宋" w:eastAsia="仿宋" w:hAnsi="仿宋"/>
          <w:b/>
          <w:bCs/>
          <w:sz w:val="28"/>
          <w:szCs w:val="28"/>
        </w:rPr>
      </w:pPr>
      <w:r>
        <w:rPr>
          <w:rStyle w:val="a4"/>
          <w:rFonts w:ascii="仿宋" w:eastAsia="仿宋" w:hAnsi="仿宋" w:hint="eastAsia"/>
          <w:sz w:val="28"/>
          <w:szCs w:val="28"/>
        </w:rPr>
        <w:t>48、</w:t>
      </w:r>
      <w:r w:rsidRPr="00117D7F">
        <w:rPr>
          <w:rStyle w:val="a4"/>
          <w:rFonts w:ascii="仿宋" w:eastAsia="仿宋" w:hAnsi="仿宋" w:hint="eastAsia"/>
          <w:sz w:val="28"/>
          <w:szCs w:val="28"/>
        </w:rPr>
        <w:t>四个“更加自觉”：</w:t>
      </w:r>
      <w:r w:rsidRPr="00117D7F">
        <w:rPr>
          <w:rFonts w:ascii="仿宋" w:eastAsia="仿宋" w:hAnsi="仿宋" w:hint="eastAsia"/>
          <w:sz w:val="28"/>
          <w:szCs w:val="28"/>
        </w:rPr>
        <w:t>一是，全党必须更加自觉地把推动经济社会发展作为深入贯彻落实科学发展观的第一要义；二是，必须更加自觉地把以人为本作为深入贯彻落实科学发展观的核心立场；三是，必须更加自觉地把全面协调可持续作为深入贯彻落实科学发展观的基本要求；四是，必须更加自觉地把统筹兼顾作为深入贯彻落实科学发展观的根本方法。</w:t>
      </w:r>
    </w:p>
    <w:p w:rsidR="00392CD7" w:rsidRPr="00117D7F"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t>49、</w:t>
      </w:r>
      <w:r w:rsidRPr="00117D7F">
        <w:rPr>
          <w:rStyle w:val="a4"/>
          <w:rFonts w:ascii="仿宋" w:eastAsia="仿宋" w:hAnsi="仿宋" w:hint="eastAsia"/>
          <w:sz w:val="28"/>
          <w:szCs w:val="28"/>
        </w:rPr>
        <w:t>三个“没有变”：</w:t>
      </w:r>
      <w:r w:rsidRPr="00117D7F">
        <w:rPr>
          <w:rFonts w:ascii="仿宋" w:eastAsia="仿宋" w:hAnsi="仿宋" w:hint="eastAsia"/>
          <w:sz w:val="28"/>
          <w:szCs w:val="28"/>
        </w:rPr>
        <w:t>（1）我国仍将处于并将长期处于社会主义初级阶段的基本国情没有变。（2）人民日益增长的物质文化需求同落后的社会生产之间的矛盾这一社会主要矛盾没有变。（3）我国是世界最大发展中国家的国际地位没有变。</w:t>
      </w:r>
    </w:p>
    <w:p w:rsidR="00392CD7" w:rsidRDefault="00392CD7" w:rsidP="00392CD7">
      <w:pPr>
        <w:pStyle w:val="a3"/>
        <w:spacing w:before="0" w:beforeAutospacing="0" w:after="0" w:afterAutospacing="0" w:line="520" w:lineRule="exact"/>
        <w:rPr>
          <w:rFonts w:ascii="仿宋" w:eastAsia="仿宋" w:hAnsi="仿宋"/>
          <w:sz w:val="28"/>
          <w:szCs w:val="28"/>
        </w:rPr>
      </w:pPr>
      <w:r>
        <w:rPr>
          <w:rStyle w:val="a4"/>
          <w:rFonts w:ascii="仿宋" w:eastAsia="仿宋" w:hAnsi="仿宋" w:hint="eastAsia"/>
          <w:sz w:val="28"/>
          <w:szCs w:val="28"/>
        </w:rPr>
        <w:lastRenderedPageBreak/>
        <w:t>50、</w:t>
      </w:r>
      <w:r w:rsidRPr="00117D7F">
        <w:rPr>
          <w:rStyle w:val="a4"/>
          <w:rFonts w:ascii="仿宋" w:eastAsia="仿宋" w:hAnsi="仿宋" w:hint="eastAsia"/>
          <w:sz w:val="28"/>
          <w:szCs w:val="28"/>
        </w:rPr>
        <w:t>建设美丽中国：</w:t>
      </w:r>
      <w:r w:rsidRPr="00117D7F">
        <w:rPr>
          <w:rFonts w:ascii="仿宋" w:eastAsia="仿宋" w:hAnsi="仿宋" w:hint="eastAsia"/>
          <w:sz w:val="28"/>
          <w:szCs w:val="28"/>
        </w:rPr>
        <w:t>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rsidR="00392CD7" w:rsidRDefault="00392CD7" w:rsidP="00392CD7">
      <w:pPr>
        <w:pStyle w:val="a3"/>
        <w:spacing w:before="0" w:beforeAutospacing="0" w:after="0" w:afterAutospacing="0" w:line="520" w:lineRule="exact"/>
        <w:rPr>
          <w:rFonts w:ascii="仿宋" w:eastAsia="仿宋" w:hAnsi="仿宋"/>
          <w:sz w:val="28"/>
          <w:szCs w:val="28"/>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215516">
      <w:pPr>
        <w:pStyle w:val="a3"/>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D86F7C" w:rsidRDefault="00D86F7C" w:rsidP="00C97C52">
      <w:pPr>
        <w:widowControl/>
        <w:spacing w:line="520" w:lineRule="exact"/>
        <w:jc w:val="center"/>
        <w:outlineLvl w:val="1"/>
        <w:rPr>
          <w:rFonts w:ascii="黑体" w:eastAsia="黑体" w:hAnsi="黑体" w:cs="宋体" w:hint="eastAsia"/>
          <w:b/>
          <w:bCs/>
          <w:color w:val="000000" w:themeColor="text1"/>
          <w:kern w:val="36"/>
          <w:sz w:val="32"/>
          <w:szCs w:val="32"/>
        </w:rPr>
      </w:pPr>
    </w:p>
    <w:p w:rsidR="00392CD7" w:rsidRDefault="00392CD7" w:rsidP="00C97C52">
      <w:pPr>
        <w:widowControl/>
        <w:spacing w:line="520" w:lineRule="exact"/>
        <w:jc w:val="center"/>
        <w:outlineLvl w:val="1"/>
        <w:rPr>
          <w:rFonts w:ascii="黑体" w:eastAsia="黑体" w:hAnsi="黑体" w:cs="宋体" w:hint="eastAsia"/>
          <w:b/>
          <w:bCs/>
          <w:color w:val="000000" w:themeColor="text1"/>
          <w:kern w:val="36"/>
          <w:sz w:val="32"/>
          <w:szCs w:val="32"/>
        </w:rPr>
      </w:pPr>
    </w:p>
    <w:p w:rsidR="00392CD7" w:rsidRDefault="00392CD7" w:rsidP="00C97C52">
      <w:pPr>
        <w:widowControl/>
        <w:spacing w:line="520" w:lineRule="exact"/>
        <w:jc w:val="center"/>
        <w:outlineLvl w:val="1"/>
        <w:rPr>
          <w:rFonts w:ascii="黑体" w:eastAsia="黑体" w:hAnsi="黑体" w:cs="宋体" w:hint="eastAsia"/>
          <w:b/>
          <w:bCs/>
          <w:color w:val="000000" w:themeColor="text1"/>
          <w:kern w:val="36"/>
          <w:sz w:val="32"/>
          <w:szCs w:val="32"/>
        </w:rPr>
      </w:pPr>
    </w:p>
    <w:p w:rsidR="00392CD7" w:rsidRDefault="00392CD7" w:rsidP="00C97C52">
      <w:pPr>
        <w:widowControl/>
        <w:spacing w:line="520" w:lineRule="exact"/>
        <w:jc w:val="center"/>
        <w:outlineLvl w:val="1"/>
        <w:rPr>
          <w:rFonts w:ascii="黑体" w:eastAsia="黑体" w:hAnsi="黑体" w:cs="宋体"/>
          <w:b/>
          <w:bCs/>
          <w:color w:val="000000" w:themeColor="text1"/>
          <w:kern w:val="36"/>
          <w:sz w:val="32"/>
          <w:szCs w:val="32"/>
        </w:rPr>
      </w:pPr>
    </w:p>
    <w:p w:rsidR="00D86F7C" w:rsidRPr="00D86F7C" w:rsidRDefault="00D86F7C" w:rsidP="00D86F7C">
      <w:pPr>
        <w:widowControl/>
        <w:spacing w:line="520" w:lineRule="exact"/>
        <w:jc w:val="left"/>
        <w:outlineLvl w:val="1"/>
        <w:rPr>
          <w:rFonts w:ascii="黑体" w:eastAsia="黑体" w:hAnsi="黑体" w:cs="宋体"/>
          <w:b/>
          <w:bCs/>
          <w:kern w:val="36"/>
          <w:sz w:val="44"/>
          <w:szCs w:val="44"/>
          <w:shd w:val="pct15" w:color="auto" w:fill="FFFFFF"/>
        </w:rPr>
      </w:pPr>
      <w:r w:rsidRPr="00D86F7C">
        <w:rPr>
          <w:rFonts w:ascii="黑体" w:eastAsia="黑体" w:hAnsi="黑体" w:cs="宋体" w:hint="eastAsia"/>
          <w:b/>
          <w:bCs/>
          <w:color w:val="000000" w:themeColor="text1"/>
          <w:kern w:val="36"/>
          <w:sz w:val="44"/>
          <w:szCs w:val="44"/>
          <w:shd w:val="pct15" w:color="auto" w:fill="FFFFFF"/>
        </w:rPr>
        <w:lastRenderedPageBreak/>
        <w:t>时事政治热点</w:t>
      </w:r>
    </w:p>
    <w:p w:rsidR="009F4B45" w:rsidRDefault="002D4BEB" w:rsidP="00C97C52">
      <w:pPr>
        <w:widowControl/>
        <w:spacing w:line="520" w:lineRule="exact"/>
        <w:jc w:val="center"/>
        <w:outlineLvl w:val="1"/>
        <w:rPr>
          <w:rFonts w:ascii="黑体" w:eastAsia="黑体" w:hAnsi="黑体" w:cs="宋体"/>
          <w:b/>
          <w:bCs/>
          <w:kern w:val="36"/>
          <w:sz w:val="32"/>
          <w:szCs w:val="32"/>
        </w:rPr>
      </w:pPr>
      <w:r w:rsidRPr="002D4BEB">
        <w:rPr>
          <w:rFonts w:ascii="黑体" w:eastAsia="黑体" w:hAnsi="黑体" w:cs="宋体"/>
          <w:b/>
          <w:bCs/>
          <w:kern w:val="36"/>
          <w:sz w:val="32"/>
          <w:szCs w:val="32"/>
        </w:rPr>
        <w:t>2017年6月时事政治</w:t>
      </w:r>
    </w:p>
    <w:p w:rsidR="002D4BEB" w:rsidRPr="002D4BEB" w:rsidRDefault="002D4BEB" w:rsidP="00C97C52">
      <w:pPr>
        <w:widowControl/>
        <w:spacing w:line="520" w:lineRule="exact"/>
        <w:outlineLvl w:val="1"/>
        <w:rPr>
          <w:rFonts w:ascii="仿宋" w:eastAsia="仿宋" w:hAnsi="仿宋" w:cs="宋体"/>
          <w:b/>
          <w:bCs/>
          <w:color w:val="000000" w:themeColor="text1"/>
          <w:kern w:val="36"/>
          <w:sz w:val="28"/>
          <w:szCs w:val="28"/>
        </w:rPr>
      </w:pPr>
      <w:r w:rsidRPr="009F4B45">
        <w:rPr>
          <w:rFonts w:ascii="仿宋" w:eastAsia="仿宋" w:hAnsi="仿宋" w:cs="宋体"/>
          <w:b/>
          <w:bCs/>
          <w:color w:val="000000" w:themeColor="text1"/>
          <w:kern w:val="0"/>
          <w:sz w:val="28"/>
          <w:szCs w:val="28"/>
        </w:rPr>
        <w:t>一、国内部分：</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1、中国遥感卫星地面站陆地观测卫星数据全国接收站网建设项目5月31日在北京通过国家验收，</w:t>
      </w:r>
      <w:r w:rsidRPr="009F4B45">
        <w:rPr>
          <w:rFonts w:ascii="仿宋" w:eastAsia="仿宋" w:hAnsi="仿宋" w:cs="宋体"/>
          <w:b/>
          <w:bCs/>
          <w:color w:val="000000" w:themeColor="text1"/>
          <w:kern w:val="0"/>
          <w:sz w:val="28"/>
          <w:szCs w:val="28"/>
        </w:rPr>
        <w:t>标志着我国陆地观测卫星数据接收站网全面建成</w:t>
      </w:r>
      <w:r w:rsidRPr="002D4BEB">
        <w:rPr>
          <w:rFonts w:ascii="仿宋" w:eastAsia="仿宋" w:hAnsi="仿宋" w:cs="宋体"/>
          <w:color w:val="000000" w:themeColor="text1"/>
          <w:kern w:val="0"/>
          <w:sz w:val="28"/>
          <w:szCs w:val="28"/>
        </w:rPr>
        <w:t>。该站网使我国直接接收卫星数据的范围覆盖了全部疆土和亚洲70%的区域，填补了我国西部和南海等重要战略区域的空白，显著增强了我国遥感应用的数据服务能力。</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2、2017年6月1日至2日，李克强同欧洲理事会主席唐纳德·图斯克、欧盟委员会主席让—克洛德·容克在布鲁塞尔举行第十九次中国—欧盟领导人会晤。中国欧盟领导人积极评价会晤成果，</w:t>
      </w:r>
      <w:r w:rsidRPr="009F4B45">
        <w:rPr>
          <w:rFonts w:ascii="仿宋" w:eastAsia="仿宋" w:hAnsi="仿宋" w:cs="宋体"/>
          <w:b/>
          <w:bCs/>
          <w:color w:val="000000" w:themeColor="text1"/>
          <w:kern w:val="0"/>
          <w:sz w:val="28"/>
          <w:szCs w:val="28"/>
        </w:rPr>
        <w:t>认为中欧在政治、经济、人文等领域关系发展成就斐然。双方愿继续本着相互尊重、平等互信、互利共赢的原则，充分发挥领导人会晤、高级别战略对话、经贸高层对话、高级别人文交流对话等近70个对话与合作机制的作用，深化和平、增长、改革、文明四大伙伴关系，拓展双边、地区和全球层面的合作</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3、全球最大的水光互补电站——青海海南藏族自治州龙羊峡水光互补光伏电站，2017年将外送江苏20亿度电，折合24万多吨标准煤，相当于减排二氧化碳60多万吨。通过梯级水电、光热的调节作用，</w:t>
      </w:r>
      <w:r w:rsidRPr="009F4B45">
        <w:rPr>
          <w:rFonts w:ascii="仿宋" w:eastAsia="仿宋" w:hAnsi="仿宋" w:cs="宋体"/>
          <w:b/>
          <w:bCs/>
          <w:color w:val="000000" w:themeColor="text1"/>
          <w:kern w:val="0"/>
          <w:sz w:val="28"/>
          <w:szCs w:val="28"/>
        </w:rPr>
        <w:t>青海成为国内首个可实现水电、光热、光伏、风电之间优势互补的地区，为电网提供连续、稳定、优质的清洁能源，将富余新能源电量送往中东部地区</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4、</w:t>
      </w:r>
      <w:r w:rsidRPr="009F4B45">
        <w:rPr>
          <w:rFonts w:ascii="仿宋" w:eastAsia="仿宋" w:hAnsi="仿宋" w:cs="宋体"/>
          <w:b/>
          <w:bCs/>
          <w:color w:val="000000" w:themeColor="text1"/>
          <w:kern w:val="0"/>
          <w:sz w:val="28"/>
          <w:szCs w:val="28"/>
        </w:rPr>
        <w:t>日前公安机关明确，7月1日起将实现身份证全国范围异地办理，奔波千里回乡办证换证就要成为历史</w:t>
      </w:r>
      <w:r w:rsidRPr="002D4BEB">
        <w:rPr>
          <w:rFonts w:ascii="仿宋" w:eastAsia="仿宋" w:hAnsi="仿宋" w:cs="宋体"/>
          <w:color w:val="000000" w:themeColor="text1"/>
          <w:kern w:val="0"/>
          <w:sz w:val="28"/>
          <w:szCs w:val="28"/>
        </w:rPr>
        <w:t>。2016年末，全国人户分离人口已达2.92亿，异地办证又是一项惠及几亿人的改革。</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5、</w:t>
      </w:r>
      <w:r w:rsidRPr="009F4B45">
        <w:rPr>
          <w:rFonts w:ascii="仿宋" w:eastAsia="仿宋" w:hAnsi="仿宋" w:cs="宋体"/>
          <w:b/>
          <w:bCs/>
          <w:color w:val="000000" w:themeColor="text1"/>
          <w:kern w:val="0"/>
          <w:sz w:val="28"/>
          <w:szCs w:val="28"/>
        </w:rPr>
        <w:t>在2017年5月召开的世界气象组织（WMO）执行理事会第六十九次届会上，中国气象局被正式认定为世界气象中心（WMC）</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6、日前，环保部公布《2016中国环境状况公报》，公报显示，2016年全国338个地级及以上城市中，有84个环境空气质量达标，占24.9%；平均优良天数比例为78.8%，比2015年上升2.1个百分点。新环境空气质量标准第一阶段实施监测的74个城市平均优良天数比例为74.2%，比2015年上升3.0个百分点；细颗粒物（PM2.5）平均浓度比2015年下降9.1%。</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7、6月7日，</w:t>
      </w:r>
      <w:r w:rsidRPr="009F4B45">
        <w:rPr>
          <w:rFonts w:ascii="仿宋" w:eastAsia="仿宋" w:hAnsi="仿宋" w:cs="宋体"/>
          <w:b/>
          <w:bCs/>
          <w:color w:val="000000" w:themeColor="text1"/>
          <w:kern w:val="0"/>
          <w:sz w:val="28"/>
          <w:szCs w:val="28"/>
        </w:rPr>
        <w:t>国家主席习近平乘专机抵达哈萨克斯坦共和国首都阿斯塔纳，开始对哈萨克斯坦共和国进行国事访问并出席上海合作组织成员国元首理事会第十七次会议和阿斯塔纳专项世博会开幕式</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8、6月9日，上海合作组织成员国元首理事会第十七次会议在哈萨克斯坦首都阿斯塔纳举行。国家主席习近平同哈萨克斯坦总统纳扎尔巴耶夫、吉尔吉斯斯坦总统阿坦巴耶夫、俄罗斯总统普京、塔吉克斯坦总统拉赫蒙、乌兹别克斯坦总统米尔济约耶夫出席会议。习近平在会上发表重要讲话，</w:t>
      </w:r>
      <w:r w:rsidRPr="009F4B45">
        <w:rPr>
          <w:rFonts w:ascii="仿宋" w:eastAsia="仿宋" w:hAnsi="仿宋" w:cs="宋体"/>
          <w:b/>
          <w:bCs/>
          <w:color w:val="000000" w:themeColor="text1"/>
          <w:kern w:val="0"/>
          <w:sz w:val="28"/>
          <w:szCs w:val="28"/>
        </w:rPr>
        <w:t>强调上海合作组织成员国要强化命运共同体意识，巩固团结协作，携手应对挑战，深化务实合作，拉紧人文纽带，坚持开放包容，携手创造本组织更加光明的未来</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9、推动长江经济带发展工作会议6月9日在北京召开。张高丽表示，实施长江经济带发展战略，是以习近平同志为核心的党中央作出的重大决策部署。习近平总书记强调，</w:t>
      </w:r>
      <w:r w:rsidRPr="009F4B45">
        <w:rPr>
          <w:rFonts w:ascii="仿宋" w:eastAsia="仿宋" w:hAnsi="仿宋" w:cs="宋体"/>
          <w:b/>
          <w:bCs/>
          <w:color w:val="000000" w:themeColor="text1"/>
          <w:kern w:val="0"/>
          <w:sz w:val="28"/>
          <w:szCs w:val="28"/>
        </w:rPr>
        <w:t>推动长江经济带发展必须从中华民族长远利益考虑，走生态优先、绿色发展之路，把修复长江生态环境摆在压倒性位置，共抓大保护，不搞大开发。我们要从经济社会发展全局出发，把保护和修复长江生态环境摆在首要位置，努力把长江经济带建设成为我国生态文明建设的先行示范带、创新驱动带、协调发展带</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10、2017年6月10日，</w:t>
      </w:r>
      <w:r w:rsidRPr="009F4B45">
        <w:rPr>
          <w:rFonts w:ascii="仿宋" w:eastAsia="仿宋" w:hAnsi="仿宋" w:cs="宋体"/>
          <w:b/>
          <w:bCs/>
          <w:color w:val="000000" w:themeColor="text1"/>
          <w:kern w:val="0"/>
          <w:sz w:val="28"/>
          <w:szCs w:val="28"/>
        </w:rPr>
        <w:t>作为中国大陆核电的发源地——秦山核电基地安全运行100堆年（一座核反应堆运行一年为一堆年）</w:t>
      </w:r>
      <w:r w:rsidRPr="002D4BEB">
        <w:rPr>
          <w:rFonts w:ascii="仿宋" w:eastAsia="仿宋" w:hAnsi="仿宋" w:cs="宋体"/>
          <w:color w:val="000000" w:themeColor="text1"/>
          <w:kern w:val="0"/>
          <w:sz w:val="28"/>
          <w:szCs w:val="28"/>
        </w:rPr>
        <w:t>。　从被誉为“国之光荣”的秦山核电站1991年12月15日投入运行开始，秦山核电基地一直保持安全稳定运行，目前已累计安全发电量相当于少消耗标准煤约1.77亿吨，减排二氧化碳约5.45亿吨、二氧化硫约312.5万吨，氮氧化物约105.09万吨。秦山核电基地目前共有9台运行机组，年发电量约500亿千瓦时，是目前我国核电机组数量最多、堆型品种最丰富、装机容量最大的核电基地。</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11、</w:t>
      </w:r>
      <w:r w:rsidRPr="009F4B45">
        <w:rPr>
          <w:rFonts w:ascii="仿宋" w:eastAsia="仿宋" w:hAnsi="仿宋" w:cs="宋体"/>
          <w:b/>
          <w:bCs/>
          <w:color w:val="000000" w:themeColor="text1"/>
          <w:kern w:val="0"/>
          <w:sz w:val="28"/>
          <w:szCs w:val="28"/>
        </w:rPr>
        <w:t>2017年6月11日至17日是第二十七届全国节能宣传周、6月13日是第五个低碳日</w:t>
      </w:r>
      <w:r w:rsidRPr="002D4BEB">
        <w:rPr>
          <w:rFonts w:ascii="仿宋" w:eastAsia="仿宋" w:hAnsi="仿宋" w:cs="宋体"/>
          <w:color w:val="000000" w:themeColor="text1"/>
          <w:kern w:val="0"/>
          <w:sz w:val="28"/>
          <w:szCs w:val="28"/>
        </w:rPr>
        <w:t>。宣传周期间，各地方和有关部门将围绕“节能有我，绿色共享”“工业低碳发展”的主题举行节能进校园进企业进社区、节能技术推广等活动。</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12、</w:t>
      </w:r>
      <w:r w:rsidRPr="009F4B45">
        <w:rPr>
          <w:rFonts w:ascii="仿宋" w:eastAsia="仿宋" w:hAnsi="仿宋" w:cs="宋体"/>
          <w:b/>
          <w:bCs/>
          <w:color w:val="000000" w:themeColor="text1"/>
          <w:kern w:val="0"/>
          <w:sz w:val="28"/>
          <w:szCs w:val="28"/>
        </w:rPr>
        <w:t>中央军委主席习近平批准，我军新设立“八一勋章”，并组织开展首次评选</w:t>
      </w:r>
      <w:r w:rsidRPr="002D4BEB">
        <w:rPr>
          <w:rFonts w:ascii="仿宋" w:eastAsia="仿宋" w:hAnsi="仿宋" w:cs="宋体"/>
          <w:color w:val="000000" w:themeColor="text1"/>
          <w:kern w:val="0"/>
          <w:sz w:val="28"/>
          <w:szCs w:val="28"/>
        </w:rPr>
        <w:t>。新设立的“八一勋章”，是由中央军委决定、中央军委主席签发证书并颁授的军队最高荣誉，授予在维护国家主权、安全、发展利益，推进国防和军队现代化建设中建立卓越功勋的军队人员。经过解放军、武警部队和公安现役部队提名推荐，近日产生初步候选人，向军内外公示接受评议。</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13、中央军委主席习近平日前签署命令，</w:t>
      </w:r>
      <w:r w:rsidRPr="009F4B45">
        <w:rPr>
          <w:rFonts w:ascii="仿宋" w:eastAsia="仿宋" w:hAnsi="仿宋" w:cs="宋体"/>
          <w:b/>
          <w:bCs/>
          <w:color w:val="000000" w:themeColor="text1"/>
          <w:kern w:val="0"/>
          <w:sz w:val="28"/>
          <w:szCs w:val="28"/>
        </w:rPr>
        <w:t>授予驻香港部队某旅特种作战一连“香港驻军模范特战连”荣誉称号</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14、香港特区政府公布，</w:t>
      </w:r>
      <w:r w:rsidRPr="009F4B45">
        <w:rPr>
          <w:rFonts w:ascii="仿宋" w:eastAsia="仿宋" w:hAnsi="仿宋" w:cs="宋体"/>
          <w:b/>
          <w:bCs/>
          <w:color w:val="000000" w:themeColor="text1"/>
          <w:kern w:val="0"/>
          <w:sz w:val="28"/>
          <w:szCs w:val="28"/>
        </w:rPr>
        <w:t>香港正式成为亚洲基础设施投资银行（亚投行）新成员</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15、国家主席习近平6月14日在人民大会堂会见国际足联主席因凡蒂诺。习近平指出，</w:t>
      </w:r>
      <w:r w:rsidRPr="009F4B45">
        <w:rPr>
          <w:rFonts w:ascii="仿宋" w:eastAsia="仿宋" w:hAnsi="仿宋" w:cs="宋体"/>
          <w:b/>
          <w:bCs/>
          <w:color w:val="000000" w:themeColor="text1"/>
          <w:kern w:val="0"/>
          <w:sz w:val="28"/>
          <w:szCs w:val="28"/>
        </w:rPr>
        <w:t>建设体育大国和体育强国，是中国人民实现“两个一百年”奋斗目标的重要组成部分。中国政府高度重视发展足球运</w:t>
      </w:r>
      <w:r w:rsidRPr="009F4B45">
        <w:rPr>
          <w:rFonts w:ascii="仿宋" w:eastAsia="仿宋" w:hAnsi="仿宋" w:cs="宋体"/>
          <w:b/>
          <w:bCs/>
          <w:color w:val="000000" w:themeColor="text1"/>
          <w:kern w:val="0"/>
          <w:sz w:val="28"/>
          <w:szCs w:val="28"/>
        </w:rPr>
        <w:lastRenderedPageBreak/>
        <w:t>动，给予有力的、持续性的支持。足球运动的真谛不仅在于竞技，更在于增强人民体质，培养人们爱国主义、集体主义、顽强拼搏的精神</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16、广东自2013年底启动碳交易以来，截至2017年5月底，广东碳市场累计成交配额5810.38万吨，总成交金额14.15亿元，分别占全国7个试点的35.4%和36.9%。</w:t>
      </w:r>
      <w:r w:rsidRPr="009F4B45">
        <w:rPr>
          <w:rFonts w:ascii="仿宋" w:eastAsia="仿宋" w:hAnsi="仿宋" w:cs="宋体"/>
          <w:b/>
          <w:bCs/>
          <w:color w:val="000000" w:themeColor="text1"/>
          <w:kern w:val="0"/>
          <w:sz w:val="28"/>
          <w:szCs w:val="28"/>
        </w:rPr>
        <w:t>广东成为全国碳市场现货交易额首个突破10亿元大关的试点</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17、</w:t>
      </w:r>
      <w:r w:rsidRPr="009F4B45">
        <w:rPr>
          <w:rFonts w:ascii="仿宋" w:eastAsia="仿宋" w:hAnsi="仿宋" w:cs="宋体"/>
          <w:b/>
          <w:bCs/>
          <w:color w:val="000000" w:themeColor="text1"/>
          <w:kern w:val="0"/>
          <w:sz w:val="28"/>
          <w:szCs w:val="28"/>
        </w:rPr>
        <w:t>2017年6月17日是第二十三个“世界防治荒漠化和干旱日”</w:t>
      </w:r>
      <w:r w:rsidRPr="002D4BEB">
        <w:rPr>
          <w:rFonts w:ascii="仿宋" w:eastAsia="仿宋" w:hAnsi="仿宋" w:cs="宋体"/>
          <w:color w:val="000000" w:themeColor="text1"/>
          <w:kern w:val="0"/>
          <w:sz w:val="28"/>
          <w:szCs w:val="28"/>
        </w:rPr>
        <w:t>。我国宣传的主题是“防治荒漠化，建设绿色家园”，旨在践行绿色发展理念，凝聚社会共识，广泛动员社会力量参与荒漠化防治，建设绿色家园，创造良好的生产生活环境。</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18、中国科学技术大学潘建伟教授及其同事彭承志等组成的研究团队6月16日宣布，</w:t>
      </w:r>
      <w:r w:rsidRPr="009F4B45">
        <w:rPr>
          <w:rFonts w:ascii="仿宋" w:eastAsia="仿宋" w:hAnsi="仿宋" w:cs="宋体"/>
          <w:b/>
          <w:bCs/>
          <w:color w:val="000000" w:themeColor="text1"/>
          <w:kern w:val="0"/>
          <w:sz w:val="28"/>
          <w:szCs w:val="28"/>
        </w:rPr>
        <w:t>利用“墨子号”量子科学实验卫星在国际上率先成功实现了千公里级的星地双向量子纠缠分发，相关成果以封面论文的形式发表在国际权威学术期刊《科学》杂志上</w:t>
      </w:r>
      <w:r w:rsidRPr="002D4BEB">
        <w:rPr>
          <w:rFonts w:ascii="仿宋" w:eastAsia="仿宋" w:hAnsi="仿宋" w:cs="宋体"/>
          <w:color w:val="000000" w:themeColor="text1"/>
          <w:kern w:val="0"/>
          <w:sz w:val="28"/>
          <w:szCs w:val="28"/>
        </w:rPr>
        <w:t>。量子纠缠所体现的非定域性是量子力学最神奇的现象之一，但由于量子纠缠非常脆弱，会随着光子在光纤内或者地表大气中的传输距离而衰减，以往国际学界的量子纠缠分发实验只停留在百公里的距离。</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19、6月15日上午，</w:t>
      </w:r>
      <w:r w:rsidRPr="009F4B45">
        <w:rPr>
          <w:rFonts w:ascii="仿宋" w:eastAsia="仿宋" w:hAnsi="仿宋" w:cs="宋体"/>
          <w:b/>
          <w:bCs/>
          <w:color w:val="000000" w:themeColor="text1"/>
          <w:kern w:val="0"/>
          <w:sz w:val="28"/>
          <w:szCs w:val="28"/>
        </w:rPr>
        <w:t>我国首颗硬X射线调制望远镜卫星“慧眼”在酒泉成功发射，实现宽波段、大视场、大有效面积的X射线空间观测，推动我国在国际激烈竞争的高能天体物理观测领域占有一席之地</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20、6月16日，经中国银监会江苏监管局批准，江苏苏宁银行股份有限公司在南京正式开业。</w:t>
      </w:r>
      <w:r w:rsidRPr="009F4B45">
        <w:rPr>
          <w:rFonts w:ascii="仿宋" w:eastAsia="仿宋" w:hAnsi="仿宋" w:cs="宋体"/>
          <w:b/>
          <w:bCs/>
          <w:color w:val="000000" w:themeColor="text1"/>
          <w:kern w:val="0"/>
          <w:sz w:val="28"/>
          <w:szCs w:val="28"/>
        </w:rPr>
        <w:t>这是全国首家致力打造线上线下融合运营模式的民营银行，也是江苏省第一家、全国第十四家民营银行</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21、俞正声6月17日下午在厦门会见了出席第九届海峡论坛的部分两岸嘉宾和主办单位代表。俞正声指出，两岸关系和平发展符合两岸同胞共同心愿和利益，是一条正确道路。</w:t>
      </w:r>
      <w:r w:rsidRPr="009F4B45">
        <w:rPr>
          <w:rFonts w:ascii="仿宋" w:eastAsia="仿宋" w:hAnsi="仿宋" w:cs="宋体"/>
          <w:b/>
          <w:bCs/>
          <w:color w:val="000000" w:themeColor="text1"/>
          <w:kern w:val="0"/>
          <w:sz w:val="28"/>
          <w:szCs w:val="28"/>
        </w:rPr>
        <w:t>坚持两岸关系和平发展正确</w:t>
      </w:r>
      <w:r w:rsidRPr="009F4B45">
        <w:rPr>
          <w:rFonts w:ascii="仿宋" w:eastAsia="仿宋" w:hAnsi="仿宋" w:cs="宋体"/>
          <w:b/>
          <w:bCs/>
          <w:color w:val="000000" w:themeColor="text1"/>
          <w:kern w:val="0"/>
          <w:sz w:val="28"/>
          <w:szCs w:val="28"/>
        </w:rPr>
        <w:lastRenderedPageBreak/>
        <w:t>方向，关键是要坚持“九二共识”政治基础和反对“台独”。民进党当局始终不承认“九二共识”，不认同两岸同属一中，破坏了两岸关系和平发展的政治基础。把两岸关系性质说清楚，以实际行动接受两岸同胞的检验，是一个绕不开的问题</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22、贵州省应于2017年6月30日前完成申领排污许可证的34家火力发电厂，日前已全部完成网上公示，其中21家领到了贵州首批具有全国统一编码的新版排污许可证。华润电力（宜昌）有限公司领到湖北首张具有全国统一编码的排污许可证，内蒙古北方蒙西发电有限公司领到了内蒙古首张具有全国统一编码的排污许可证。据悉，</w:t>
      </w:r>
      <w:r w:rsidRPr="009F4B45">
        <w:rPr>
          <w:rFonts w:ascii="仿宋" w:eastAsia="仿宋" w:hAnsi="仿宋" w:cs="宋体"/>
          <w:b/>
          <w:bCs/>
          <w:color w:val="000000" w:themeColor="text1"/>
          <w:kern w:val="0"/>
          <w:sz w:val="28"/>
          <w:szCs w:val="28"/>
        </w:rPr>
        <w:t>此次贵州21家火力发电企业获得的排污许可证，被赋予了储存大量环境管理信息的“芯片”功能，是固定源持证排污的唯一行政许可，也是下一步开展排污权交易、环境保护费改税的唯一凭证</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23、国家主席习近平6月19日在人民大会堂集体会见来华出席金砖国家外长会晤的俄罗斯外长拉夫罗夫、南非外长马沙巴内、巴西外长努内斯、印度外交国务部长辛格。习近平强调，</w:t>
      </w:r>
      <w:r w:rsidRPr="009F4B45">
        <w:rPr>
          <w:rFonts w:ascii="仿宋" w:eastAsia="仿宋" w:hAnsi="仿宋" w:cs="宋体"/>
          <w:b/>
          <w:bCs/>
          <w:color w:val="000000" w:themeColor="text1"/>
          <w:kern w:val="0"/>
          <w:sz w:val="28"/>
          <w:szCs w:val="28"/>
        </w:rPr>
        <w:t>金砖合作机制已经走过10年，金砖国家紧紧抓住发展这条主线，不仅造福五国人民，也给世界提供了解决温饱、安全等问题的治本药方。金砖国家是利益和命运共同体。2017年开启了金砖合作机制第二个10年，我们要发扬合作共赢的金砖精神，秉持共商、共建、共享理念，继续高举发展大旗，坚定遵循多边主义原则和国际关系基本准则。只要大家心往一处想、劲往一处使，金砖合作一定会更加枝繁叶茂，迎来第二个金色的10年</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24、在德国法兰克福举行的全球超级计算大会当天公布新一期全球超级计算机500强榜单，</w:t>
      </w:r>
      <w:r w:rsidRPr="009F4B45">
        <w:rPr>
          <w:rFonts w:ascii="仿宋" w:eastAsia="仿宋" w:hAnsi="仿宋" w:cs="宋体"/>
          <w:b/>
          <w:bCs/>
          <w:color w:val="000000" w:themeColor="text1"/>
          <w:kern w:val="0"/>
          <w:sz w:val="28"/>
          <w:szCs w:val="28"/>
        </w:rPr>
        <w:t>由国家并行计算机工程技术研究中心使用中国自主芯片研制的“神威·太湖之光”超级计算机以每秒12.5亿亿次的峰值计算能力、每秒9.3亿亿次的持续计算能力实现“三连冠”</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25、中共中央总书记、国家主席、中央军委主席、中央军民融合发展委员会主任习近平于6月20日下午主持召开中央军民融合发展委员会第一次全体会议并发表重要讲话。习近平强调，</w:t>
      </w:r>
      <w:r w:rsidRPr="009F4B45">
        <w:rPr>
          <w:rFonts w:ascii="仿宋" w:eastAsia="仿宋" w:hAnsi="仿宋" w:cs="宋体"/>
          <w:b/>
          <w:bCs/>
          <w:color w:val="000000" w:themeColor="text1"/>
          <w:kern w:val="0"/>
          <w:sz w:val="28"/>
          <w:szCs w:val="28"/>
        </w:rPr>
        <w:t>把军民融合发展上升为国家战略，是我们长期探索经济建设和国防建设协调发展规律的重大成果，是从国家发展和安全全局出发作出的重大决策，是应对复杂安全威胁、赢得国家战略优势的重大举措。要加强集中统一领导，贯彻落实总体国家安全观和新形势下军事战略方针，突出问题导向，强化顶层设计，加强需求统合，统筹增量存量，同步推进体制和机制改革、体系和要素融合、制度和标准建设，加快形成全要素、多领域、高效益的军民融合深度发展格局，逐步构建军民一体化的国家战略体系和能力</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26、摩根士丹利资本国际公司(MSCI)6月20日宣布，</w:t>
      </w:r>
      <w:r w:rsidRPr="009F4B45">
        <w:rPr>
          <w:rFonts w:ascii="仿宋" w:eastAsia="仿宋" w:hAnsi="仿宋" w:cs="宋体"/>
          <w:b/>
          <w:bCs/>
          <w:color w:val="000000" w:themeColor="text1"/>
          <w:kern w:val="0"/>
          <w:sz w:val="28"/>
          <w:szCs w:val="28"/>
        </w:rPr>
        <w:t>从2018年6月开始将中国A股纳入MSCI新兴市场指数和全球基准指数(ACWI)</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27、6月22日，</w:t>
      </w:r>
      <w:r w:rsidRPr="009F4B45">
        <w:rPr>
          <w:rFonts w:ascii="仿宋" w:eastAsia="仿宋" w:hAnsi="仿宋" w:cs="宋体"/>
          <w:b/>
          <w:bCs/>
          <w:color w:val="000000" w:themeColor="text1"/>
          <w:kern w:val="0"/>
          <w:sz w:val="28"/>
          <w:szCs w:val="28"/>
        </w:rPr>
        <w:t>第二十届中国（重庆）国际投资暨全球采购会（简称“渝洽会”）在重庆国际博览中心开幕</w:t>
      </w:r>
      <w:r w:rsidRPr="002D4BEB">
        <w:rPr>
          <w:rFonts w:ascii="仿宋" w:eastAsia="仿宋" w:hAnsi="仿宋" w:cs="宋体"/>
          <w:color w:val="000000" w:themeColor="text1"/>
          <w:kern w:val="0"/>
          <w:sz w:val="28"/>
          <w:szCs w:val="28"/>
        </w:rPr>
        <w:t>，首日举行的重大项目签约仪式签约项目66个，投资总额3719.7亿元人民币。</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28、截至6月21日14时52分，我国南海神狐海域天然气水合物试采已连续试采达42天，累计产量超过23.5万立方米，超预期完成了试采工程目标，</w:t>
      </w:r>
      <w:r w:rsidRPr="009F4B45">
        <w:rPr>
          <w:rFonts w:ascii="仿宋" w:eastAsia="仿宋" w:hAnsi="仿宋" w:cs="宋体"/>
          <w:b/>
          <w:bCs/>
          <w:color w:val="000000" w:themeColor="text1"/>
          <w:kern w:val="0"/>
          <w:sz w:val="28"/>
          <w:szCs w:val="28"/>
        </w:rPr>
        <w:t>取得天然气水合物试开采的历史性突破</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29、习近平6月23日在山西太原市主持召开深度贫困地区脱贫攻坚座谈会，听取脱贫攻坚进展情况汇报，集中研究破解深度贫困之策。他强调，</w:t>
      </w:r>
      <w:r w:rsidRPr="009F4B45">
        <w:rPr>
          <w:rFonts w:ascii="仿宋" w:eastAsia="仿宋" w:hAnsi="仿宋" w:cs="宋体"/>
          <w:b/>
          <w:bCs/>
          <w:color w:val="000000" w:themeColor="text1"/>
          <w:kern w:val="0"/>
          <w:sz w:val="28"/>
          <w:szCs w:val="28"/>
        </w:rPr>
        <w:t>脱贫攻坚工作进入目前阶段，要重点研究解决深度贫困问题。各级党委务必深刻认识深度贫困地区如期完成脱贫攻坚任务的艰巨性、重要性、紧迫性，以解决突出制约问题为重点，强化支撑体系，加大政策倾斜，聚焦精准发力，攻克坚中之坚，确保深度贫困地区和贫困群众同全国人民一道进入全面小康社会</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30、6月24日6时许，四川阿坝州茂县叠溪镇新磨村发生山体高位垮塌，造成40余户农房、100余人被掩埋，岷江支流松坪沟河道堵塞2公里。</w:t>
      </w:r>
      <w:r w:rsidRPr="009F4B45">
        <w:rPr>
          <w:rFonts w:ascii="仿宋" w:eastAsia="仿宋" w:hAnsi="仿宋" w:cs="宋体"/>
          <w:b/>
          <w:bCs/>
          <w:color w:val="000000" w:themeColor="text1"/>
          <w:kern w:val="0"/>
          <w:sz w:val="28"/>
          <w:szCs w:val="28"/>
        </w:rPr>
        <w:t>根据习近平指示和李克强要求，国务院即派工作组赶赴现场指导抢险救援工作。四川省委、省政府主要负责同志紧急赶赴现场开展救援工作。四川省、阿坝州已启动地质灾害</w:t>
      </w:r>
      <w:r w:rsidRPr="009F4B45">
        <w:rPr>
          <w:rFonts w:ascii="仿宋" w:eastAsia="仿宋" w:hAnsi="仿宋" w:cs="宋体" w:hint="eastAsia"/>
          <w:b/>
          <w:bCs/>
          <w:color w:val="000000" w:themeColor="text1"/>
          <w:kern w:val="0"/>
          <w:sz w:val="28"/>
          <w:szCs w:val="28"/>
        </w:rPr>
        <w:t>Ⅰ</w:t>
      </w:r>
      <w:r w:rsidRPr="009F4B45">
        <w:rPr>
          <w:rFonts w:ascii="仿宋" w:eastAsia="仿宋" w:hAnsi="仿宋" w:cs="宋体"/>
          <w:b/>
          <w:bCs/>
          <w:color w:val="000000" w:themeColor="text1"/>
          <w:kern w:val="0"/>
          <w:sz w:val="28"/>
          <w:szCs w:val="28"/>
        </w:rPr>
        <w:t>级应急响应。目前，抢险救援工作正在紧张有序进行</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31、习近平将于6月29日至7月1日赴香港，</w:t>
      </w:r>
      <w:r w:rsidRPr="009F4B45">
        <w:rPr>
          <w:rFonts w:ascii="仿宋" w:eastAsia="仿宋" w:hAnsi="仿宋" w:cs="宋体"/>
          <w:b/>
          <w:bCs/>
          <w:color w:val="000000" w:themeColor="text1"/>
          <w:kern w:val="0"/>
          <w:sz w:val="28"/>
          <w:szCs w:val="28"/>
        </w:rPr>
        <w:t>出席庆祝香港回归祖国20周年大会暨香港特别行政区第五届政府就职典礼，并视察香港特别行政区</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32、</w:t>
      </w:r>
      <w:r w:rsidRPr="009F4B45">
        <w:rPr>
          <w:rFonts w:ascii="仿宋" w:eastAsia="仿宋" w:hAnsi="仿宋" w:cs="宋体"/>
          <w:b/>
          <w:bCs/>
          <w:color w:val="000000" w:themeColor="text1"/>
          <w:kern w:val="0"/>
          <w:sz w:val="28"/>
          <w:szCs w:val="28"/>
        </w:rPr>
        <w:t>6月25日是第二十七个全国土地日，今年主题为“土地与生态文明建设”。日前发布的土地整治蓝皮书提出，在当前生态文明建设加快推进背景下，推动土地整治向国土综合整治转型升级，是促进山水林田湖生态保护修复，优化国土空间开发格局，建设生态中国、美丽中国的重要举措和必要路径</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33、国务院总理李克强6月27日上午在大连国际会议中心出席2017年夏季达沃斯论坛开幕式并发表特别致辞。李克强表示，</w:t>
      </w:r>
      <w:r w:rsidRPr="009F4B45">
        <w:rPr>
          <w:rFonts w:ascii="仿宋" w:eastAsia="仿宋" w:hAnsi="仿宋" w:cs="宋体"/>
          <w:b/>
          <w:bCs/>
          <w:color w:val="000000" w:themeColor="text1"/>
          <w:kern w:val="0"/>
          <w:sz w:val="28"/>
          <w:szCs w:val="28"/>
        </w:rPr>
        <w:t>新一轮工业革命在经济全球化背景下孕育兴起，为各国经济增长提供了强劲动力，也带来更多平等参与的机会，有利于实现包容性增长，增强社会公平性和发展普惠性</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34、6月26日从广州市外事办公室获悉：当地时间6月22日，</w:t>
      </w:r>
      <w:r w:rsidRPr="009F4B45">
        <w:rPr>
          <w:rFonts w:ascii="仿宋" w:eastAsia="仿宋" w:hAnsi="仿宋" w:cs="宋体"/>
          <w:b/>
          <w:bCs/>
          <w:color w:val="000000" w:themeColor="text1"/>
          <w:kern w:val="0"/>
          <w:sz w:val="28"/>
          <w:szCs w:val="28"/>
        </w:rPr>
        <w:t>在加拿大蒙特利尔举行的世界大都市协会世界大会全体大会上，广州成功获得2020年世界大都市协会第十三届世界大会主办权</w:t>
      </w:r>
      <w:r w:rsidRPr="002D4BEB">
        <w:rPr>
          <w:rFonts w:ascii="仿宋" w:eastAsia="仿宋" w:hAnsi="仿宋" w:cs="宋体"/>
          <w:color w:val="000000" w:themeColor="text1"/>
          <w:kern w:val="0"/>
          <w:sz w:val="28"/>
          <w:szCs w:val="28"/>
        </w:rPr>
        <w:t>。这也是继2017年《财富》全球论坛、2018年世界航线发展大会、2019年世界港口大会之后，花落广州的又一项高端国际会议。</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35、中共中央政治局6月28日召开会议，审议《关于巡视31所中管高校党委情况的专题报告》。中共中央总书记习近平主持会议。会议</w:t>
      </w:r>
      <w:r w:rsidRPr="002D4BEB">
        <w:rPr>
          <w:rFonts w:ascii="仿宋" w:eastAsia="仿宋" w:hAnsi="仿宋" w:cs="宋体"/>
          <w:color w:val="000000" w:themeColor="text1"/>
          <w:kern w:val="0"/>
          <w:sz w:val="28"/>
          <w:szCs w:val="28"/>
        </w:rPr>
        <w:lastRenderedPageBreak/>
        <w:t>指出，</w:t>
      </w:r>
      <w:r w:rsidRPr="009F4B45">
        <w:rPr>
          <w:rFonts w:ascii="仿宋" w:eastAsia="仿宋" w:hAnsi="仿宋" w:cs="宋体"/>
          <w:b/>
          <w:bCs/>
          <w:color w:val="000000" w:themeColor="text1"/>
          <w:kern w:val="0"/>
          <w:sz w:val="28"/>
          <w:szCs w:val="28"/>
        </w:rPr>
        <w:t>我国高校肩负着培养社会主义事业建设者和接班人的重大任务，是巩固和发展马克思主义的重要阵地。巡视对31所中管高校进行了全面政治体检，加强了党对高校的领导，促进了高校管党治党、办学治校各项工作，发挥了标本兼治作用。会议强调，办好中国特色社会主义高等教育，必须旗帜鲜明坚持党对高校工作的领导。高校党委要增强“四个意识”，落实管党治党、办学治校主体责任，坚定“四个自信”，贯彻党的教育方针政策，坚持社会主义办学方向，把立德树人作为根本任务，以实际行动维护党中央权威和集中统一领导</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36、近日，国务院办公厅印发《关于进一步深化基本医疗保险支付方式改革的指导意见》，《意见》要求，</w:t>
      </w:r>
      <w:r w:rsidRPr="009F4B45">
        <w:rPr>
          <w:rFonts w:ascii="仿宋" w:eastAsia="仿宋" w:hAnsi="仿宋" w:cs="宋体"/>
          <w:b/>
          <w:bCs/>
          <w:color w:val="000000" w:themeColor="text1"/>
          <w:kern w:val="0"/>
          <w:sz w:val="28"/>
          <w:szCs w:val="28"/>
        </w:rPr>
        <w:t>2017年起，进一步加强医保基金预算管理，全面推行以按病种付费为主的多元复合式医保支付方式。到2020年，医保支付方式改革覆盖所有医疗机构及医疗服务，按项目付费占比明显下降</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37、海军新型驱逐舰首舰下水仪式6月28日上午在上海江南造船（集团）有限责任公司举行。</w:t>
      </w:r>
      <w:r w:rsidRPr="009F4B45">
        <w:rPr>
          <w:rFonts w:ascii="仿宋" w:eastAsia="仿宋" w:hAnsi="仿宋" w:cs="宋体"/>
          <w:b/>
          <w:bCs/>
          <w:color w:val="000000" w:themeColor="text1"/>
          <w:kern w:val="0"/>
          <w:sz w:val="28"/>
          <w:szCs w:val="28"/>
        </w:rPr>
        <w:t>该型舰是我国完全自主研制的新型万吨级驱逐舰</w:t>
      </w:r>
      <w:r w:rsidRPr="002D4BEB">
        <w:rPr>
          <w:rFonts w:ascii="仿宋" w:eastAsia="仿宋" w:hAnsi="仿宋" w:cs="宋体"/>
          <w:color w:val="000000" w:themeColor="text1"/>
          <w:kern w:val="0"/>
          <w:sz w:val="28"/>
          <w:szCs w:val="28"/>
        </w:rPr>
        <w:t>，先后突破了大型舰艇总体设计、信息集成、总装建造等一系列关键技术，装备有新型防空、反导、反舰、反潜武器，具有较强的信息感知、防空反导和对海打击能力，是海军实现战略转型发展的标志性战舰。</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9F4B45">
        <w:rPr>
          <w:rFonts w:ascii="仿宋" w:eastAsia="仿宋" w:hAnsi="仿宋" w:cs="宋体"/>
          <w:b/>
          <w:bCs/>
          <w:color w:val="000000" w:themeColor="text1"/>
          <w:kern w:val="0"/>
          <w:sz w:val="28"/>
          <w:szCs w:val="28"/>
        </w:rPr>
        <w:t>二、国际部分：</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w:t>
      </w:r>
      <w:r w:rsidRPr="009F4B45">
        <w:rPr>
          <w:rFonts w:ascii="仿宋" w:eastAsia="仿宋" w:hAnsi="仿宋" w:cs="宋体"/>
          <w:b/>
          <w:bCs/>
          <w:color w:val="000000" w:themeColor="text1"/>
          <w:kern w:val="0"/>
          <w:sz w:val="28"/>
          <w:szCs w:val="28"/>
        </w:rPr>
        <w:t>当地时间6月1日下午，美国总统特朗普在白宫宣布，美国将退出《巴黎协定》。一石激起千层浪，引发全球关注</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w:t>
      </w:r>
      <w:r w:rsidRPr="009F4B45">
        <w:rPr>
          <w:rFonts w:ascii="仿宋" w:eastAsia="仿宋" w:hAnsi="仿宋" w:cs="宋体"/>
          <w:b/>
          <w:bCs/>
          <w:color w:val="000000" w:themeColor="text1"/>
          <w:kern w:val="0"/>
          <w:sz w:val="28"/>
          <w:szCs w:val="28"/>
        </w:rPr>
        <w:t>第十六届亚洲安全会议暨香格里拉对话会6月2日至4日在新加坡举行</w:t>
      </w:r>
      <w:r w:rsidRPr="002D4BEB">
        <w:rPr>
          <w:rFonts w:ascii="仿宋" w:eastAsia="仿宋" w:hAnsi="仿宋" w:cs="宋体"/>
          <w:color w:val="000000" w:themeColor="text1"/>
          <w:kern w:val="0"/>
          <w:sz w:val="28"/>
          <w:szCs w:val="28"/>
        </w:rPr>
        <w:t>。中国人民解放军军事科学院副院长何雷率团出席会议。</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3、当地时间6月3日晚，</w:t>
      </w:r>
      <w:r w:rsidRPr="009F4B45">
        <w:rPr>
          <w:rFonts w:ascii="仿宋" w:eastAsia="仿宋" w:hAnsi="仿宋" w:cs="宋体"/>
          <w:b/>
          <w:bCs/>
          <w:color w:val="000000" w:themeColor="text1"/>
          <w:kern w:val="0"/>
          <w:sz w:val="28"/>
          <w:szCs w:val="28"/>
        </w:rPr>
        <w:t>英国伦敦的伦敦桥附近，一辆汽车冲撞行人，事件已经造成至少20人受伤，目前，该事件已定性为恐袭</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4、</w:t>
      </w:r>
      <w:r w:rsidRPr="009F4B45">
        <w:rPr>
          <w:rFonts w:ascii="仿宋" w:eastAsia="仿宋" w:hAnsi="仿宋" w:cs="宋体"/>
          <w:b/>
          <w:bCs/>
          <w:color w:val="000000" w:themeColor="text1"/>
          <w:kern w:val="0"/>
          <w:sz w:val="28"/>
          <w:szCs w:val="28"/>
        </w:rPr>
        <w:t>6月5日，巴林、沙特、阿联酋、埃及分别宣布断绝与卡塔尔的外交关系，限令卡塔尔外交官48小时内离境，并禁止卡塔尔公民前往这些国家。随后，也门、利比亚、马尔代夫也宣布同卡塔尔断交，指责卡塔尔支持“恐怖主义活动并破坏地区安全局势”</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5、6月5日，</w:t>
      </w:r>
      <w:r w:rsidRPr="009F4B45">
        <w:rPr>
          <w:rFonts w:ascii="仿宋" w:eastAsia="仿宋" w:hAnsi="仿宋" w:cs="宋体"/>
          <w:b/>
          <w:bCs/>
          <w:color w:val="000000" w:themeColor="text1"/>
          <w:kern w:val="0"/>
          <w:sz w:val="28"/>
          <w:szCs w:val="28"/>
        </w:rPr>
        <w:t>黑山共和国（黑山）正式加入北大西洋公约组织（北约），成为北约第二十九个成员国</w:t>
      </w:r>
      <w:r w:rsidRPr="002D4BEB">
        <w:rPr>
          <w:rFonts w:ascii="仿宋" w:eastAsia="仿宋" w:hAnsi="仿宋" w:cs="宋体"/>
          <w:color w:val="000000" w:themeColor="text1"/>
          <w:kern w:val="0"/>
          <w:sz w:val="28"/>
          <w:szCs w:val="28"/>
        </w:rPr>
        <w:t>。这是自2009年4月1日以来北约首次东扩，也是北约东扩历史上规模最小的一次。有分析认为，黑山的加入，对北约来说政治意义大于军事意义，但有可能刺激美俄在巴尔干地区的战略争夺。</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6、南非统计局6月6日公布，2017年第一季度南非国内生产总值（GDP）环比下降0.7%，继去年第四季度环比下降0.3%之后连续第二个季度衰退，</w:t>
      </w:r>
      <w:r w:rsidRPr="009F4B45">
        <w:rPr>
          <w:rFonts w:ascii="仿宋" w:eastAsia="仿宋" w:hAnsi="仿宋" w:cs="宋体"/>
          <w:b/>
          <w:bCs/>
          <w:color w:val="000000" w:themeColor="text1"/>
          <w:kern w:val="0"/>
          <w:sz w:val="28"/>
          <w:szCs w:val="28"/>
        </w:rPr>
        <w:t>这意味着南非经济出现“技术性衰退”</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7、当地时间6月7日，</w:t>
      </w:r>
      <w:r w:rsidRPr="009F4B45">
        <w:rPr>
          <w:rFonts w:ascii="仿宋" w:eastAsia="仿宋" w:hAnsi="仿宋" w:cs="宋体"/>
          <w:b/>
          <w:bCs/>
          <w:color w:val="000000" w:themeColor="text1"/>
          <w:kern w:val="0"/>
          <w:sz w:val="28"/>
          <w:szCs w:val="28"/>
        </w:rPr>
        <w:t>《实施税收协定相关措施以防止税基侵蚀和利润转移（BEPS）的多边公约》（以下简称“公约”）首次联合签字仪式在位于法国巴黎的经合组织总部举行，67个国家和地区的政府代表共同签署了该《公约》。中国国家税务总局局长王军代表中国政府签署《公约》并致辞</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8、</w:t>
      </w:r>
      <w:r w:rsidRPr="009F4B45">
        <w:rPr>
          <w:rFonts w:ascii="仿宋" w:eastAsia="仿宋" w:hAnsi="仿宋" w:cs="宋体"/>
          <w:b/>
          <w:bCs/>
          <w:color w:val="000000" w:themeColor="text1"/>
          <w:kern w:val="0"/>
          <w:sz w:val="28"/>
          <w:szCs w:val="28"/>
        </w:rPr>
        <w:t>２０１７年阿斯塔纳专项世博会6月10日正式对外开放，共有１１５个国家和２２个国际组织参展</w:t>
      </w:r>
      <w:r w:rsidRPr="002D4BEB">
        <w:rPr>
          <w:rFonts w:ascii="仿宋" w:eastAsia="仿宋" w:hAnsi="仿宋" w:cs="宋体"/>
          <w:color w:val="000000" w:themeColor="text1"/>
          <w:kern w:val="0"/>
          <w:sz w:val="28"/>
          <w:szCs w:val="28"/>
        </w:rPr>
        <w:t>。本届世博会的主题是“未来的能源”，各参展方聚焦新能源开发利用，倡导最有效、最适宜、最可行的可持续发展行动计划，以探寻未来能源发展合作大计。</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9、当地时间6月9日，联合国秘书长古特雷斯在哈萨克斯坦首都阿斯塔纳出席上海合作组织成员国元首理事会第十七次会议并发表讲话。</w:t>
      </w:r>
      <w:r w:rsidRPr="009F4B45">
        <w:rPr>
          <w:rFonts w:ascii="仿宋" w:eastAsia="仿宋" w:hAnsi="仿宋" w:cs="宋体"/>
          <w:b/>
          <w:bCs/>
          <w:color w:val="000000" w:themeColor="text1"/>
          <w:kern w:val="0"/>
          <w:sz w:val="28"/>
          <w:szCs w:val="28"/>
        </w:rPr>
        <w:t>古特雷斯积极评价上海合作组织在促进欧亚大陆稳定与发展方面所发挥的重要作用，并表示联合国期待与上合组织在共同关心的领域继续加强已建立的合作伙伴关系</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10、在2017年法国网球公开赛男单决赛中，</w:t>
      </w:r>
      <w:r w:rsidRPr="009F4B45">
        <w:rPr>
          <w:rFonts w:ascii="仿宋" w:eastAsia="仿宋" w:hAnsi="仿宋" w:cs="宋体"/>
          <w:b/>
          <w:bCs/>
          <w:color w:val="000000" w:themeColor="text1"/>
          <w:kern w:val="0"/>
          <w:sz w:val="28"/>
          <w:szCs w:val="28"/>
        </w:rPr>
        <w:t>西班牙选手纳达尔以3</w:t>
      </w:r>
      <w:r w:rsidRPr="009F4B45">
        <w:rPr>
          <w:rFonts w:ascii="仿宋" w:eastAsia="仿宋" w:hAnsi="仿宋" w:cs="宋体" w:hint="eastAsia"/>
          <w:b/>
          <w:bCs/>
          <w:color w:val="000000" w:themeColor="text1"/>
          <w:kern w:val="0"/>
          <w:sz w:val="28"/>
          <w:szCs w:val="28"/>
        </w:rPr>
        <w:t>∶</w:t>
      </w:r>
      <w:r w:rsidRPr="009F4B45">
        <w:rPr>
          <w:rFonts w:ascii="仿宋" w:eastAsia="仿宋" w:hAnsi="仿宋"/>
          <w:b/>
          <w:bCs/>
          <w:color w:val="000000" w:themeColor="text1"/>
          <w:kern w:val="0"/>
          <w:sz w:val="28"/>
          <w:szCs w:val="28"/>
        </w:rPr>
        <w:t>0</w:t>
      </w:r>
      <w:r w:rsidRPr="009F4B45">
        <w:rPr>
          <w:rFonts w:ascii="仿宋" w:eastAsia="仿宋" w:hAnsi="仿宋" w:cs="宋体"/>
          <w:b/>
          <w:bCs/>
          <w:color w:val="000000" w:themeColor="text1"/>
          <w:kern w:val="0"/>
          <w:sz w:val="28"/>
          <w:szCs w:val="28"/>
        </w:rPr>
        <w:t>战胜瑞士选手瓦林卡，第十次夺得法网男单冠军，成为公开赛年代第一位在一个大满贯赛中夺冠次数上双的网球选手。至此，纳达尔共取得15个大满贯赛冠军</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11、巴拿马时间6月12日晚8时，巴拿马总统胡安.卡洛斯.巴雷拉(Juan Carlos Varela Rodriguez)，在国家电视台全国新闻联播节目上，正式向全世界宣布：</w:t>
      </w:r>
      <w:r w:rsidRPr="009F4B45">
        <w:rPr>
          <w:rFonts w:ascii="仿宋" w:eastAsia="仿宋" w:hAnsi="仿宋" w:cs="宋体"/>
          <w:b/>
          <w:bCs/>
          <w:color w:val="000000" w:themeColor="text1"/>
          <w:kern w:val="0"/>
          <w:sz w:val="28"/>
          <w:szCs w:val="28"/>
        </w:rPr>
        <w:t>巴拿马共和国与中华人民共和国建立外交关系</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12、亚洲基础设施投资银行（亚投行）6月15日批准总额约3.24亿美元的三个新项目，</w:t>
      </w:r>
      <w:r w:rsidRPr="009F4B45">
        <w:rPr>
          <w:rFonts w:ascii="仿宋" w:eastAsia="仿宋" w:hAnsi="仿宋" w:cs="宋体"/>
          <w:b/>
          <w:bCs/>
          <w:color w:val="000000" w:themeColor="text1"/>
          <w:kern w:val="0"/>
          <w:sz w:val="28"/>
          <w:szCs w:val="28"/>
        </w:rPr>
        <w:t>其中包括向印度基础设施基金提供1.5亿美元的股权投资，这也是亚投行首个股权投资项目</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13、美国联邦储备委员会（美联储）6月14日宣布，加息25个基点，将联邦基金利率目标区间调升到1％至1.25％的水平，同时宣布，</w:t>
      </w:r>
      <w:r w:rsidRPr="009F4B45">
        <w:rPr>
          <w:rFonts w:ascii="仿宋" w:eastAsia="仿宋" w:hAnsi="仿宋" w:cs="宋体"/>
          <w:b/>
          <w:bCs/>
          <w:color w:val="000000" w:themeColor="text1"/>
          <w:kern w:val="0"/>
          <w:sz w:val="28"/>
          <w:szCs w:val="28"/>
        </w:rPr>
        <w:t>将在2017年开启实施缩减资产负债表（简称“缩表”）计划</w:t>
      </w:r>
      <w:r w:rsidRPr="002D4BEB">
        <w:rPr>
          <w:rFonts w:ascii="仿宋" w:eastAsia="仿宋" w:hAnsi="仿宋" w:cs="宋体"/>
          <w:color w:val="000000" w:themeColor="text1"/>
          <w:kern w:val="0"/>
          <w:sz w:val="28"/>
          <w:szCs w:val="28"/>
        </w:rPr>
        <w:t>。加息符合普遍预期，市场反应较为平静，“缩表”对美国和世界经济的影响受到广泛关注。</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14、埃及官方电视台6月14日报道，埃及议会当天进行全体表决，</w:t>
      </w:r>
      <w:r w:rsidRPr="009F4B45">
        <w:rPr>
          <w:rFonts w:ascii="仿宋" w:eastAsia="仿宋" w:hAnsi="仿宋" w:cs="宋体"/>
          <w:b/>
          <w:bCs/>
          <w:color w:val="000000" w:themeColor="text1"/>
          <w:kern w:val="0"/>
          <w:sz w:val="28"/>
          <w:szCs w:val="28"/>
        </w:rPr>
        <w:t>以多数票通过埃及政府向沙特归还红海两岛的协议</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15、2017年全球创新指数6月15日在瑞士日内瓦发布，</w:t>
      </w:r>
      <w:r w:rsidRPr="009F4B45">
        <w:rPr>
          <w:rFonts w:ascii="仿宋" w:eastAsia="仿宋" w:hAnsi="仿宋" w:cs="宋体"/>
          <w:b/>
          <w:bCs/>
          <w:color w:val="000000" w:themeColor="text1"/>
          <w:kern w:val="0"/>
          <w:sz w:val="28"/>
          <w:szCs w:val="28"/>
        </w:rPr>
        <w:t>中国继2016年首次跻身前25强之后，2017年名次稳步提升3名来到第二十二位，并继续在单项创新指标上表现抢眼</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16、联合国大会6月15日通过决议，</w:t>
      </w:r>
      <w:r w:rsidRPr="009F4B45">
        <w:rPr>
          <w:rFonts w:ascii="仿宋" w:eastAsia="仿宋" w:hAnsi="仿宋" w:cs="宋体"/>
          <w:b/>
          <w:bCs/>
          <w:color w:val="000000" w:themeColor="text1"/>
          <w:kern w:val="0"/>
          <w:sz w:val="28"/>
          <w:szCs w:val="28"/>
        </w:rPr>
        <w:t>决定重组联合国反恐架构，设立联合国反恐怖主义办公室（反恐办公室），以协调联合国系统有关反恐方面的努力，加大对各会员国反恐能力建设的支持等</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17、</w:t>
      </w:r>
      <w:r w:rsidRPr="009F4B45">
        <w:rPr>
          <w:rFonts w:ascii="仿宋" w:eastAsia="仿宋" w:hAnsi="仿宋" w:cs="宋体"/>
          <w:b/>
          <w:bCs/>
          <w:color w:val="000000" w:themeColor="text1"/>
          <w:kern w:val="0"/>
          <w:sz w:val="28"/>
          <w:szCs w:val="28"/>
        </w:rPr>
        <w:t>2017年金砖国家运动会于6月17日晚在广州开幕</w:t>
      </w:r>
      <w:r w:rsidRPr="002D4BEB">
        <w:rPr>
          <w:rFonts w:ascii="仿宋" w:eastAsia="仿宋" w:hAnsi="仿宋" w:cs="宋体"/>
          <w:color w:val="000000" w:themeColor="text1"/>
          <w:kern w:val="0"/>
          <w:sz w:val="28"/>
          <w:szCs w:val="28"/>
        </w:rPr>
        <w:t>。国家主席习近平致贺信，对运动会的召开表示热烈祝贺，向参加运动会的各国嘉</w:t>
      </w:r>
      <w:r w:rsidRPr="002D4BEB">
        <w:rPr>
          <w:rFonts w:ascii="仿宋" w:eastAsia="仿宋" w:hAnsi="仿宋" w:cs="宋体"/>
          <w:color w:val="000000" w:themeColor="text1"/>
          <w:kern w:val="0"/>
          <w:sz w:val="28"/>
          <w:szCs w:val="28"/>
        </w:rPr>
        <w:lastRenderedPageBreak/>
        <w:t>宾、运动员、教练员们致以诚挚的欢迎。2017年金砖国家运动会于17日至21日举行，共有来自巴西、俄罗斯、印度、南非和中国的近300名运动员参赛。赛事共设篮球、排球和武术三个大项，10个小项。中国派出了32名运动员在内的53人代表团参加所有项目的比赛。</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18、美国总统特朗普6月16日在佛罗里达州迈阿密宣布一系列对古巴政策调整，其中包括，</w:t>
      </w:r>
      <w:r w:rsidRPr="009F4B45">
        <w:rPr>
          <w:rFonts w:ascii="仿宋" w:eastAsia="仿宋" w:hAnsi="仿宋" w:cs="宋体"/>
          <w:b/>
          <w:bCs/>
          <w:color w:val="000000" w:themeColor="text1"/>
          <w:kern w:val="0"/>
          <w:sz w:val="28"/>
          <w:szCs w:val="28"/>
        </w:rPr>
        <w:t>立即撤销奥巴马政府与古巴方面达成的“完全不公平”的协议，禁止美国企业与古巴军方控制的企业进行贸易，加强对美国公民前往古巴旅游的限制。特朗普表示，美国将继续执行对古巴的经济、金融封锁和贸易禁运政策，但不会关闭2015年重开的美国驻古巴大使馆</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19、沙特阿拉伯国王兼首相萨勒曼当地时间6月21日清晨发布国王令，</w:t>
      </w:r>
      <w:r w:rsidRPr="009F4B45">
        <w:rPr>
          <w:rFonts w:ascii="仿宋" w:eastAsia="仿宋" w:hAnsi="仿宋" w:cs="宋体"/>
          <w:b/>
          <w:bCs/>
          <w:color w:val="000000" w:themeColor="text1"/>
          <w:kern w:val="0"/>
          <w:sz w:val="28"/>
          <w:szCs w:val="28"/>
        </w:rPr>
        <w:t>免去他的侄子穆罕默德·本·纳伊夫的王储和内政大臣职位，任命自己的儿子、原王储继承人穆罕默德·本·萨勒曼为王储，并继续担任国防大臣一职。国王令还宣布任命阿卜杜勒—阿齐兹·本·沙特为新内政大臣</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20、</w:t>
      </w:r>
      <w:r w:rsidRPr="009F4B45">
        <w:rPr>
          <w:rFonts w:ascii="仿宋" w:eastAsia="仿宋" w:hAnsi="仿宋" w:cs="宋体"/>
          <w:b/>
          <w:bCs/>
          <w:color w:val="000000" w:themeColor="text1"/>
          <w:kern w:val="0"/>
          <w:sz w:val="28"/>
          <w:szCs w:val="28"/>
        </w:rPr>
        <w:t>6月26日是第三十个国际禁毒日，缅甸、泰国、柬埔寨、老挝这四个东南亚国家当天纷纷举行毒品销毁活动，共焚毁了重量超过12万公斤、总值约10亿美元的毒品，相比上一年销毁的重量和价值均有所增加</w:t>
      </w:r>
      <w:r w:rsidRPr="002D4BEB">
        <w:rPr>
          <w:rFonts w:ascii="仿宋" w:eastAsia="仿宋" w:hAnsi="仿宋" w:cs="宋体"/>
          <w:color w:val="000000" w:themeColor="text1"/>
          <w:kern w:val="0"/>
          <w:sz w:val="28"/>
          <w:szCs w:val="28"/>
        </w:rPr>
        <w:t>。分析指出，相关国家执法力度加强，但是东南亚面临的禁毒形势依然严峻。</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21、6月26日，</w:t>
      </w:r>
      <w:r w:rsidRPr="009F4B45">
        <w:rPr>
          <w:rFonts w:ascii="仿宋" w:eastAsia="仿宋" w:hAnsi="仿宋" w:cs="宋体"/>
          <w:b/>
          <w:bCs/>
          <w:color w:val="000000" w:themeColor="text1"/>
          <w:kern w:val="0"/>
          <w:sz w:val="28"/>
          <w:szCs w:val="28"/>
        </w:rPr>
        <w:t>英国保守党与北爱尔兰民主统一党达成支持协议，首相特雷莎·梅领导的政府得到北爱尔兰民主统一党的支持，确保内阁的稳定和关键议题上的票数支持</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22、</w:t>
      </w:r>
      <w:r w:rsidRPr="009F4B45">
        <w:rPr>
          <w:rFonts w:ascii="仿宋" w:eastAsia="仿宋" w:hAnsi="仿宋" w:cs="宋体"/>
          <w:b/>
          <w:bCs/>
          <w:color w:val="000000" w:themeColor="text1"/>
          <w:kern w:val="0"/>
          <w:sz w:val="28"/>
          <w:szCs w:val="28"/>
        </w:rPr>
        <w:t>美国最高法院6月26日部分解冻特朗普政府新版移民限制令，并表示将在今年10月正式审理移民限制令是否合法一案</w:t>
      </w:r>
      <w:r w:rsidRPr="002D4BEB">
        <w:rPr>
          <w:rFonts w:ascii="仿宋" w:eastAsia="仿宋" w:hAnsi="仿宋" w:cs="宋体"/>
          <w:color w:val="000000" w:themeColor="text1"/>
          <w:kern w:val="0"/>
          <w:sz w:val="28"/>
          <w:szCs w:val="28"/>
        </w:rPr>
        <w:t>。</w:t>
      </w:r>
    </w:p>
    <w:p w:rsidR="002D4BEB" w:rsidRPr="002D4BEB" w:rsidRDefault="002D4BEB" w:rsidP="009F4B45">
      <w:pPr>
        <w:widowControl/>
        <w:spacing w:line="520" w:lineRule="exact"/>
        <w:jc w:val="left"/>
        <w:rPr>
          <w:rFonts w:ascii="Microsoft YaHei!important" w:hAnsi="Microsoft YaHei!important" w:cs="宋体" w:hint="eastAsia"/>
          <w:color w:val="666666"/>
          <w:kern w:val="0"/>
          <w:sz w:val="24"/>
        </w:rPr>
      </w:pPr>
      <w:r w:rsidRPr="002D4BEB">
        <w:rPr>
          <w:rFonts w:ascii="仿宋" w:eastAsia="仿宋" w:hAnsi="仿宋" w:cs="宋体"/>
          <w:color w:val="000000" w:themeColor="text1"/>
          <w:kern w:val="0"/>
          <w:sz w:val="28"/>
          <w:szCs w:val="28"/>
        </w:rPr>
        <w:lastRenderedPageBreak/>
        <w:t>23、法国总统府6月28日发表公报说，</w:t>
      </w:r>
      <w:r w:rsidRPr="009F4B45">
        <w:rPr>
          <w:rFonts w:ascii="仿宋" w:eastAsia="仿宋" w:hAnsi="仿宋" w:cs="宋体"/>
          <w:b/>
          <w:bCs/>
          <w:color w:val="000000" w:themeColor="text1"/>
          <w:kern w:val="0"/>
          <w:sz w:val="28"/>
          <w:szCs w:val="28"/>
        </w:rPr>
        <w:t>美国总统特朗普接受了法国总统马克龙发出的邀请，将参加法国国庆阅兵仪式</w:t>
      </w:r>
      <w:r w:rsidRPr="002D4BEB">
        <w:rPr>
          <w:rFonts w:ascii="仿宋" w:eastAsia="仿宋" w:hAnsi="仿宋" w:cs="宋体"/>
          <w:color w:val="000000" w:themeColor="text1"/>
          <w:kern w:val="0"/>
          <w:sz w:val="28"/>
          <w:szCs w:val="28"/>
        </w:rPr>
        <w:t>。</w:t>
      </w:r>
    </w:p>
    <w:p w:rsidR="00B34821" w:rsidRPr="009F4B45" w:rsidRDefault="002D4BEB" w:rsidP="009F4B45">
      <w:pPr>
        <w:widowControl/>
        <w:shd w:val="clear" w:color="auto" w:fill="FFFFFF"/>
        <w:spacing w:before="450"/>
        <w:ind w:firstLineChars="850" w:firstLine="2731"/>
        <w:jc w:val="left"/>
        <w:outlineLvl w:val="0"/>
        <w:rPr>
          <w:rFonts w:ascii="黑体" w:eastAsia="黑体" w:hAnsi="黑体"/>
          <w:b/>
          <w:bCs/>
          <w:color w:val="000000" w:themeColor="text1"/>
          <w:kern w:val="36"/>
          <w:sz w:val="32"/>
          <w:szCs w:val="32"/>
        </w:rPr>
      </w:pPr>
      <w:r w:rsidRPr="009F4B45">
        <w:rPr>
          <w:rFonts w:ascii="黑体" w:eastAsia="黑体" w:hAnsi="黑体"/>
          <w:b/>
          <w:bCs/>
          <w:color w:val="000000" w:themeColor="text1"/>
          <w:kern w:val="36"/>
          <w:sz w:val="32"/>
          <w:szCs w:val="32"/>
        </w:rPr>
        <w:t>2017年7月时事政治</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9F4B45">
        <w:rPr>
          <w:rFonts w:ascii="仿宋" w:eastAsia="仿宋" w:hAnsi="仿宋" w:cs="宋体"/>
          <w:b/>
          <w:bCs/>
          <w:color w:val="000000" w:themeColor="text1"/>
          <w:kern w:val="0"/>
          <w:sz w:val="28"/>
          <w:szCs w:val="28"/>
        </w:rPr>
        <w:t>一、国内部分：</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1、国家主席习近平6月30日晚出席香港特别行政区政府欢迎晚宴并发表重要讲话。习近平强调，</w:t>
      </w:r>
      <w:r w:rsidRPr="009F4B45">
        <w:rPr>
          <w:rFonts w:ascii="仿宋" w:eastAsia="仿宋" w:hAnsi="仿宋" w:cs="宋体"/>
          <w:b/>
          <w:bCs/>
          <w:color w:val="000000" w:themeColor="text1"/>
          <w:kern w:val="0"/>
          <w:sz w:val="28"/>
          <w:szCs w:val="28"/>
        </w:rPr>
        <w:t>20年间，“一国两制”在香港的实践，就像一棵幼苗，在风雨中茁壮成长，结出了累累硕果。相信自己、相信香港、相信国家，我们实行“一国两制”的初心不会改变，决心不会动摇，要以“长风破浪会有时，直挂云帆济沧海”的信心，以“千淘万漉虽辛苦，吹尽狂沙始到金”的恒心，推动“一国两制”在香港的实践取得更大成就</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正在香港出席庆祝香港回归祖国20周年活动的中共中央总书记、国家主席、中央军委主席习近平，6月30日上午视察了中国人民解放军驻香港部队，代表党中央和中央军委向驻香港部队全体指战员致以诚挚的问候。习近平强调，</w:t>
      </w:r>
      <w:r w:rsidRPr="009F4B45">
        <w:rPr>
          <w:rFonts w:ascii="仿宋" w:eastAsia="仿宋" w:hAnsi="仿宋" w:cs="宋体"/>
          <w:b/>
          <w:bCs/>
          <w:color w:val="000000" w:themeColor="text1"/>
          <w:kern w:val="0"/>
          <w:sz w:val="28"/>
          <w:szCs w:val="28"/>
        </w:rPr>
        <w:t>要以党在新形势下的强军目标为引领，在新的起点上全面加强驻香港部队工作，坚决贯彻“一国两制”方针和香港特别行政区基本法、驻军法，坚决维护国家主权、安全、发展利益，坚决维护香港繁荣稳定</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3、庆祝香港回归祖国20周年大会暨香港特别行政区第五届政府就职典礼7月1日上午在香港会展中心隆重举行。中共中央总书记、国家主席、中央军委主席习近平出席并发表重要讲话。他强调，</w:t>
      </w:r>
      <w:r w:rsidRPr="009F4B45">
        <w:rPr>
          <w:rFonts w:ascii="仿宋" w:eastAsia="仿宋" w:hAnsi="仿宋" w:cs="宋体"/>
          <w:b/>
          <w:bCs/>
          <w:color w:val="000000" w:themeColor="text1"/>
          <w:kern w:val="0"/>
          <w:sz w:val="28"/>
          <w:szCs w:val="28"/>
        </w:rPr>
        <w:t>“一国两制”是中国的一个伟大创举，是中国为国际社会解决类似问题提供的一个新思路新方案，是中华民族为世界和平与发展作出的新贡献，凝结了海纳百川、有容乃大的中国智慧。坚持“一国两制”方针，深入推进“一国两制”实践，符合香港居民利益，符合香港繁荣稳定实际</w:t>
      </w:r>
      <w:r w:rsidRPr="009F4B45">
        <w:rPr>
          <w:rFonts w:ascii="仿宋" w:eastAsia="仿宋" w:hAnsi="仿宋" w:cs="宋体"/>
          <w:b/>
          <w:bCs/>
          <w:color w:val="000000" w:themeColor="text1"/>
          <w:kern w:val="0"/>
          <w:sz w:val="28"/>
          <w:szCs w:val="28"/>
        </w:rPr>
        <w:lastRenderedPageBreak/>
        <w:t>需要，符合国家根本利益，符合全国人民共同意愿。中央贯彻“一国两制”方针坚持两点，一是坚定不移，不会变、不动摇；二是全面准确，确保“一国两制”在香港的实践不走样、不变形，始终沿着正确方向前进</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4、《深化粤港澳合作 推进大湾区建设框架协议》7月1日上午在香港签署，国家主席习近平出席签署仪式。</w:t>
      </w:r>
      <w:r w:rsidRPr="009F4B45">
        <w:rPr>
          <w:rFonts w:ascii="仿宋" w:eastAsia="仿宋" w:hAnsi="仿宋" w:cs="宋体"/>
          <w:b/>
          <w:bCs/>
          <w:color w:val="000000" w:themeColor="text1"/>
          <w:kern w:val="0"/>
          <w:sz w:val="28"/>
          <w:szCs w:val="28"/>
        </w:rPr>
        <w:t>推进建设粤港澳大湾区，有利于深化内地和港澳交流合作，对港澳参与国家发展战略，提升竞争力，保持长期繁荣稳定具有重要意义</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5、7月4日，国家主席习近平乘专机抵达柏林，开始对德意志联邦共和国进行国事访问。习近平代表中国人民向德国人民致以诚挚问候和良好祝愿。习近平指出，</w:t>
      </w:r>
      <w:r w:rsidRPr="009F4B45">
        <w:rPr>
          <w:rFonts w:ascii="仿宋" w:eastAsia="仿宋" w:hAnsi="仿宋" w:cs="宋体"/>
          <w:b/>
          <w:bCs/>
          <w:color w:val="000000" w:themeColor="text1"/>
          <w:kern w:val="0"/>
          <w:sz w:val="28"/>
          <w:szCs w:val="28"/>
        </w:rPr>
        <w:t>中德建交45年来，两国秉承平等互尊、合作共赢精神，深化各领域务实合作，推动中德关系迈上新台阶。当前中德各领域合作呈现蓬勃发展的好势头。中德合作给两国人民带来了实实在在的好处，并在促进中欧、亚欧合作中发挥了积极引领和示范作用。中德作为世界主要经济体，不仅拥有广泛共同利益，也有责任为促进世界稳定和繁荣作出贡献</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6、中国科学院等离子体物理研究所宣布，</w:t>
      </w:r>
      <w:r w:rsidRPr="009F4B45">
        <w:rPr>
          <w:rFonts w:ascii="仿宋" w:eastAsia="仿宋" w:hAnsi="仿宋" w:cs="宋体"/>
          <w:b/>
          <w:bCs/>
          <w:color w:val="000000" w:themeColor="text1"/>
          <w:kern w:val="0"/>
          <w:sz w:val="28"/>
          <w:szCs w:val="28"/>
        </w:rPr>
        <w:t>我国的超导托卡马克实验装置EAST在全球首次实现了上百秒的稳态高约束运行模式</w:t>
      </w:r>
      <w:r w:rsidRPr="002D4BEB">
        <w:rPr>
          <w:rFonts w:ascii="仿宋" w:eastAsia="仿宋" w:hAnsi="仿宋" w:cs="宋体"/>
          <w:color w:val="000000" w:themeColor="text1"/>
          <w:kern w:val="0"/>
          <w:sz w:val="28"/>
          <w:szCs w:val="28"/>
        </w:rPr>
        <w:t>，为人类开发利用核聚变清洁能源奠定了重要的技术基础。</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7、7月5日，</w:t>
      </w:r>
      <w:r w:rsidRPr="009F4B45">
        <w:rPr>
          <w:rFonts w:ascii="仿宋" w:eastAsia="仿宋" w:hAnsi="仿宋" w:cs="宋体"/>
          <w:b/>
          <w:bCs/>
          <w:color w:val="000000" w:themeColor="text1"/>
          <w:kern w:val="0"/>
          <w:sz w:val="28"/>
          <w:szCs w:val="28"/>
        </w:rPr>
        <w:t>世界卫生组织向中国政府颁发“社会健康治理杰出典范奖”，以纪念中国爱国卫生运动开展65周年，表彰爱国卫生运动取得的辉煌成就</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8、7月6日，国家主席习近平乘专机抵达德国汉堡，出席二十国集团领导人第十二次峰会，并在柏林分别会见韩国总统文在寅和新加坡总理李显龙。习近平强调，</w:t>
      </w:r>
      <w:r w:rsidRPr="009F4B45">
        <w:rPr>
          <w:rFonts w:ascii="仿宋" w:eastAsia="仿宋" w:hAnsi="仿宋" w:cs="宋体"/>
          <w:b/>
          <w:bCs/>
          <w:color w:val="000000" w:themeColor="text1"/>
          <w:kern w:val="0"/>
          <w:sz w:val="28"/>
          <w:szCs w:val="28"/>
        </w:rPr>
        <w:t>文在寅总统派韩国政府代表团出席“一带一路”国际合作高峰论坛，派特使来华转交亲署信，表达改善和发展</w:t>
      </w:r>
      <w:r w:rsidRPr="009F4B45">
        <w:rPr>
          <w:rFonts w:ascii="仿宋" w:eastAsia="仿宋" w:hAnsi="仿宋" w:cs="宋体"/>
          <w:b/>
          <w:bCs/>
          <w:color w:val="000000" w:themeColor="text1"/>
          <w:kern w:val="0"/>
          <w:sz w:val="28"/>
          <w:szCs w:val="28"/>
        </w:rPr>
        <w:lastRenderedPageBreak/>
        <w:t>中韩关系、妥善处理敏感问题的积极意愿，我对此表示赞赏。一段时间以来，中韩关系面临困难，这是我们不愿看到的。中方重视韩国和中韩关系，致力于发展中韩友好的立场没有变。我们愿利用中韩建交25周年这一契机，同韩方认真回顾总结建交以来的经验教训，不忘初心、携手共进，推动中韩关系早日重回健康稳定发展的正确轨道。维护好、发展好中韩关系，是双方共同的责任。习近平指出，中新传统友好，合作成果丰硕，走出了一条与时俱进、互学互鉴的合作道路。中方高度重视发展同新加坡友好关系，愿同新方一道，推动两国与时俱进的全方位合作伙伴关系不断取得新进展</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9、二十国集团领导人第十二次峰会7月7日在德国汉堡举行。国家主席习近平出席并发表题为《坚持开放包容 推动联动增长》的重要讲话，</w:t>
      </w:r>
      <w:r w:rsidRPr="009F4B45">
        <w:rPr>
          <w:rFonts w:ascii="仿宋" w:eastAsia="仿宋" w:hAnsi="仿宋" w:cs="宋体"/>
          <w:b/>
          <w:bCs/>
          <w:color w:val="000000" w:themeColor="text1"/>
          <w:kern w:val="0"/>
          <w:sz w:val="28"/>
          <w:szCs w:val="28"/>
        </w:rPr>
        <w:t>强调二十国集团要坚持建设开放型世界经济大方向，为世界经济增长发掘新动力，使世界经济增长更加包容，完善全球经济治理，推动联动增长，促进共同繁荣，向着构建人类命运共同体的目标迈进</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10、7月7日，</w:t>
      </w:r>
      <w:r w:rsidRPr="009F4B45">
        <w:rPr>
          <w:rFonts w:ascii="仿宋" w:eastAsia="仿宋" w:hAnsi="仿宋" w:cs="宋体"/>
          <w:b/>
          <w:bCs/>
          <w:color w:val="000000" w:themeColor="text1"/>
          <w:kern w:val="0"/>
          <w:sz w:val="28"/>
          <w:szCs w:val="28"/>
        </w:rPr>
        <w:t>世界最长的海底隧道港珠澳大桥海底隧道贯通，标志着先后经历13年论证、设计、施工的“世纪工程”港珠澳大桥主体工程全线贯通</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11、当地时间7月7日下午，</w:t>
      </w:r>
      <w:r w:rsidRPr="009F4B45">
        <w:rPr>
          <w:rFonts w:ascii="仿宋" w:eastAsia="仿宋" w:hAnsi="仿宋" w:cs="宋体"/>
          <w:b/>
          <w:bCs/>
          <w:color w:val="000000" w:themeColor="text1"/>
          <w:kern w:val="0"/>
          <w:sz w:val="28"/>
          <w:szCs w:val="28"/>
        </w:rPr>
        <w:t>在波兰克拉科夫举行的第四十一届世界遗产大会上，中国青海可可西里经世界遗产委员会一致同意，获准列入《世界遗产名录》，成为中国第五十一处世界遗产，也是我国面积最大的世界自然遗产地</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12、二十国集团领导人第十二次峰会7月8日在德国汉堡继续举行，国家主席习近平出席。峰会通过了《二十国集团领导人汉堡峰会公报》，</w:t>
      </w:r>
      <w:r w:rsidRPr="009F4B45">
        <w:rPr>
          <w:rFonts w:ascii="仿宋" w:eastAsia="仿宋" w:hAnsi="仿宋" w:cs="宋体"/>
          <w:b/>
          <w:bCs/>
          <w:color w:val="000000" w:themeColor="text1"/>
          <w:kern w:val="0"/>
          <w:sz w:val="28"/>
          <w:szCs w:val="28"/>
        </w:rPr>
        <w:t>强调应对当今时代挑战、塑造联动世界是二十国集团作为国际经济合作主要论坛的共同目标。承诺在杭州峰会成果基础上携手合作，推动贸易投资，发挥数字化潜力，推动可持续发展，与非洲国家建立伙伴</w:t>
      </w:r>
      <w:r w:rsidRPr="009F4B45">
        <w:rPr>
          <w:rFonts w:ascii="仿宋" w:eastAsia="仿宋" w:hAnsi="仿宋" w:cs="宋体"/>
          <w:b/>
          <w:bCs/>
          <w:color w:val="000000" w:themeColor="text1"/>
          <w:kern w:val="0"/>
          <w:sz w:val="28"/>
          <w:szCs w:val="28"/>
        </w:rPr>
        <w:lastRenderedPageBreak/>
        <w:t>关系，实现强劲、可持续、平衡和包容增长，塑造全球化，造福全人类</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13、国家主席习近平7月8日应约在汉堡会见日本首相安倍晋三，习近平强调，</w:t>
      </w:r>
      <w:r w:rsidRPr="009F4B45">
        <w:rPr>
          <w:rFonts w:ascii="仿宋" w:eastAsia="仿宋" w:hAnsi="仿宋" w:cs="宋体"/>
          <w:b/>
          <w:bCs/>
          <w:color w:val="000000" w:themeColor="text1"/>
          <w:kern w:val="0"/>
          <w:sz w:val="28"/>
          <w:szCs w:val="28"/>
        </w:rPr>
        <w:t>维护好政治基础是中日关系健康发展的前提。邦交正常化以来，中日双方先后达成4个政治文件和4点原则共识，就妥善处理历史、台湾等问题确立了原则。在这些涉及两国关系政治基础的重大问题上，不能打任何折扣，更不能有一丝倒退。只有这样，中日关系才能不偏离轨道，不放慢速度。希望日方重信守诺，按规矩办事</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14、7月8日，</w:t>
      </w:r>
      <w:r w:rsidRPr="009F4B45">
        <w:rPr>
          <w:rFonts w:ascii="仿宋" w:eastAsia="仿宋" w:hAnsi="仿宋" w:cs="宋体"/>
          <w:b/>
          <w:bCs/>
          <w:color w:val="000000" w:themeColor="text1"/>
          <w:kern w:val="0"/>
          <w:sz w:val="28"/>
          <w:szCs w:val="28"/>
        </w:rPr>
        <w:t>福建省鼓浪屿在波兰克拉科夫举行的世界遗产大会上获准列入世界文化遗产名录。至此，中国已拥有52处世界遗产</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15、</w:t>
      </w:r>
      <w:r w:rsidRPr="009F4B45">
        <w:rPr>
          <w:rFonts w:ascii="仿宋" w:eastAsia="仿宋" w:hAnsi="仿宋" w:cs="宋体"/>
          <w:b/>
          <w:bCs/>
          <w:color w:val="000000" w:themeColor="text1"/>
          <w:kern w:val="0"/>
          <w:sz w:val="28"/>
          <w:szCs w:val="28"/>
        </w:rPr>
        <w:t>习近平近日对司法体制改革作出重要指示强调，司法体制改革在全面深化改革、全面依法治国中居于重要地位，对推进国家治理体系和治理能力现代化意义重大</w:t>
      </w:r>
      <w:r w:rsidRPr="002D4BEB">
        <w:rPr>
          <w:rFonts w:ascii="仿宋" w:eastAsia="仿宋" w:hAnsi="仿宋" w:cs="宋体"/>
          <w:color w:val="000000" w:themeColor="text1"/>
          <w:kern w:val="0"/>
          <w:sz w:val="28"/>
          <w:szCs w:val="28"/>
        </w:rPr>
        <w:t>。全国政法机关要按照党中央要求，坚定不移推进司法体制改革，坚定不移走中国特色社会主义法治道路。</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16、7月11日电，近日，国务院办公厅印发《关于深化医教协同进一步推进医学教育改革与发展的意见》（以下简称《意见》），就推动医学教育改革发展作出部署。《意见》提出，到2020年，医学教育管理体制机制改革取得突破，医学人才使用激励机制得到完善，以“5+3”为主体、“3+2”为补充的临床医学人才培养体系基本建立，紧缺人才培养得到加强，各类人才培养协</w:t>
      </w:r>
      <w:r w:rsidR="00322D16">
        <w:rPr>
          <w:rFonts w:ascii="仿宋" w:eastAsia="仿宋" w:hAnsi="仿宋" w:cs="宋体"/>
          <w:color w:val="000000" w:themeColor="text1"/>
          <w:kern w:val="0"/>
          <w:sz w:val="28"/>
          <w:szCs w:val="28"/>
        </w:rPr>
        <w:t>调发展，培养质量显著提升，对卫生与健康事业的支撑作用明显增强。</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17、</w:t>
      </w:r>
      <w:r w:rsidRPr="009F4B45">
        <w:rPr>
          <w:rFonts w:ascii="仿宋" w:eastAsia="仿宋" w:hAnsi="仿宋" w:cs="宋体"/>
          <w:b/>
          <w:bCs/>
          <w:color w:val="000000" w:themeColor="text1"/>
          <w:kern w:val="0"/>
          <w:sz w:val="28"/>
          <w:szCs w:val="28"/>
        </w:rPr>
        <w:t>中国人民解放军驻吉布提保障基地成立暨部队出征仪式7月11日在广东湛江某军港码头举行。海军司令员沈金龙宣读驻吉布提保障基地组建命令并授予军旗</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18、7月12日电，国家发展改革委、国家能源局近期共同印发《中长期油气管网规划》，统筹布局规划石油天然气基础设施网络。《规</w:t>
      </w:r>
      <w:r w:rsidRPr="002D4BEB">
        <w:rPr>
          <w:rFonts w:ascii="仿宋" w:eastAsia="仿宋" w:hAnsi="仿宋" w:cs="宋体"/>
          <w:color w:val="000000" w:themeColor="text1"/>
          <w:kern w:val="0"/>
          <w:sz w:val="28"/>
          <w:szCs w:val="28"/>
        </w:rPr>
        <w:lastRenderedPageBreak/>
        <w:t>划》确定，</w:t>
      </w:r>
      <w:r w:rsidRPr="009F4B45">
        <w:rPr>
          <w:rFonts w:ascii="仿宋" w:eastAsia="仿宋" w:hAnsi="仿宋" w:cs="宋体"/>
          <w:b/>
          <w:bCs/>
          <w:color w:val="000000" w:themeColor="text1"/>
          <w:kern w:val="0"/>
          <w:sz w:val="28"/>
          <w:szCs w:val="28"/>
        </w:rPr>
        <w:t>到2025年，全国油气管网规模达到24万公里，网络覆盖进一步扩大，结构更加优化，储运能力大幅提升。全国省区市成品油、天然气主干管网全部连通，100万人口以上的城市成品油管道基本接入，50万人口以上的城市天然气管道基本接入</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19、近日，由中国社会科学院新闻与传播研究所主持编纂的《中国新媒体发展报告（2017）》（新媒体蓝皮书）（以下简称“蓝皮书”）在京发布。值得注意的是，</w:t>
      </w:r>
      <w:r w:rsidRPr="009F4B45">
        <w:rPr>
          <w:rFonts w:ascii="仿宋" w:eastAsia="仿宋" w:hAnsi="仿宋" w:cs="宋体"/>
          <w:b/>
          <w:bCs/>
          <w:color w:val="000000" w:themeColor="text1"/>
          <w:kern w:val="0"/>
          <w:sz w:val="28"/>
          <w:szCs w:val="28"/>
        </w:rPr>
        <w:t>共享经济作为新名词首次出现在蓝皮书中。同时，人工智能也成为去年新媒体发展的一大亮点</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20、7月12日电，国家食品药品监督管理总局副局长吴浈今天在“2017年发展中国家药品质量管理研讨班（部级）”开班仪式上说，</w:t>
      </w:r>
      <w:r w:rsidRPr="009F4B45">
        <w:rPr>
          <w:rFonts w:ascii="仿宋" w:eastAsia="仿宋" w:hAnsi="仿宋" w:cs="宋体"/>
          <w:b/>
          <w:bCs/>
          <w:color w:val="000000" w:themeColor="text1"/>
          <w:kern w:val="0"/>
          <w:sz w:val="28"/>
          <w:szCs w:val="28"/>
        </w:rPr>
        <w:t>经过多年的发展，我国已成为全球第二大医药消费市场、第一大原料药出口国</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21、</w:t>
      </w:r>
      <w:r w:rsidRPr="009F4B45">
        <w:rPr>
          <w:rFonts w:ascii="仿宋" w:eastAsia="仿宋" w:hAnsi="仿宋" w:cs="宋体"/>
          <w:b/>
          <w:bCs/>
          <w:color w:val="000000" w:themeColor="text1"/>
          <w:kern w:val="0"/>
          <w:sz w:val="28"/>
          <w:szCs w:val="28"/>
        </w:rPr>
        <w:t>在7月11日至13日于成都举办的“2017金砖国家友好城市暨地方政府合作论坛”上，来自金砖五国友好城市和地方政府的代表共同发布了旨在深化合作的《成都倡议》</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22、7月13日电，第四军医大学唐都医院今天召开新闻发布会，该院耳鼻喉科崔鹏程教授宣布，</w:t>
      </w:r>
      <w:r w:rsidRPr="009F4B45">
        <w:rPr>
          <w:rFonts w:ascii="仿宋" w:eastAsia="仿宋" w:hAnsi="仿宋" w:cs="宋体"/>
          <w:b/>
          <w:bCs/>
          <w:color w:val="000000" w:themeColor="text1"/>
          <w:kern w:val="0"/>
          <w:sz w:val="28"/>
          <w:szCs w:val="28"/>
        </w:rPr>
        <w:t>世界首创生物人工气管移植术获得成功</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23、日前，中共中央印发了《关于修改〈中国共产党巡视工作条例〉的决定》，并全文发布了修改后的《中国共产党巡视工作条例》。政治巡视是十八届中央巡视工作重大理论和实践创新成果。</w:t>
      </w:r>
      <w:r w:rsidRPr="009F4B45">
        <w:rPr>
          <w:rFonts w:ascii="仿宋" w:eastAsia="仿宋" w:hAnsi="仿宋" w:cs="宋体"/>
          <w:b/>
          <w:bCs/>
          <w:color w:val="000000" w:themeColor="text1"/>
          <w:kern w:val="0"/>
          <w:sz w:val="28"/>
          <w:szCs w:val="28"/>
        </w:rPr>
        <w:t>把政治巡视要求写入《条例》，是这次修改工作的重点和亮点</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24、全国金融工作会议7月14日至15日在北京召开。习近平出席会议并发表重要讲话。他强调，</w:t>
      </w:r>
      <w:r w:rsidRPr="009F4B45">
        <w:rPr>
          <w:rFonts w:ascii="仿宋" w:eastAsia="仿宋" w:hAnsi="仿宋" w:cs="宋体"/>
          <w:b/>
          <w:bCs/>
          <w:color w:val="000000" w:themeColor="text1"/>
          <w:kern w:val="0"/>
          <w:sz w:val="28"/>
          <w:szCs w:val="28"/>
        </w:rPr>
        <w:t>金融是国家重要的核心竞争力，金融安全是国家安全的重要组成部分，金融制度是经济社会发展中重要的基础性制度。必须加强党对金融工作的领导，坚持稳中求进工作总基调，遵循金融发展规律，紧紧围绕服务实体经济、防控金融风险、深化金</w:t>
      </w:r>
      <w:r w:rsidRPr="009F4B45">
        <w:rPr>
          <w:rFonts w:ascii="仿宋" w:eastAsia="仿宋" w:hAnsi="仿宋" w:cs="宋体"/>
          <w:b/>
          <w:bCs/>
          <w:color w:val="000000" w:themeColor="text1"/>
          <w:kern w:val="0"/>
          <w:sz w:val="28"/>
          <w:szCs w:val="28"/>
        </w:rPr>
        <w:lastRenderedPageBreak/>
        <w:t>融改革三项任务，创新和完善金融调控，健全现代金融企业制度，完善金融市场体系，推进构建现代金融监管框架，加快转变金融发展方式，健全金融法治，保障国家金融安全，促进经济和金融良性循环、健康发展。会议确定设立国务院金融稳定发展委员会，强化人民银行宏观审慎管理和系统性风险防范职责</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25、在刚刚结束的全国金融工作会议上，习近平总书记指出：</w:t>
      </w:r>
      <w:r w:rsidRPr="009F4B45">
        <w:rPr>
          <w:rFonts w:ascii="仿宋" w:eastAsia="仿宋" w:hAnsi="仿宋" w:cs="宋体"/>
          <w:b/>
          <w:bCs/>
          <w:color w:val="000000" w:themeColor="text1"/>
          <w:kern w:val="0"/>
          <w:sz w:val="28"/>
          <w:szCs w:val="28"/>
        </w:rPr>
        <w:t>“各级地方党委和政府要树立正确政绩观，严控地方政府债务增量，终身问责，倒查责任。”对地方政府违法违规举债，首次明确要“终身问责”，彰显出中央严控地方政府债务风险的坚定决心</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26、习近平7月17日下午主持召开中央财经领导小组第十六次会议，研究改善投资和市场环境、扩大对外开放问题。习近平发表重要讲话强调，</w:t>
      </w:r>
      <w:r w:rsidRPr="009F4B45">
        <w:rPr>
          <w:rFonts w:ascii="仿宋" w:eastAsia="仿宋" w:hAnsi="仿宋" w:cs="宋体"/>
          <w:b/>
          <w:bCs/>
          <w:color w:val="000000" w:themeColor="text1"/>
          <w:kern w:val="0"/>
          <w:sz w:val="28"/>
          <w:szCs w:val="28"/>
        </w:rPr>
        <w:t>要改善投资和市场环境，加快对外开放步伐，降低市场运行成本，营造稳定公平透明、可预期的营商环境，加快建设开放型经济新体制，推动我国经济持续健康发展</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27、国家主席习近平7月18日在人民大会堂同来华进行国事访问的巴勒斯坦国总统阿巴斯举行会谈。习近平指出，</w:t>
      </w:r>
      <w:r w:rsidRPr="009F4B45">
        <w:rPr>
          <w:rFonts w:ascii="仿宋" w:eastAsia="仿宋" w:hAnsi="仿宋" w:cs="宋体"/>
          <w:b/>
          <w:bCs/>
          <w:color w:val="000000" w:themeColor="text1"/>
          <w:kern w:val="0"/>
          <w:sz w:val="28"/>
          <w:szCs w:val="28"/>
        </w:rPr>
        <w:t>中巴两国友谊源远流长。中国是最早支持巴勒斯坦人民正义事业、最早承认巴勒斯坦解放组织和巴勒斯坦国的国家之一。两国人民相互理解、相互信赖、相互支持，是真正的好朋友、好伙伴、好兄弟。近年来，中巴两国高层交往密切，政治互信更加巩固，各领域合作得到稳步发展</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28、我国将于7月20日开展第八次北极科学考察，</w:t>
      </w:r>
      <w:r w:rsidRPr="009F4B45">
        <w:rPr>
          <w:rFonts w:ascii="仿宋" w:eastAsia="仿宋" w:hAnsi="仿宋" w:cs="宋体"/>
          <w:b/>
          <w:bCs/>
          <w:color w:val="000000" w:themeColor="text1"/>
          <w:kern w:val="0"/>
          <w:sz w:val="28"/>
          <w:szCs w:val="28"/>
        </w:rPr>
        <w:t>“雪龙”号将首次环北冰洋航行，并将首次试航西北航道</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29、7月19日电，</w:t>
      </w:r>
      <w:r w:rsidRPr="009F4B45">
        <w:rPr>
          <w:rFonts w:ascii="仿宋" w:eastAsia="仿宋" w:hAnsi="仿宋" w:cs="宋体"/>
          <w:b/>
          <w:bCs/>
          <w:color w:val="000000" w:themeColor="text1"/>
          <w:kern w:val="0"/>
          <w:sz w:val="28"/>
          <w:szCs w:val="28"/>
        </w:rPr>
        <w:t>新调整组建的军事科学院、国防大学、国防科技大学成立大会暨军队院校、科研机构、训练机构主要领导座谈会19日在北京八一大楼举行</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30、在中国人民解放军建军90周年之际，习近平7月21日前往中国人民革命军事博物馆，参观“铭记光辉历史 开创强军伟业——庆祝中国人民解放军建军90周年主题展览”。他强调，</w:t>
      </w:r>
      <w:r w:rsidRPr="009F4B45">
        <w:rPr>
          <w:rFonts w:ascii="仿宋" w:eastAsia="仿宋" w:hAnsi="仿宋" w:cs="宋体"/>
          <w:b/>
          <w:bCs/>
          <w:color w:val="000000" w:themeColor="text1"/>
          <w:kern w:val="0"/>
          <w:sz w:val="28"/>
          <w:szCs w:val="28"/>
        </w:rPr>
        <w:t>90年来，人民军队在党的领导下不断从胜利走向胜利，为民族独立和人民解放，为国家富强和人民幸福建立了彪炳史册的卓著功勋。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31、2017年5月24日，习近平总书记对吉林大学地球探测科学与技术学院原教授黄大年同志先进事迹作出重要指示强调，</w:t>
      </w:r>
      <w:r w:rsidRPr="009F4B45">
        <w:rPr>
          <w:rFonts w:ascii="仿宋" w:eastAsia="仿宋" w:hAnsi="仿宋" w:cs="宋体"/>
          <w:b/>
          <w:bCs/>
          <w:color w:val="000000" w:themeColor="text1"/>
          <w:kern w:val="0"/>
          <w:sz w:val="28"/>
          <w:szCs w:val="28"/>
        </w:rPr>
        <w:t>黄大年同志秉持科技报国理想，把为祖国富强、民族振兴、人民幸福贡献力量作为毕生追求，为我国教育科研事业作出了突出贡献，他的先进事迹感人肺腑。中共中央决定追授黄大年同志“全国优秀共产党员”称号</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32、中共中央政治局7月24日召开会议，分析研究当前经济形势，部署下半年经济工作。中共中央总书记习近平主持会议强调</w:t>
      </w:r>
      <w:r w:rsidRPr="009F4B45">
        <w:rPr>
          <w:rFonts w:ascii="仿宋" w:eastAsia="仿宋" w:hAnsi="仿宋" w:cs="宋体"/>
          <w:b/>
          <w:bCs/>
          <w:color w:val="000000" w:themeColor="text1"/>
          <w:kern w:val="0"/>
          <w:sz w:val="28"/>
          <w:szCs w:val="28"/>
        </w:rPr>
        <w:t>要坚定不移深化供给侧结构性改革，深入推进“三去一降一补”，有效规范地方政府举债融资，坚决遏制隐性债务增量。要深入扎实整治金融乱象，加强金融监管协调，提高金融服务实体经济的效率和水平。要稳定房地产市场，坚持政策连续性稳定性，加快建立长效机制。要稳定外资和民间投资，稳定信心，加强产权保护，扩大外资市场准入，增强营商环境对投资者的吸引力。要高度重视民生工作，积极促进就业，切实帮助困难群众解决生产生活中遇到的困难和问题</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33、鉴于孙政才同志涉嫌严重违纪，中共中央决定，</w:t>
      </w:r>
      <w:r w:rsidRPr="009F4B45">
        <w:rPr>
          <w:rFonts w:ascii="仿宋" w:eastAsia="仿宋" w:hAnsi="仿宋" w:cs="宋体"/>
          <w:b/>
          <w:bCs/>
          <w:color w:val="000000" w:themeColor="text1"/>
          <w:kern w:val="0"/>
          <w:sz w:val="28"/>
          <w:szCs w:val="28"/>
        </w:rPr>
        <w:t>由中共中央纪律检查委员会对其立案审查</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34、中共中央政治局7月24日下午就推进军队规模结构和力量编成改革，重塑中国特色现代军事力量体系进行第四十二次集体学习。中共中央总书记习近平在主持学习时强调，</w:t>
      </w:r>
      <w:r w:rsidRPr="009F4B45">
        <w:rPr>
          <w:rFonts w:ascii="仿宋" w:eastAsia="仿宋" w:hAnsi="仿宋" w:cs="宋体"/>
          <w:b/>
          <w:bCs/>
          <w:color w:val="000000" w:themeColor="text1"/>
          <w:kern w:val="0"/>
          <w:sz w:val="28"/>
          <w:szCs w:val="28"/>
        </w:rPr>
        <w:t>深化国防和军队改革是一场攻坚战役，军队要全力以赴，全党全国要大力支持，坚持军地一盘棋，齐心协力完成跨军地改革任务，以实际行动支持国防和军队改革，把军政军民团结的政治优势转化为助推改革强军的巨大力量</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35、7月24日，</w:t>
      </w:r>
      <w:r w:rsidRPr="009F4B45">
        <w:rPr>
          <w:rFonts w:ascii="仿宋" w:eastAsia="仿宋" w:hAnsi="仿宋" w:cs="宋体"/>
          <w:b/>
          <w:bCs/>
          <w:color w:val="000000" w:themeColor="text1"/>
          <w:kern w:val="0"/>
          <w:sz w:val="28"/>
          <w:szCs w:val="28"/>
        </w:rPr>
        <w:t>阿里巴巴旗下的蚂蚁金服宣布与马来西亚联昌国际银行旗下的Touch'n Go公司签署协议，双方将组建一家合资公司，为当地用户提供电子钱包解决方案和其他相关金融服务</w:t>
      </w:r>
      <w:r w:rsidRPr="002D4BEB">
        <w:rPr>
          <w:rFonts w:ascii="仿宋" w:eastAsia="仿宋" w:hAnsi="仿宋" w:cs="宋体"/>
          <w:color w:val="000000" w:themeColor="text1"/>
          <w:kern w:val="0"/>
          <w:sz w:val="28"/>
          <w:szCs w:val="28"/>
        </w:rPr>
        <w:t>。目前，每天有数百万马来西亚人使用Touch'n Go卡在零售店、停车场和公共交通系统上进行电子支付。未来，新的电子钱包将帮助用户在手机上获取更多服务，包括电商服务等。</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36、中央军委颁授“八一勋章”和授予荣誉称号仪式7月28日在京隆重举行。中共中央总书记、国家主席、中央军委主席习近平向“八一勋章”获得者颁授勋章和证书，向获得荣誉称号的单位颁授奖旗。</w:t>
      </w:r>
      <w:r w:rsidRPr="009F4B45">
        <w:rPr>
          <w:rFonts w:ascii="仿宋" w:eastAsia="仿宋" w:hAnsi="仿宋" w:cs="宋体"/>
          <w:b/>
          <w:bCs/>
          <w:color w:val="000000" w:themeColor="text1"/>
          <w:kern w:val="0"/>
          <w:sz w:val="28"/>
          <w:szCs w:val="28"/>
        </w:rPr>
        <w:t>新设立的“八一勋章”，是由中央军委决定、中央军委主席签发证书并颁授的军队最高荣誉。“八一勋章”“共和国勋章”“七一勋章”“友谊勋章”位于党和国家功勋荣誉表彰制度体系的最高层级。在中国人民解放军建军90周年之际，中央军委首次颁授“八一勋章”，充分体现了对英模典型的崇高敬意和高度褒奖，必将极大提振军心士气、激发昂扬斗志，激励全军汇聚起为实现中国梦强军梦而奉献的强大正能量</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37、近日，由党和国家功勋荣誉表彰工作委员会制定的《中国共产党党内功勋荣誉表彰条例》《国家功勋荣誉表彰条例》《军队功勋荣誉表彰条例》《“共和国勋章”和国家荣誉称号授予办法》《“七一勋章”授予办法》《“八一勋章”授予办法》《“友谊勋章”授予办法》，</w:t>
      </w:r>
      <w:r w:rsidRPr="002D4BEB">
        <w:rPr>
          <w:rFonts w:ascii="仿宋" w:eastAsia="仿宋" w:hAnsi="仿宋" w:cs="宋体"/>
          <w:color w:val="000000" w:themeColor="text1"/>
          <w:kern w:val="0"/>
          <w:sz w:val="28"/>
          <w:szCs w:val="28"/>
        </w:rPr>
        <w:lastRenderedPageBreak/>
        <w:t>已经中共中央批准实施。</w:t>
      </w:r>
      <w:r w:rsidRPr="009F4B45">
        <w:rPr>
          <w:rFonts w:ascii="仿宋" w:eastAsia="仿宋" w:hAnsi="仿宋" w:cs="宋体"/>
          <w:b/>
          <w:bCs/>
          <w:color w:val="000000" w:themeColor="text1"/>
          <w:kern w:val="0"/>
          <w:sz w:val="28"/>
          <w:szCs w:val="28"/>
        </w:rPr>
        <w:t>我国建立党、国家、军队功勋簿，确立以“五章一簿”为主干的统一、规范、权威的功勋荣誉表彰制度体系</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38、</w:t>
      </w:r>
      <w:r w:rsidRPr="009F4B45">
        <w:rPr>
          <w:rFonts w:ascii="仿宋" w:eastAsia="仿宋" w:hAnsi="仿宋" w:cs="宋体"/>
          <w:b/>
          <w:bCs/>
          <w:color w:val="000000" w:themeColor="text1"/>
          <w:kern w:val="0"/>
          <w:sz w:val="28"/>
          <w:szCs w:val="28"/>
        </w:rPr>
        <w:t>习近平总书记日前在省部级主要领导干部专题研讨班上发表的重要讲话，深刻阐述了新的历史条件下坚持和发展中国特色社会主义的一系列重大理论和实践问题，在省区市各级党组织中引起强烈反响</w:t>
      </w:r>
      <w:r w:rsidRPr="002D4BEB">
        <w:rPr>
          <w:rFonts w:ascii="仿宋" w:eastAsia="仿宋" w:hAnsi="仿宋" w:cs="宋体"/>
          <w:color w:val="000000" w:themeColor="text1"/>
          <w:kern w:val="0"/>
          <w:sz w:val="28"/>
          <w:szCs w:val="28"/>
        </w:rPr>
        <w:t>。大家表示，习近平总书记的重要讲话高屋建瓴、总揽全局，深刻阐释了推进党的建设新的伟大工程，与进行伟大斗争、推进伟大事业、实现伟大梦想的关系，各级党员干部要深入学习贯彻讲话精神，切实增强“四个意识”，牢固树立“四个自信”，坚定不移推进全面从严治党，抓好党中央各项决策部署贯彻落实，以优异成绩迎接党的十九大胜利召开。</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9F4B45">
        <w:rPr>
          <w:rFonts w:ascii="仿宋" w:eastAsia="仿宋" w:hAnsi="仿宋" w:cs="宋体"/>
          <w:b/>
          <w:bCs/>
          <w:color w:val="000000" w:themeColor="text1"/>
          <w:kern w:val="0"/>
          <w:sz w:val="28"/>
          <w:szCs w:val="28"/>
        </w:rPr>
        <w:t>二、国际部分：</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w:t>
      </w:r>
      <w:r w:rsidRPr="009F4B45">
        <w:rPr>
          <w:rFonts w:ascii="仿宋" w:eastAsia="仿宋" w:hAnsi="仿宋" w:cs="宋体"/>
          <w:b/>
          <w:bCs/>
          <w:color w:val="000000" w:themeColor="text1"/>
          <w:kern w:val="0"/>
          <w:sz w:val="28"/>
          <w:szCs w:val="28"/>
        </w:rPr>
        <w:t>刚果（金）卫生部部长奥利·伊伦加·卡伦加7月１日宣布，该国埃博拉疫情结束</w:t>
      </w:r>
      <w:r w:rsidRPr="002D4BEB">
        <w:rPr>
          <w:rFonts w:ascii="仿宋" w:eastAsia="仿宋" w:hAnsi="仿宋" w:cs="宋体"/>
          <w:color w:val="000000" w:themeColor="text1"/>
          <w:kern w:val="0"/>
          <w:sz w:val="28"/>
          <w:szCs w:val="28"/>
        </w:rPr>
        <w:t>。他特别感谢中国政府给予的援助。</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中欧班列首趟沃尔沃汽车专列日前抵达比利时。该专列从中国黑龙江省大庆市启程，满载41个集装箱123辆沃尔沃S90轿车，由满洲里口岸出境，途经俄罗斯、白俄罗斯、波兰、德国等国，运行20多天，全程10087公里。</w:t>
      </w:r>
      <w:r w:rsidRPr="009F4B45">
        <w:rPr>
          <w:rFonts w:ascii="仿宋" w:eastAsia="仿宋" w:hAnsi="仿宋" w:cs="宋体"/>
          <w:b/>
          <w:bCs/>
          <w:color w:val="000000" w:themeColor="text1"/>
          <w:kern w:val="0"/>
          <w:sz w:val="28"/>
          <w:szCs w:val="28"/>
        </w:rPr>
        <w:t>这标志着“中国智造”的豪华汽车首次以铁路专列形式销往欧洲市场，同时也标志着中比两国在“一带一路”建设框架下的合作迈出了新步伐</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3、澳大利亚外交贸易部近日发布的《2016年澳大利亚贸易组成》报告显示，</w:t>
      </w:r>
      <w:r w:rsidRPr="009F4B45">
        <w:rPr>
          <w:rFonts w:ascii="仿宋" w:eastAsia="仿宋" w:hAnsi="仿宋" w:cs="宋体"/>
          <w:b/>
          <w:bCs/>
          <w:color w:val="000000" w:themeColor="text1"/>
          <w:kern w:val="0"/>
          <w:sz w:val="28"/>
          <w:szCs w:val="28"/>
        </w:rPr>
        <w:t>中国仍是澳大利亚最大贸易伙伴，保持了自2009年以来的领先地位</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4、</w:t>
      </w:r>
      <w:r w:rsidRPr="009F4B45">
        <w:rPr>
          <w:rFonts w:ascii="仿宋" w:eastAsia="仿宋" w:hAnsi="仿宋" w:cs="宋体"/>
          <w:b/>
          <w:bCs/>
          <w:color w:val="000000" w:themeColor="text1"/>
          <w:kern w:val="0"/>
          <w:sz w:val="28"/>
          <w:szCs w:val="28"/>
        </w:rPr>
        <w:t>2017年上半年巴西外贸顺差达362.19亿美元，较去年同期增长53.1%，创1989年公布外贸数据以来历史同期最高纪录</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5、</w:t>
      </w:r>
      <w:r w:rsidRPr="009F4B45">
        <w:rPr>
          <w:rFonts w:ascii="仿宋" w:eastAsia="仿宋" w:hAnsi="仿宋" w:cs="宋体"/>
          <w:b/>
          <w:bCs/>
          <w:color w:val="000000" w:themeColor="text1"/>
          <w:kern w:val="0"/>
          <w:sz w:val="28"/>
          <w:szCs w:val="28"/>
        </w:rPr>
        <w:t>美国24/7华尔街网站近日发布的调查结果显示，在美国居民最经常使用的外语中，中文位居西班牙语之后，排名第二</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6、二十国集团（Ｇ２０）领导人7月7日在德国汉堡发表声明说，</w:t>
      </w:r>
      <w:r w:rsidRPr="009F4B45">
        <w:rPr>
          <w:rFonts w:ascii="仿宋" w:eastAsia="仿宋" w:hAnsi="仿宋" w:cs="宋体"/>
          <w:b/>
          <w:bCs/>
          <w:color w:val="000000" w:themeColor="text1"/>
          <w:kern w:val="0"/>
          <w:sz w:val="28"/>
          <w:szCs w:val="28"/>
        </w:rPr>
        <w:t>Ｇ２０成员将继续加强反恐合作，包括落实既有国际反恐承诺、强化反恐情报交流与共享、打击对恐怖主义的资金支持、打击激进化以及利用互联网开展恐怖主义活动的行为</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7、埃及、沙特阿拉伯、阿联酋和巴林四国外长日前就卡塔尔问题在开罗举行会谈。会后，</w:t>
      </w:r>
      <w:r w:rsidRPr="009F4B45">
        <w:rPr>
          <w:rFonts w:ascii="仿宋" w:eastAsia="仿宋" w:hAnsi="仿宋" w:cs="宋体"/>
          <w:b/>
          <w:bCs/>
          <w:color w:val="000000" w:themeColor="text1"/>
          <w:kern w:val="0"/>
          <w:sz w:val="28"/>
          <w:szCs w:val="28"/>
        </w:rPr>
        <w:t>四国外长发表联合声明称，卡塔尔对四国所提出“13点要求”的回复“缺乏严肃性和实质内容”，四国将继续对卡塔尔实施经济、政治制裁</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8、伊拉克总理阿巴迪7月9日抵达该国第二大城市摩苏尔，并宣布这座被极端组织“伊斯兰国”控制3年之久的战略重镇“完全解放”。</w:t>
      </w:r>
      <w:r w:rsidRPr="009F4B45">
        <w:rPr>
          <w:rFonts w:ascii="仿宋" w:eastAsia="仿宋" w:hAnsi="仿宋" w:cs="宋体"/>
          <w:b/>
          <w:bCs/>
          <w:color w:val="000000" w:themeColor="text1"/>
          <w:kern w:val="0"/>
          <w:sz w:val="28"/>
          <w:szCs w:val="28"/>
        </w:rPr>
        <w:t>摩苏尔的解放标志着伊拉克反恐战争取得重大进展，然而长达10个月的军事冲突令当地的人道主义危机日益严重，重建摩苏尔、彻底消除恐怖主义仍是摆在伊拉克政府和国际社会面前的严峻挑战</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9、7月10日，第七轮叙利亚问题日内瓦和谈拉开帷幕。7月9日，美国、俄罗斯和约旦三方支持的叙西南部停火协议正式生效，停火地区未发生明显武装冲突。</w:t>
      </w:r>
      <w:r w:rsidRPr="009F4B45">
        <w:rPr>
          <w:rFonts w:ascii="仿宋" w:eastAsia="仿宋" w:hAnsi="仿宋" w:cs="宋体"/>
          <w:b/>
          <w:bCs/>
          <w:color w:val="000000" w:themeColor="text1"/>
          <w:kern w:val="0"/>
          <w:sz w:val="28"/>
          <w:szCs w:val="28"/>
        </w:rPr>
        <w:t>在停火中举行的新一轮叙利亚问题日内瓦和谈让外界的期待更多了一分，叙利亚出现和平曙光。但考虑到叙利亚局势的复杂性，和平之路仍然崎岖不平</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10、巴格达消息：伊拉克媒体7月11日报道，</w:t>
      </w:r>
      <w:r w:rsidRPr="009F4B45">
        <w:rPr>
          <w:rFonts w:ascii="仿宋" w:eastAsia="仿宋" w:hAnsi="仿宋" w:cs="宋体"/>
          <w:b/>
          <w:bCs/>
          <w:color w:val="000000" w:themeColor="text1"/>
          <w:kern w:val="0"/>
          <w:sz w:val="28"/>
          <w:szCs w:val="28"/>
        </w:rPr>
        <w:t>极端组织“伊斯兰国”已经承认其最高头目阿布·贝克尔·巴格达迪死亡，并称该组织将在不久之后产生新头目</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11、泰国政府官员7月11日表示，</w:t>
      </w:r>
      <w:r w:rsidRPr="009F4B45">
        <w:rPr>
          <w:rFonts w:ascii="仿宋" w:eastAsia="仿宋" w:hAnsi="仿宋" w:cs="宋体"/>
          <w:b/>
          <w:bCs/>
          <w:color w:val="000000" w:themeColor="text1"/>
          <w:kern w:val="0"/>
          <w:sz w:val="28"/>
          <w:szCs w:val="28"/>
        </w:rPr>
        <w:t>泰国内阁当天批准了泰中铁路合作项目曼谷—呵叻段，建设工程预计将于今年9月动工，工期4年</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12、</w:t>
      </w:r>
      <w:r w:rsidRPr="009F4B45">
        <w:rPr>
          <w:rFonts w:ascii="仿宋" w:eastAsia="仿宋" w:hAnsi="仿宋" w:cs="宋体"/>
          <w:b/>
          <w:bCs/>
          <w:color w:val="000000" w:themeColor="text1"/>
          <w:kern w:val="0"/>
          <w:sz w:val="28"/>
          <w:szCs w:val="28"/>
        </w:rPr>
        <w:t>英国7月13日公布一份名为《大废除法案》的关键法律文件，旨在将现有欧盟法律转换为英国国内法，为英国“脱欧”后的法律承接做准备</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13、</w:t>
      </w:r>
      <w:r w:rsidRPr="009F4B45">
        <w:rPr>
          <w:rFonts w:ascii="仿宋" w:eastAsia="仿宋" w:hAnsi="仿宋" w:cs="宋体"/>
          <w:b/>
          <w:bCs/>
          <w:color w:val="000000" w:themeColor="text1"/>
          <w:kern w:val="0"/>
          <w:sz w:val="28"/>
          <w:szCs w:val="28"/>
        </w:rPr>
        <w:t>国际信用评级机构惠誉日前发布报告，给予亚洲基础设施投资银行（亚投行）AAA的最高信用评级，评级展望为稳定。这是亚投行在2017年6月获得穆迪最高信用评级后，再获三大国际评级机构之一的评级机构最高信用评级</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14、澳大利亚总理特恩布尔7月18日宣布，</w:t>
      </w:r>
      <w:r w:rsidRPr="009F4B45">
        <w:rPr>
          <w:rFonts w:ascii="仿宋" w:eastAsia="仿宋" w:hAnsi="仿宋" w:cs="宋体"/>
          <w:b/>
          <w:bCs/>
          <w:color w:val="000000" w:themeColor="text1"/>
          <w:kern w:val="0"/>
          <w:sz w:val="28"/>
          <w:szCs w:val="28"/>
        </w:rPr>
        <w:t>澳政府将成立新的超级大部——国土事务部，以统筹反恐事务</w:t>
      </w:r>
      <w:r w:rsidRPr="002D4BEB">
        <w:rPr>
          <w:rFonts w:ascii="仿宋" w:eastAsia="仿宋" w:hAnsi="仿宋" w:cs="宋体"/>
          <w:color w:val="000000" w:themeColor="text1"/>
          <w:kern w:val="0"/>
          <w:sz w:val="28"/>
          <w:szCs w:val="28"/>
        </w:rPr>
        <w:t>，同时修改相关法律，应对不断增加的恐怖袭击威胁。这是澳大利亚政府40多年来在情报和国土安全方面最重大的改革，这一机构调整旨在加强对澳情报、安全、执法等部门的总体监督和协调。</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15、欧洲中央银行（欧洲央行）近期再次通过企业债券购买计划增持了超过1000亿欧元的企业债券，</w:t>
      </w:r>
      <w:r w:rsidRPr="009F4B45">
        <w:rPr>
          <w:rFonts w:ascii="仿宋" w:eastAsia="仿宋" w:hAnsi="仿宋" w:cs="宋体"/>
          <w:b/>
          <w:bCs/>
          <w:color w:val="000000" w:themeColor="text1"/>
          <w:kern w:val="0"/>
          <w:sz w:val="28"/>
          <w:szCs w:val="28"/>
        </w:rPr>
        <w:t>这使得欧洲央行的资产负债表规模超过美国联邦储备委员会（美联储）和日本央行，位列全球第一位</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16、7月18日，联合国驻南苏丹特派团（联南苏团）在瓦乌UN城举行隆重仪式，</w:t>
      </w:r>
      <w:r w:rsidRPr="009F4B45">
        <w:rPr>
          <w:rFonts w:ascii="仿宋" w:eastAsia="仿宋" w:hAnsi="仿宋" w:cs="宋体"/>
          <w:b/>
          <w:bCs/>
          <w:color w:val="000000" w:themeColor="text1"/>
          <w:kern w:val="0"/>
          <w:sz w:val="28"/>
          <w:szCs w:val="28"/>
        </w:rPr>
        <w:t>授予即将结束任务的中国赴南苏丹维和工兵大队和医疗队331名官兵联合国“和平勋章”</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17、印度选举委员会7月20日宣布总统选举计票结果，</w:t>
      </w:r>
      <w:r w:rsidRPr="009F4B45">
        <w:rPr>
          <w:rFonts w:ascii="仿宋" w:eastAsia="仿宋" w:hAnsi="仿宋" w:cs="宋体"/>
          <w:b/>
          <w:bCs/>
          <w:color w:val="000000" w:themeColor="text1"/>
          <w:kern w:val="0"/>
          <w:sz w:val="28"/>
          <w:szCs w:val="28"/>
        </w:rPr>
        <w:t>全国民主联盟提名的候选人拉姆·纳特·考文德以2930张选票成功当选印度总统</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18、</w:t>
      </w:r>
      <w:r w:rsidRPr="009F4B45">
        <w:rPr>
          <w:rFonts w:ascii="仿宋" w:eastAsia="仿宋" w:hAnsi="仿宋" w:cs="宋体"/>
          <w:b/>
          <w:bCs/>
          <w:color w:val="000000" w:themeColor="text1"/>
          <w:kern w:val="0"/>
          <w:sz w:val="28"/>
          <w:szCs w:val="28"/>
        </w:rPr>
        <w:t>国际货币基金组织（IMF）执行董事会7月20日有条件批准向希腊发放18亿美元救助贷款</w:t>
      </w:r>
      <w:r w:rsidRPr="002D4BEB">
        <w:rPr>
          <w:rFonts w:ascii="仿宋" w:eastAsia="仿宋" w:hAnsi="仿宋" w:cs="宋体"/>
          <w:color w:val="000000" w:themeColor="text1"/>
          <w:kern w:val="0"/>
          <w:sz w:val="28"/>
          <w:szCs w:val="28"/>
        </w:rPr>
        <w:t>。这是IMF时隔近两年后再次向希腊提供救助。</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19、伊朗核问题六国（美国、英国、法国、俄罗斯、中国和德国）与伊朗7月21日在奥地利维也纳举行伊核全面协议联合委员会第八次</w:t>
      </w:r>
      <w:r w:rsidRPr="002D4BEB">
        <w:rPr>
          <w:rFonts w:ascii="仿宋" w:eastAsia="仿宋" w:hAnsi="仿宋" w:cs="宋体"/>
          <w:color w:val="000000" w:themeColor="text1"/>
          <w:kern w:val="0"/>
          <w:sz w:val="28"/>
          <w:szCs w:val="28"/>
        </w:rPr>
        <w:lastRenderedPageBreak/>
        <w:t>会议。美方表示将继续履行其在全面协议下作出的承诺。</w:t>
      </w:r>
      <w:r w:rsidRPr="009F4B45">
        <w:rPr>
          <w:rFonts w:ascii="仿宋" w:eastAsia="仿宋" w:hAnsi="仿宋" w:cs="宋体"/>
          <w:b/>
          <w:bCs/>
          <w:color w:val="000000" w:themeColor="text1"/>
          <w:kern w:val="0"/>
          <w:sz w:val="28"/>
          <w:szCs w:val="28"/>
        </w:rPr>
        <w:t>其他各方均重申支持全面协议。各方还就执行全面协议制裁解除、核领域措施等问题坦诚、深入交换了意见。各方均赞赏中方推动阿拉克重水堆改造项目所作努力</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20、国际货币基金组织（IMF）7月24日在马来西亚首都吉隆坡发布《世界经济展望报告》更新内容，再次上调中国今明两年经济增长预期。IMF首席经济学家莫里斯·奥布斯特费尔德表示，</w:t>
      </w:r>
      <w:r w:rsidRPr="009F4B45">
        <w:rPr>
          <w:rFonts w:ascii="仿宋" w:eastAsia="仿宋" w:hAnsi="仿宋" w:cs="宋体"/>
          <w:b/>
          <w:bCs/>
          <w:color w:val="000000" w:themeColor="text1"/>
          <w:kern w:val="0"/>
          <w:sz w:val="28"/>
          <w:szCs w:val="28"/>
        </w:rPr>
        <w:t>中国经济保持强劲和稳定增长对世界经济十分重要，中国将继续是全球经济增长的主要推动力</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21、</w:t>
      </w:r>
      <w:r w:rsidRPr="009F4B45">
        <w:rPr>
          <w:rFonts w:ascii="仿宋" w:eastAsia="仿宋" w:hAnsi="仿宋" w:cs="宋体"/>
          <w:b/>
          <w:bCs/>
          <w:color w:val="000000" w:themeColor="text1"/>
          <w:kern w:val="0"/>
          <w:sz w:val="28"/>
          <w:szCs w:val="28"/>
        </w:rPr>
        <w:t>埃及总统塞西7月26日颁布总统令，决定成立全国反恐委员会，旨在团结社会力量，采取国家综合战略，在国内乃至全球范围内清除恐怖主义根源</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22、由中、美、日、俄、欧盟、韩、印等七方共同参与的国际大科学项目——被称作“人造太阳”的国际热核聚变实验堆ITER计划是目前世界最大的国际科研合作项目，也是实现未来商业用聚变能的关键一步。</w:t>
      </w:r>
      <w:r w:rsidRPr="009F4B45">
        <w:rPr>
          <w:rFonts w:ascii="仿宋" w:eastAsia="仿宋" w:hAnsi="仿宋" w:cs="宋体"/>
          <w:b/>
          <w:bCs/>
          <w:color w:val="000000" w:themeColor="text1"/>
          <w:kern w:val="0"/>
          <w:sz w:val="28"/>
          <w:szCs w:val="28"/>
        </w:rPr>
        <w:t>7月26日，由中科院合肥研究院等离子体所承担研制的ITER大型超导磁体系统首个部件研制成功</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23、</w:t>
      </w:r>
      <w:r w:rsidRPr="009F4B45">
        <w:rPr>
          <w:rFonts w:ascii="仿宋" w:eastAsia="仿宋" w:hAnsi="仿宋" w:cs="宋体"/>
          <w:b/>
          <w:bCs/>
          <w:color w:val="000000" w:themeColor="text1"/>
          <w:kern w:val="0"/>
          <w:sz w:val="28"/>
          <w:szCs w:val="28"/>
        </w:rPr>
        <w:t>日本防卫大臣稻田朋美7月28日宣布辞职</w:t>
      </w:r>
      <w:r w:rsidRPr="002D4BEB">
        <w:rPr>
          <w:rFonts w:ascii="仿宋" w:eastAsia="仿宋" w:hAnsi="仿宋" w:cs="宋体"/>
          <w:color w:val="000000" w:themeColor="text1"/>
          <w:kern w:val="0"/>
          <w:sz w:val="28"/>
          <w:szCs w:val="28"/>
        </w:rPr>
        <w:t>。稻田当天上午召开记者会，表示将为防卫省及自卫队所牵涉的自卫队南苏丹维和日志瞒报事件，以及该事件所引起的一系列混乱承担责任。稻田表示，在记者会之前已正式向首相安倍晋三递交辞呈。防卫大臣一职将由外务大臣岸田文雄暂时兼任。</w:t>
      </w:r>
    </w:p>
    <w:p w:rsidR="00C97C52" w:rsidRDefault="00C97C52" w:rsidP="00C97C52">
      <w:pPr>
        <w:widowControl/>
        <w:spacing w:line="520" w:lineRule="exact"/>
        <w:jc w:val="center"/>
        <w:outlineLvl w:val="1"/>
        <w:rPr>
          <w:rFonts w:ascii="黑体" w:eastAsia="黑体" w:hAnsi="黑体" w:cs="宋体"/>
          <w:b/>
          <w:bCs/>
          <w:color w:val="000000" w:themeColor="text1"/>
          <w:kern w:val="36"/>
          <w:sz w:val="32"/>
          <w:szCs w:val="32"/>
        </w:rPr>
      </w:pPr>
    </w:p>
    <w:p w:rsidR="002D4BEB" w:rsidRPr="00C47E8A" w:rsidRDefault="007B6FC3" w:rsidP="00C97C52">
      <w:pPr>
        <w:widowControl/>
        <w:spacing w:line="520" w:lineRule="exact"/>
        <w:jc w:val="center"/>
        <w:outlineLvl w:val="1"/>
        <w:rPr>
          <w:rFonts w:ascii="黑体" w:eastAsia="黑体" w:hAnsi="黑体" w:cs="宋体"/>
          <w:b/>
          <w:bCs/>
          <w:color w:val="000000" w:themeColor="text1"/>
          <w:kern w:val="36"/>
          <w:sz w:val="32"/>
          <w:szCs w:val="32"/>
        </w:rPr>
      </w:pPr>
      <w:r>
        <w:rPr>
          <w:rFonts w:ascii="黑体" w:eastAsia="黑体" w:hAnsi="黑体" w:cs="宋体" w:hint="eastAsia"/>
          <w:b/>
          <w:bCs/>
          <w:color w:val="000000" w:themeColor="text1"/>
          <w:kern w:val="36"/>
          <w:sz w:val="32"/>
          <w:szCs w:val="32"/>
        </w:rPr>
        <w:t xml:space="preserve"> </w:t>
      </w:r>
      <w:r w:rsidR="002D4BEB" w:rsidRPr="002D4BEB">
        <w:rPr>
          <w:rFonts w:ascii="黑体" w:eastAsia="黑体" w:hAnsi="黑体" w:cs="宋体"/>
          <w:b/>
          <w:bCs/>
          <w:color w:val="000000" w:themeColor="text1"/>
          <w:kern w:val="36"/>
          <w:sz w:val="32"/>
          <w:szCs w:val="32"/>
        </w:rPr>
        <w:t>2017年8月时事政治</w:t>
      </w:r>
    </w:p>
    <w:p w:rsidR="002D4BEB" w:rsidRPr="002D4BEB" w:rsidRDefault="002D4BEB" w:rsidP="00C97C52">
      <w:pPr>
        <w:widowControl/>
        <w:spacing w:line="520" w:lineRule="exact"/>
        <w:jc w:val="left"/>
        <w:rPr>
          <w:rFonts w:ascii="仿宋" w:eastAsia="仿宋" w:hAnsi="仿宋" w:cs="宋体"/>
          <w:color w:val="000000" w:themeColor="text1"/>
          <w:kern w:val="0"/>
          <w:sz w:val="28"/>
          <w:szCs w:val="28"/>
        </w:rPr>
      </w:pPr>
      <w:r w:rsidRPr="00C47E8A">
        <w:rPr>
          <w:rFonts w:ascii="仿宋" w:eastAsia="仿宋" w:hAnsi="仿宋" w:cs="宋体"/>
          <w:b/>
          <w:bCs/>
          <w:color w:val="000000" w:themeColor="text1"/>
          <w:kern w:val="0"/>
          <w:sz w:val="28"/>
          <w:szCs w:val="28"/>
        </w:rPr>
        <w:t>一、国内部分：</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1、中华人民共和国国防部7月31日在人民大会堂举行盛大招待会，热烈庆祝中国人民解放军建军90周年。中国共产党缔造和领导的人民军队，为中国革命、建设、改革事业，立下了不朽功勋。90年来，人民军队和平之师、正义之师、威武之师的形象从未改变。</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2、庆祝中国人民解放军建军90周年大会8月1日上午在北京人民大会堂隆重举行。中共中央总书记、国家主席、中央军委主席习近平在会上发表重要讲话强调，</w:t>
      </w:r>
      <w:r w:rsidRPr="00C47E8A">
        <w:rPr>
          <w:rFonts w:ascii="仿宋" w:eastAsia="仿宋" w:hAnsi="仿宋" w:cs="宋体"/>
          <w:b/>
          <w:bCs/>
          <w:color w:val="000000" w:themeColor="text1"/>
          <w:kern w:val="0"/>
          <w:sz w:val="28"/>
          <w:szCs w:val="28"/>
        </w:rPr>
        <w:t>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我们要不忘初心、继续前进，坚定不移走中国特色强军之路，把强军事业不断推向前进，努力实现党在新形势下的强军目标</w:t>
      </w:r>
      <w:r w:rsidRPr="002D4BEB">
        <w:rPr>
          <w:rFonts w:ascii="仿宋" w:eastAsia="仿宋" w:hAnsi="仿宋" w:cs="宋体"/>
          <w:color w:val="000000" w:themeColor="text1"/>
          <w:kern w:val="0"/>
          <w:sz w:val="28"/>
          <w:szCs w:val="28"/>
        </w:rPr>
        <w:t>。习近平就新形势下推进强军事业提出6点要求。一是必须毫不动摇坚持党对军队的绝对领导，确保人民军队永远跟党走，强化政治意识、大局意识、核心意识、看齐意识，坚决维护党中央权威，坚决听从党中央和中央军委指挥。二是必须坚持和发展党的军事指导理论，不断开拓马克思主义军事理论和当代中国军事实践发展新境界，全军要坚持用党在新时期的强军思想武装官兵，让马克思主义军事理论在强军伟大实践中放射出更加灿烂的真理光芒。三是必须始终聚焦备战打仗，锻造召之即来、来之能战、战之必胜的精兵劲旅，确保在党和人民需要的时候拉得出、上得去、打得赢，坚决维护中国共产党领导和我国社会主义制度，坚决维护国家主权、安全、发展利益，坚决维护地区和世界和平。四是必须坚持政治建军、改革强军、科技兴军、依法治军，全面提高国防和军队现代化水平，发挥政治工作生命线作用，深入解决制约国防和军队建设的体制性障碍、结构性矛盾、政策性问题，不断提高科技创新对人民军队建设和</w:t>
      </w:r>
      <w:r w:rsidRPr="002D4BEB">
        <w:rPr>
          <w:rFonts w:ascii="仿宋" w:eastAsia="仿宋" w:hAnsi="仿宋" w:cs="宋体"/>
          <w:color w:val="000000" w:themeColor="text1"/>
          <w:kern w:val="0"/>
          <w:sz w:val="28"/>
          <w:szCs w:val="28"/>
        </w:rPr>
        <w:lastRenderedPageBreak/>
        <w:t>战斗力发展的贡献率，加快构建中国特色军事法治体系。五是必须深入推进军民融合发展，构建军民一体化的国家战略体系和能力，加快形成全要素、多领域、高效益的军民融合深度发展格局。六是必须坚持全心全意为人民服务的根本宗旨，始终做人民信赖、人民拥护、人民热爱的子弟兵，牢记为人民扛枪、为人民打仗的神圣职责，发扬密切联系群众的优良传统，永远做人民利益的捍卫者。全党全军全国各族人民要大力弘扬军爱民、民拥军的光荣传统，不断发展坚如磐石的军政军民关系。</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3、8月1日，中国人民解放军驻吉布提保障基地部队进驻营区仪式在基地营区举行。</w:t>
      </w:r>
      <w:r w:rsidRPr="00C47E8A">
        <w:rPr>
          <w:rFonts w:ascii="仿宋" w:eastAsia="仿宋" w:hAnsi="仿宋" w:cs="宋体"/>
          <w:b/>
          <w:bCs/>
          <w:color w:val="000000" w:themeColor="text1"/>
          <w:kern w:val="0"/>
          <w:sz w:val="28"/>
          <w:szCs w:val="28"/>
        </w:rPr>
        <w:t>这标志着我国首个海外保障基地建成和投入使用，将更好地履行起在亚丁湾、索马里海域护航以及开展人道主义救援等国际义务</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4、8月1日，经过近7年的建设，</w:t>
      </w:r>
      <w:r w:rsidRPr="00C47E8A">
        <w:rPr>
          <w:rFonts w:ascii="仿宋" w:eastAsia="仿宋" w:hAnsi="仿宋" w:cs="宋体"/>
          <w:b/>
          <w:bCs/>
          <w:color w:val="000000" w:themeColor="text1"/>
          <w:kern w:val="0"/>
          <w:sz w:val="28"/>
          <w:szCs w:val="28"/>
        </w:rPr>
        <w:t>世界首条高海拔高寒多年冻土区高速公路——青海省共和至玉树高速公路正式通车运营</w:t>
      </w:r>
      <w:r w:rsidRPr="002D4BEB">
        <w:rPr>
          <w:rFonts w:ascii="仿宋" w:eastAsia="仿宋" w:hAnsi="仿宋" w:cs="宋体"/>
          <w:color w:val="000000" w:themeColor="text1"/>
          <w:kern w:val="0"/>
          <w:sz w:val="28"/>
          <w:szCs w:val="28"/>
        </w:rPr>
        <w:t>。该公路为国家高速G0613西宁至丽江公路在青海境内的重要路段，今后将成为青、藏、川、滇藏区黄金旅游线的重要路段。</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5、</w:t>
      </w:r>
      <w:r w:rsidRPr="00C47E8A">
        <w:rPr>
          <w:rFonts w:ascii="仿宋" w:eastAsia="仿宋" w:hAnsi="仿宋" w:cs="宋体"/>
          <w:b/>
          <w:bCs/>
          <w:color w:val="000000" w:themeColor="text1"/>
          <w:kern w:val="0"/>
          <w:sz w:val="28"/>
          <w:szCs w:val="28"/>
        </w:rPr>
        <w:t>8月1日至2日，2017年金砖国家经贸部长会议在上海举行，达成8项重要经贸合作成果</w:t>
      </w:r>
      <w:r w:rsidRPr="002D4BEB">
        <w:rPr>
          <w:rFonts w:ascii="仿宋" w:eastAsia="仿宋" w:hAnsi="仿宋" w:cs="宋体"/>
          <w:color w:val="000000" w:themeColor="text1"/>
          <w:kern w:val="0"/>
          <w:sz w:val="28"/>
          <w:szCs w:val="28"/>
        </w:rPr>
        <w:t>。本次会议的召开进一步推进了金砖国家经贸合作的机制化、系统化和实心化，为金砖国家领导人厦门会晤奠定务实经贸成果，也为构建开放型世界经济、完善全球经济治理、促进可持续发展贡献力量。</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6、外交部发言人耿爽8月3日在答记者问时表示，</w:t>
      </w:r>
      <w:r w:rsidRPr="00C47E8A">
        <w:rPr>
          <w:rFonts w:ascii="仿宋" w:eastAsia="仿宋" w:hAnsi="仿宋" w:cs="宋体"/>
          <w:b/>
          <w:bCs/>
          <w:color w:val="000000" w:themeColor="text1"/>
          <w:kern w:val="0"/>
          <w:sz w:val="28"/>
          <w:szCs w:val="28"/>
        </w:rPr>
        <w:t>印军非法越界行为不负责任、不计后果，印方应立即把非法越界人员撤回到边界线印方一侧</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7、</w:t>
      </w:r>
      <w:r w:rsidRPr="00C47E8A">
        <w:rPr>
          <w:rFonts w:ascii="仿宋" w:eastAsia="仿宋" w:hAnsi="仿宋" w:cs="宋体"/>
          <w:b/>
          <w:bCs/>
          <w:color w:val="000000" w:themeColor="text1"/>
          <w:kern w:val="0"/>
          <w:sz w:val="28"/>
          <w:szCs w:val="28"/>
        </w:rPr>
        <w:t>全球在建装机规模最大的水电站白鹤滩水电站8月3日进入主体工程全面建设阶段，总装机规模达1600万千瓦，是仅次于三峡工程的世界第二大水电站</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8、在陕西西安举行的第三届全域旅游推进会上，</w:t>
      </w:r>
      <w:r w:rsidRPr="00C47E8A">
        <w:rPr>
          <w:rFonts w:ascii="仿宋" w:eastAsia="仿宋" w:hAnsi="仿宋" w:cs="宋体"/>
          <w:b/>
          <w:bCs/>
          <w:color w:val="000000" w:themeColor="text1"/>
          <w:kern w:val="0"/>
          <w:sz w:val="28"/>
          <w:szCs w:val="28"/>
        </w:rPr>
        <w:t>国家旅游局宣布，陕西、贵州、山东、河北、浙江等5省新增为全域旅游示范省创建单位。加上之前的海南、宁夏，我国省级全域旅游示范区创建单位增至7个</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9、8月7日，2018年“东亚文化之都”终审活动在京举行。经过来自对外文化交流、公共文化建设、非物质文化遗产保护等领域专家的认真评审，</w:t>
      </w:r>
      <w:r w:rsidRPr="00C47E8A">
        <w:rPr>
          <w:rFonts w:ascii="仿宋" w:eastAsia="仿宋" w:hAnsi="仿宋" w:cs="宋体"/>
          <w:b/>
          <w:bCs/>
          <w:color w:val="000000" w:themeColor="text1"/>
          <w:kern w:val="0"/>
          <w:sz w:val="28"/>
          <w:szCs w:val="28"/>
        </w:rPr>
        <w:t>哈尔滨市当选2018年“东亚文化之都”</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10、</w:t>
      </w:r>
      <w:r w:rsidRPr="00C47E8A">
        <w:rPr>
          <w:rFonts w:ascii="仿宋" w:eastAsia="仿宋" w:hAnsi="仿宋" w:cs="宋体"/>
          <w:b/>
          <w:bCs/>
          <w:color w:val="000000" w:themeColor="text1"/>
          <w:kern w:val="0"/>
          <w:sz w:val="28"/>
          <w:szCs w:val="28"/>
        </w:rPr>
        <w:t>8月8日21时19分，四川省阿坝州九寨沟县（北纬33.2度，东经103.82度）发生7.0级地震，震源深度20公里</w:t>
      </w:r>
      <w:r w:rsidRPr="002D4BEB">
        <w:rPr>
          <w:rFonts w:ascii="仿宋" w:eastAsia="仿宋" w:hAnsi="仿宋" w:cs="宋体"/>
          <w:color w:val="000000" w:themeColor="text1"/>
          <w:kern w:val="0"/>
          <w:sz w:val="28"/>
          <w:szCs w:val="28"/>
        </w:rPr>
        <w:t>。截至8月8日23时30分，地震已造成5人死亡、70余人受伤。根据习近平指示和李克强要求，国务院已派出由国家减灾委、国务院抗震救灾指挥部组成的工作组赶赴现场指导抗震救灾工作。四川省委、省政府主要负责同志已赶赴现场开展救援工作。四川省、阿坝州已启动</w:t>
      </w:r>
      <w:r w:rsidRPr="002D4BEB">
        <w:rPr>
          <w:rFonts w:ascii="仿宋" w:eastAsia="仿宋" w:hAnsi="仿宋" w:cs="宋体" w:hint="eastAsia"/>
          <w:color w:val="000000" w:themeColor="text1"/>
          <w:kern w:val="0"/>
          <w:sz w:val="28"/>
          <w:szCs w:val="28"/>
        </w:rPr>
        <w:t>Ⅰ</w:t>
      </w:r>
      <w:r w:rsidRPr="002D4BEB">
        <w:rPr>
          <w:rFonts w:ascii="仿宋" w:eastAsia="仿宋" w:hAnsi="仿宋" w:cs="宋体"/>
          <w:color w:val="000000" w:themeColor="text1"/>
          <w:kern w:val="0"/>
          <w:sz w:val="28"/>
          <w:szCs w:val="28"/>
        </w:rPr>
        <w:t>级地震应急响应。目前，抗震救灾各项工作正在紧张有序进行。</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11、春华秋实七十载，守望相助谱新篇。</w:t>
      </w:r>
      <w:r w:rsidRPr="00C47E8A">
        <w:rPr>
          <w:rFonts w:ascii="仿宋" w:eastAsia="仿宋" w:hAnsi="仿宋" w:cs="宋体"/>
          <w:b/>
          <w:bCs/>
          <w:color w:val="000000" w:themeColor="text1"/>
          <w:kern w:val="0"/>
          <w:sz w:val="28"/>
          <w:szCs w:val="28"/>
        </w:rPr>
        <w:t>8月8日下午，内蒙古自治区成立70周年庆祝大会在内蒙古少数民族群众文化体育运动中心隆重举行</w:t>
      </w:r>
      <w:r w:rsidRPr="002D4BEB">
        <w:rPr>
          <w:rFonts w:ascii="仿宋" w:eastAsia="仿宋" w:hAnsi="仿宋" w:cs="宋体"/>
          <w:color w:val="000000" w:themeColor="text1"/>
          <w:kern w:val="0"/>
          <w:sz w:val="28"/>
          <w:szCs w:val="28"/>
        </w:rPr>
        <w:t>。中共中央、全国人大常委会、国务院、全国政协、中央军委发来贺电。中共中央政治局常委、全国政协主席、中央代表团团长俞正声出席庆祝大会并讲话。</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12、8月9日电，日前，中国科学院在京召开新闻发布会，</w:t>
      </w:r>
      <w:r w:rsidRPr="00C47E8A">
        <w:rPr>
          <w:rFonts w:ascii="仿宋" w:eastAsia="仿宋" w:hAnsi="仿宋" w:cs="宋体"/>
          <w:b/>
          <w:bCs/>
          <w:color w:val="000000" w:themeColor="text1"/>
          <w:kern w:val="0"/>
          <w:sz w:val="28"/>
          <w:szCs w:val="28"/>
        </w:rPr>
        <w:t>宣布“墨子号”量子科学实验卫星提前并圆满实现全部三大既定科学目标，为我国在未来继续引领世界量子通信技术发展和空间尺度量子物理基本问题检验前沿研究奠定了坚实的科学与技术基础</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13、8月9日电，</w:t>
      </w:r>
      <w:r w:rsidRPr="00C47E8A">
        <w:rPr>
          <w:rFonts w:ascii="仿宋" w:eastAsia="仿宋" w:hAnsi="仿宋" w:cs="宋体"/>
          <w:b/>
          <w:bCs/>
          <w:color w:val="000000" w:themeColor="text1"/>
          <w:kern w:val="0"/>
          <w:sz w:val="28"/>
          <w:szCs w:val="28"/>
        </w:rPr>
        <w:t>著名遗传学家和水稻生物学家，中国杂交水稻研究的先驱和中国杂交水稻事业的重要奠基人之一，武汉大学教授、博士生导师，中国工程院院士朱英国因病医治无效，于北京时间8月9日2时51分在武汉逝世，享年78岁</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14、2017年上半年，最终消费支出对中国经济增长的贡献率达63.4%；服务业增长对国民经济增长的贡献率为59.1%。</w:t>
      </w:r>
      <w:r w:rsidRPr="00C47E8A">
        <w:rPr>
          <w:rFonts w:ascii="仿宋" w:eastAsia="仿宋" w:hAnsi="仿宋" w:cs="宋体"/>
          <w:b/>
          <w:bCs/>
          <w:color w:val="000000" w:themeColor="text1"/>
          <w:kern w:val="0"/>
          <w:sz w:val="28"/>
          <w:szCs w:val="28"/>
        </w:rPr>
        <w:t>消费继续发挥对经济增长的基础性作用，服务业继续发挥经济增长的主引擎作用，成为中国经济保持韧性的关键所在。中国经济增速连续8个季度保持在6.7%—6.9%的区间</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15、位于深圳大亚湾核电基地的岭澳核电站1号机组自2005年3月26日以来，</w:t>
      </w:r>
      <w:r w:rsidRPr="00C47E8A">
        <w:rPr>
          <w:rFonts w:ascii="仿宋" w:eastAsia="仿宋" w:hAnsi="仿宋" w:cs="宋体"/>
          <w:b/>
          <w:bCs/>
          <w:color w:val="000000" w:themeColor="text1"/>
          <w:kern w:val="0"/>
          <w:sz w:val="28"/>
          <w:szCs w:val="28"/>
        </w:rPr>
        <w:t>连续12年以上无非计划停机停堆，截至今年8月7日，已连续安全运行达4146天，连续安全运行天数位居国际同类型机组世界第一</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16、</w:t>
      </w:r>
      <w:r w:rsidRPr="00C47E8A">
        <w:rPr>
          <w:rFonts w:ascii="仿宋" w:eastAsia="仿宋" w:hAnsi="仿宋" w:cs="宋体"/>
          <w:b/>
          <w:bCs/>
          <w:color w:val="000000" w:themeColor="text1"/>
          <w:kern w:val="0"/>
          <w:sz w:val="28"/>
          <w:szCs w:val="28"/>
        </w:rPr>
        <w:t>国家主席习近平8月12日应约同美国总统特朗普通电话，两国元首就当前朝鲜半岛局势交换了意见</w:t>
      </w:r>
      <w:r w:rsidRPr="002D4BEB">
        <w:rPr>
          <w:rFonts w:ascii="仿宋" w:eastAsia="仿宋" w:hAnsi="仿宋" w:cs="宋体"/>
          <w:color w:val="000000" w:themeColor="text1"/>
          <w:kern w:val="0"/>
          <w:sz w:val="28"/>
          <w:szCs w:val="28"/>
        </w:rPr>
        <w:t>。习近平强调，中美在实现朝鲜半岛无核化、维护朝鲜半岛和平稳定方面拥有共同利益。当前，有关方面要保持克制，避免加剧朝鲜半岛局势紧张的言行。解决朝鲜半岛核问题，归根结底还是要坚持对话谈判、政治解决的大方向。中方愿在相互尊重的基础上同美方保持沟通，共同推动朝鲜半岛核问题妥善解决。</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17、8月10日，陕西安康市境内发生一起特别重大道路交通事故，造成36人死亡、13人受伤。8月12日，国务院陕西安康京昆高速“8·10”特别重大道路交通事故调查组正式成立，并召开全体会议。会议要求，事故调查组要依法依规、严肃认真地做好事故调查处理各项工作。要尊重事实、尊重科学、尊重历史，认真负责、坚持原则、</w:t>
      </w:r>
      <w:r w:rsidRPr="002D4BEB">
        <w:rPr>
          <w:rFonts w:ascii="仿宋" w:eastAsia="仿宋" w:hAnsi="仿宋" w:cs="宋体"/>
          <w:color w:val="000000" w:themeColor="text1"/>
          <w:kern w:val="0"/>
          <w:sz w:val="28"/>
          <w:szCs w:val="28"/>
        </w:rPr>
        <w:lastRenderedPageBreak/>
        <w:t>秉公办事，使事故调查结论经得起法律、科学、历史的检验，给遇难者家属和受伤人员一个负责任的交待，给全社会一个负责任的交待。</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18、</w:t>
      </w:r>
      <w:r w:rsidRPr="00C47E8A">
        <w:rPr>
          <w:rFonts w:ascii="仿宋" w:eastAsia="仿宋" w:hAnsi="仿宋" w:cs="宋体"/>
          <w:b/>
          <w:bCs/>
          <w:color w:val="000000" w:themeColor="text1"/>
          <w:kern w:val="0"/>
          <w:sz w:val="28"/>
          <w:szCs w:val="28"/>
        </w:rPr>
        <w:t>2016年6月，福建省被确立为全国首个生态文明试验区</w:t>
      </w:r>
      <w:r w:rsidRPr="002D4BEB">
        <w:rPr>
          <w:rFonts w:ascii="仿宋" w:eastAsia="仿宋" w:hAnsi="仿宋" w:cs="宋体"/>
          <w:color w:val="000000" w:themeColor="text1"/>
          <w:kern w:val="0"/>
          <w:sz w:val="28"/>
          <w:szCs w:val="28"/>
        </w:rPr>
        <w:t>。一年多来，生态文明建设领域的38项改革任务中，有15项重点改革任务在2016年取得阶段性成果，有17项重点改革任务在今年全面启动，其中12项已经取得初步成果。行走福建，探访这些改革进展，令人欣喜，更给人启示。</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19、日前，经工信部批复，</w:t>
      </w:r>
      <w:r w:rsidRPr="00C47E8A">
        <w:rPr>
          <w:rFonts w:ascii="仿宋" w:eastAsia="仿宋" w:hAnsi="仿宋" w:cs="宋体"/>
          <w:b/>
          <w:bCs/>
          <w:color w:val="000000" w:themeColor="text1"/>
          <w:kern w:val="0"/>
          <w:sz w:val="28"/>
          <w:szCs w:val="28"/>
        </w:rPr>
        <w:t>广州成为“‘中国制造2025’试点示范城市”。</w:t>
      </w:r>
      <w:r w:rsidRPr="002D4BEB">
        <w:rPr>
          <w:rFonts w:ascii="仿宋" w:eastAsia="仿宋" w:hAnsi="仿宋" w:cs="宋体"/>
          <w:color w:val="000000" w:themeColor="text1"/>
          <w:kern w:val="0"/>
          <w:sz w:val="28"/>
          <w:szCs w:val="28"/>
        </w:rPr>
        <w:t>未来3年，广州将积极引进全球战略投资者和500个优质项目，着力建设以10个以上世界级价值创新园区为龙头、以30个以上专业化骨干园区为支撑、以一批特色发展中小型卫星园区为基础的产业载体新体系，重构全市产业发展空间。</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20、中共中央总书记、国家主席、中央军委主席习近平8月15日给第三届中国“互联网+”大学生创新创业大赛“青年红色筑梦之旅”大学生回信。他在信中表示，</w:t>
      </w:r>
      <w:r w:rsidRPr="00C47E8A">
        <w:rPr>
          <w:rFonts w:ascii="仿宋" w:eastAsia="仿宋" w:hAnsi="仿宋" w:cs="宋体"/>
          <w:b/>
          <w:bCs/>
          <w:color w:val="000000" w:themeColor="text1"/>
          <w:kern w:val="0"/>
          <w:sz w:val="28"/>
          <w:szCs w:val="28"/>
        </w:rPr>
        <w:t>得知全国150万大学生参加本届大赛，其中上百支大学生创新创业团队参加了走进延安、服务革命老区的“青年红色筑梦之旅”活动，帮助老区人民脱贫致富奔小康，既取得了积极成效，又受到了思想洗礼，感到十分高兴。习近平指出，延安是革命圣地，你们奔赴延安，追寻革命前辈伟大而艰辛的历史足迹，学习延安精神，坚定理想信念，锤炼意志品质，把激昂的青春梦融入伟大的中国梦，体现了当代中国青年奋发有为的精神风貌</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21、</w:t>
      </w:r>
      <w:r w:rsidRPr="00C47E8A">
        <w:rPr>
          <w:rFonts w:ascii="仿宋" w:eastAsia="仿宋" w:hAnsi="仿宋" w:cs="宋体"/>
          <w:b/>
          <w:bCs/>
          <w:color w:val="000000" w:themeColor="text1"/>
          <w:kern w:val="0"/>
          <w:sz w:val="28"/>
          <w:szCs w:val="28"/>
        </w:rPr>
        <w:t>我国深入推进“放管服”改革，逐步厘清政府和市场的边界，着力改善营商环境，给企业带来看得见、摸得着的红利</w:t>
      </w:r>
      <w:r w:rsidRPr="002D4BEB">
        <w:rPr>
          <w:rFonts w:ascii="仿宋" w:eastAsia="仿宋" w:hAnsi="仿宋" w:cs="宋体"/>
          <w:color w:val="000000" w:themeColor="text1"/>
          <w:kern w:val="0"/>
          <w:sz w:val="28"/>
          <w:szCs w:val="28"/>
        </w:rPr>
        <w:t>。世界银行发布的《2017年全球营商环境报告》显示，中国营商便利度近3年来在全球跃升了18位，平均每年向前跨升6位。瑞士洛桑国际管理学院</w:t>
      </w:r>
      <w:r w:rsidRPr="002D4BEB">
        <w:rPr>
          <w:rFonts w:ascii="仿宋" w:eastAsia="仿宋" w:hAnsi="仿宋" w:cs="宋体"/>
          <w:color w:val="000000" w:themeColor="text1"/>
          <w:kern w:val="0"/>
          <w:sz w:val="28"/>
          <w:szCs w:val="28"/>
        </w:rPr>
        <w:lastRenderedPageBreak/>
        <w:t>发布的《2017年度世界竞争力报告》也表明，中国在经济表现和政府效率、营商效率方面，得分均有明显提升。</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22、</w:t>
      </w:r>
      <w:r w:rsidRPr="00C47E8A">
        <w:rPr>
          <w:rFonts w:ascii="仿宋" w:eastAsia="仿宋" w:hAnsi="仿宋" w:cs="宋体"/>
          <w:b/>
          <w:bCs/>
          <w:color w:val="000000" w:themeColor="text1"/>
          <w:kern w:val="0"/>
          <w:sz w:val="28"/>
          <w:szCs w:val="28"/>
        </w:rPr>
        <w:t>8月17日，北京市人民政府与河北省人民政府签署了《关于共同推进河北雄安新区规划建设战略合作协议》</w:t>
      </w:r>
      <w:r w:rsidRPr="002D4BEB">
        <w:rPr>
          <w:rFonts w:ascii="仿宋" w:eastAsia="仿宋" w:hAnsi="仿宋" w:cs="宋体"/>
          <w:color w:val="000000" w:themeColor="text1"/>
          <w:kern w:val="0"/>
          <w:sz w:val="28"/>
          <w:szCs w:val="28"/>
        </w:rPr>
        <w:t>。合作协议有三大重点：突岀全方位合作，从建立健全对接协调工作机制，到科技创新、交通、生态、产业、公共服务、规划、干部人才交流等领域，进行全面、深度合作；教育、医疗和创新资源，是北京最核心的优势资源，根据协议，北京将对接雄安功能定位，推动优质教育、医疗卫生等公共服务资源向这里布局发展；在重点领域推进实施一批有共识、看得准、能见效的合作项目，努力形成雄安新区与北京城市副中心“两翼”齐飞的格局。北京将支持在雄安新区设立中关村科技园。</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23、8月18日，</w:t>
      </w:r>
      <w:r w:rsidRPr="00C47E8A">
        <w:rPr>
          <w:rFonts w:ascii="仿宋" w:eastAsia="仿宋" w:hAnsi="仿宋" w:cs="宋体"/>
          <w:b/>
          <w:bCs/>
          <w:color w:val="000000" w:themeColor="text1"/>
          <w:kern w:val="0"/>
          <w:sz w:val="28"/>
          <w:szCs w:val="28"/>
        </w:rPr>
        <w:t>全国首家互联网法院——杭州互联网法院正式揭牌成立。</w:t>
      </w:r>
      <w:r w:rsidRPr="002D4BEB">
        <w:rPr>
          <w:rFonts w:ascii="仿宋" w:eastAsia="仿宋" w:hAnsi="仿宋" w:cs="宋体"/>
          <w:color w:val="000000" w:themeColor="text1"/>
          <w:kern w:val="0"/>
          <w:sz w:val="28"/>
          <w:szCs w:val="28"/>
        </w:rPr>
        <w:t>该法院将集中管辖杭州地区网络购物合同纠纷等涉网案件，通过标准化、结构化的新型互联网审判方式实现“涉网纠纷在线审”。</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24、第二次青藏高原综合科学考察研究8月19日在拉萨启动。习近平在贺信中指出，</w:t>
      </w:r>
      <w:r w:rsidRPr="00C47E8A">
        <w:rPr>
          <w:rFonts w:ascii="仿宋" w:eastAsia="仿宋" w:hAnsi="仿宋" w:cs="宋体"/>
          <w:b/>
          <w:bCs/>
          <w:color w:val="000000" w:themeColor="text1"/>
          <w:kern w:val="0"/>
          <w:sz w:val="28"/>
          <w:szCs w:val="28"/>
        </w:rPr>
        <w:t>青藏高原是世界屋脊、亚洲水塔，是地球第三极，是我国重要的生态安全屏障、战略资源储备基地，是中华民族特色文化的重要保护地。开展这次科学考察研究，揭示青藏高原环境变化机理，优化生态安全屏障体系，对推动青藏高原可持续发展、推进国家生态文明建设、促进全球生态环境保护将产生十分重要的影响</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25、从国家电网公司获悉：其下属车联网平台已实现与17家充电运营商互联互通，接入的充电桩总数超过16.7万个，日充电量超过100万千瓦时。</w:t>
      </w:r>
      <w:r w:rsidRPr="00C47E8A">
        <w:rPr>
          <w:rFonts w:ascii="仿宋" w:eastAsia="仿宋" w:hAnsi="仿宋" w:cs="宋体"/>
          <w:b/>
          <w:bCs/>
          <w:color w:val="000000" w:themeColor="text1"/>
          <w:kern w:val="0"/>
          <w:sz w:val="28"/>
          <w:szCs w:val="28"/>
        </w:rPr>
        <w:t>这意味着我国建成了目前全球覆盖范围最广、接入设备最多的智慧车联网</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26、中国国民党第二十次代表大会8月20日在台中市举行，2017年5月20日当选的吴敦义宣誓就任党主席。吴敦义在致辞中谈及两岸</w:t>
      </w:r>
      <w:r w:rsidRPr="002D4BEB">
        <w:rPr>
          <w:rFonts w:ascii="仿宋" w:eastAsia="仿宋" w:hAnsi="仿宋" w:cs="宋体"/>
          <w:color w:val="000000" w:themeColor="text1"/>
          <w:kern w:val="0"/>
          <w:sz w:val="28"/>
          <w:szCs w:val="28"/>
        </w:rPr>
        <w:lastRenderedPageBreak/>
        <w:t>关系时表示，</w:t>
      </w:r>
      <w:r w:rsidRPr="00C47E8A">
        <w:rPr>
          <w:rFonts w:ascii="仿宋" w:eastAsia="仿宋" w:hAnsi="仿宋" w:cs="宋体"/>
          <w:b/>
          <w:bCs/>
          <w:color w:val="000000" w:themeColor="text1"/>
          <w:kern w:val="0"/>
          <w:sz w:val="28"/>
          <w:szCs w:val="28"/>
        </w:rPr>
        <w:t>未来国民党在“九二共识”的基础上，仍将坚决反对“台独”，并积极弘扬善良中华传统文化，促进两岸的相互尊重与包容，增进彼此了解并深入研讨两岸和平愿景，确保台海的稳定与和平，并维护台湾人民的幸福</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27、中国国际发展知识中心启动仪式暨《中国落实2030年可持续发展议程进展报告》发布会8月21日在北京举行。国家主席习近平致贺信。习近平指出，</w:t>
      </w:r>
      <w:r w:rsidRPr="00C47E8A">
        <w:rPr>
          <w:rFonts w:ascii="仿宋" w:eastAsia="仿宋" w:hAnsi="仿宋" w:cs="宋体"/>
          <w:b/>
          <w:bCs/>
          <w:color w:val="000000" w:themeColor="text1"/>
          <w:kern w:val="0"/>
          <w:sz w:val="28"/>
          <w:szCs w:val="28"/>
        </w:rPr>
        <w:t>落实可持续发展议程是当前国际发展合作的共同任务，也是国际社会的共同责任。中国政府高度重视落实这一议程，出台《中国落实2030年可持续发展议程国别方案》，在经济、社会、环境三大领域平衡推进落实工作，取得诸多早期收获。中国将坚持不懈落实可持续发展议程，推动国家发展不断朝着更高质量、更有效率、更加公平、更可持续的方向前进</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28、日前，国务院总理李克强签署国务院令，公布《融资担保公司监督管理条例》，自2017年10月1日起施行。</w:t>
      </w:r>
      <w:r w:rsidRPr="00C47E8A">
        <w:rPr>
          <w:rFonts w:ascii="仿宋" w:eastAsia="仿宋" w:hAnsi="仿宋" w:cs="宋体"/>
          <w:b/>
          <w:bCs/>
          <w:color w:val="000000" w:themeColor="text1"/>
          <w:kern w:val="0"/>
          <w:sz w:val="28"/>
          <w:szCs w:val="28"/>
        </w:rPr>
        <w:t>《条例》规定，国家推动建立政府性融资担保体系，发展政府支持的融资担保公司，建立政府、银行业金融机构、融资担保公司合作机制，扩大为小微企业和“三农”提供融资担保业务的规模并保持较低的费率水平</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29、8月22日，中共中央政治局常委、国务院总理李克强到科技部考察并主持召开座谈会。李克强指出，</w:t>
      </w:r>
      <w:r w:rsidRPr="00C47E8A">
        <w:rPr>
          <w:rFonts w:ascii="仿宋" w:eastAsia="仿宋" w:hAnsi="仿宋" w:cs="宋体"/>
          <w:b/>
          <w:bCs/>
          <w:color w:val="000000" w:themeColor="text1"/>
          <w:kern w:val="0"/>
          <w:sz w:val="28"/>
          <w:szCs w:val="28"/>
        </w:rPr>
        <w:t>当前要把握科技革命带动产业变革加速等新特点，依托互联网、大数据等平台，在科技创新中推动融通发展。要促进科技与经济深度融通，构建良好创新生态，打造开放创新平台，提升创新效率，与市场需求紧密结合，实施“中国制造2025”，努力攻克关键技术，推动定制化、智能化供给创新，进一步提升科技对经济的贡献率。要促进基础研究、应用研究与产业化对接融通，鼓励更多企业进入基础研究，发展科技中介等服务，加快创新成果有效转化。要促进科研院所、高校、企业、创客等各类创新主体</w:t>
      </w:r>
      <w:r w:rsidRPr="00C47E8A">
        <w:rPr>
          <w:rFonts w:ascii="仿宋" w:eastAsia="仿宋" w:hAnsi="仿宋" w:cs="宋体"/>
          <w:b/>
          <w:bCs/>
          <w:color w:val="000000" w:themeColor="text1"/>
          <w:kern w:val="0"/>
          <w:sz w:val="28"/>
          <w:szCs w:val="28"/>
        </w:rPr>
        <w:lastRenderedPageBreak/>
        <w:t>协作融通，坚决打破单位、部门、地域界限，推动人才、资本、信息、技术等创新要素自由流动和优化配置，促进大众创业、万众创新更加蓬勃发展，形成科技创新的倍增效应</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30、日前，国务院总理李克强签署国务院令，公布《无证无照经营查处办法》（以下简称《办法》），自2017年10月1日起施行，</w:t>
      </w:r>
      <w:r w:rsidRPr="00C47E8A">
        <w:rPr>
          <w:rFonts w:ascii="仿宋" w:eastAsia="仿宋" w:hAnsi="仿宋" w:cs="宋体"/>
          <w:b/>
          <w:bCs/>
          <w:color w:val="000000" w:themeColor="text1"/>
          <w:kern w:val="0"/>
          <w:sz w:val="28"/>
          <w:szCs w:val="28"/>
        </w:rPr>
        <w:t>出台《办法》是转变监管理念、加强事中事后监管、保障“先照后证”改革顺利实施的重要举措，有利于提高监管效率，促进创业创新</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31、</w:t>
      </w:r>
      <w:r w:rsidRPr="00C47E8A">
        <w:rPr>
          <w:rFonts w:ascii="仿宋" w:eastAsia="仿宋" w:hAnsi="仿宋" w:cs="宋体"/>
          <w:b/>
          <w:bCs/>
          <w:color w:val="000000" w:themeColor="text1"/>
          <w:kern w:val="0"/>
          <w:sz w:val="28"/>
          <w:szCs w:val="28"/>
        </w:rPr>
        <w:t>近日，农业部、国家发改委、财政部提出大力发展多元化、多层次、多类型的农业生产性服务，这标志着我国“三多型”农业服务业正在形成</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32、</w:t>
      </w:r>
      <w:r w:rsidRPr="00C47E8A">
        <w:rPr>
          <w:rFonts w:ascii="仿宋" w:eastAsia="仿宋" w:hAnsi="仿宋" w:cs="宋体"/>
          <w:b/>
          <w:bCs/>
          <w:color w:val="000000" w:themeColor="text1"/>
          <w:kern w:val="0"/>
          <w:sz w:val="28"/>
          <w:szCs w:val="28"/>
        </w:rPr>
        <w:t>国务院日前印发《关于进一步扩大和升级信息消费持续释放内需潜力的指导意见》，部署进一步扩大和升级信息消费，充分释放内需潜力，壮大经济发展内生动力。信息消费已成为当前创新最活跃、增长最迅猛、辐射最广泛的经济领域之一，对拉动内需、促进就业和引领产业升级发挥着重要作用。到2020年，信息消费规模预计达到6万亿元，年均增长11%以上。《意见》聚焦生活类、公共服务类、行业类及新型信息产品消费等重点领域，推动应用电子产品智能化升级，提升信息技术服务能力。丰富数字创意内容和服务，壮大在线教育和在线医疗，进一步扩大电子商务服务领域</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33、中国电子学会发布的《中国机器人产业发展报告（2017年）》显示，</w:t>
      </w:r>
      <w:r w:rsidRPr="00C47E8A">
        <w:rPr>
          <w:rFonts w:ascii="仿宋" w:eastAsia="仿宋" w:hAnsi="仿宋" w:cs="宋体"/>
          <w:b/>
          <w:bCs/>
          <w:color w:val="000000" w:themeColor="text1"/>
          <w:kern w:val="0"/>
          <w:sz w:val="28"/>
          <w:szCs w:val="28"/>
        </w:rPr>
        <w:t>我国工业机器人市场已连续5年成为全球第一大应用市场，我国机器人市场进入高速增长期，中国市场的持续开拓还为全球机器人产业增长提供了动力支持</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34、习近平日前作出重要指示指出，</w:t>
      </w:r>
      <w:r w:rsidRPr="00C47E8A">
        <w:rPr>
          <w:rFonts w:ascii="仿宋" w:eastAsia="仿宋" w:hAnsi="仿宋" w:cs="宋体"/>
          <w:b/>
          <w:bCs/>
          <w:color w:val="000000" w:themeColor="text1"/>
          <w:kern w:val="0"/>
          <w:sz w:val="28"/>
          <w:szCs w:val="28"/>
        </w:rPr>
        <w:t>党的群团工作是党的一项十分重要的工作，群团改革是全面深化改革的重要任务。2015年，党中央召开群团工作会议，对党的群团工作和群团改革作出全面部署。两年</w:t>
      </w:r>
      <w:r w:rsidRPr="00C47E8A">
        <w:rPr>
          <w:rFonts w:ascii="仿宋" w:eastAsia="仿宋" w:hAnsi="仿宋" w:cs="宋体"/>
          <w:b/>
          <w:bCs/>
          <w:color w:val="000000" w:themeColor="text1"/>
          <w:kern w:val="0"/>
          <w:sz w:val="28"/>
          <w:szCs w:val="28"/>
        </w:rPr>
        <w:lastRenderedPageBreak/>
        <w:t>来，群团改革取得积极成效，成绩值得肯定。要认真总结经验，继续统一思想、抓好落实，切实把党中央对群团工作和群团改革的各项要求落到实处。习近平强调，要推动各群团组织结合自身实际，紧紧围绕增强“政治性、先进性、群众性”，直面突出问题，采取有力措施，敢于攻坚克难，注重夯实群团工作基层基础</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35、在第十三届全国运动会即将开幕之际，习近平8月27日上午在天津会见了全国群众体育先进单位、先进个人代表和全国体育系统先进集体、先进工作者代表以及在本届全运会群众比赛项目中获奖的运动员代表，并发表重要讲话。习近平强调，</w:t>
      </w:r>
      <w:r w:rsidRPr="00C47E8A">
        <w:rPr>
          <w:rFonts w:ascii="仿宋" w:eastAsia="仿宋" w:hAnsi="仿宋" w:cs="宋体"/>
          <w:b/>
          <w:bCs/>
          <w:color w:val="000000" w:themeColor="text1"/>
          <w:kern w:val="0"/>
          <w:sz w:val="28"/>
          <w:szCs w:val="28"/>
        </w:rPr>
        <w:t>体育承载着国家强盛、民族振兴的梦想。体育强则中国强，国运兴则体育兴。要把发展体育工作摆上重要日程，精心谋划，狠抓落实，不断开创我国体育事业发展新局面，加快把我国建设成为体育强国</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36、习近平近日对河北塞罕坝林场建设者感人事迹作出重要指示指出，</w:t>
      </w:r>
      <w:r w:rsidRPr="00C47E8A">
        <w:rPr>
          <w:rFonts w:ascii="仿宋" w:eastAsia="仿宋" w:hAnsi="仿宋" w:cs="宋体"/>
          <w:b/>
          <w:bCs/>
          <w:color w:val="000000" w:themeColor="text1"/>
          <w:kern w:val="0"/>
          <w:sz w:val="28"/>
          <w:szCs w:val="28"/>
        </w:rPr>
        <w:t>55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w:t>
      </w:r>
      <w:r w:rsidRPr="002D4BEB">
        <w:rPr>
          <w:rFonts w:ascii="仿宋" w:eastAsia="仿宋" w:hAnsi="仿宋" w:cs="宋体"/>
          <w:color w:val="000000" w:themeColor="text1"/>
          <w:kern w:val="0"/>
          <w:sz w:val="28"/>
          <w:szCs w:val="28"/>
        </w:rPr>
        <w:t>。他们的事迹感人至深，是推进生态文明建设的一个生动范例。习近平强调，全党全社会要坚持绿色发展理念，弘扬塞罕坝精神，持之以恒推进生态文明建设，一代接着一代干，驰而不息，久久为功，努力形成人与自然和谐发展新格局，把我们伟大的祖国建设得更加美丽，为子孙后代留下天更蓝、山更绿、水更清的优美环境。塞罕坝位于河北省北部，曾经是茫茫荒原。半个多世纪以来，三代塞罕坝林场人以坚韧不拔的斗志和永不言败的担当，坚持植树造林，建设了百万亩人工林海。如今，塞罕坝每年为京津地区输送净水1.37亿立方米、释放氧气55万吨，成为守卫京津的重要生态屏障。</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37、习近平8月29日主持召开中央全面深化改革领导小组第三十八次会议并发表重要讲话。他强调，</w:t>
      </w:r>
      <w:r w:rsidRPr="00C47E8A">
        <w:rPr>
          <w:rFonts w:ascii="仿宋" w:eastAsia="仿宋" w:hAnsi="仿宋" w:cs="宋体"/>
          <w:b/>
          <w:bCs/>
          <w:color w:val="000000" w:themeColor="text1"/>
          <w:kern w:val="0"/>
          <w:sz w:val="28"/>
          <w:szCs w:val="28"/>
        </w:rPr>
        <w:t>改革是我们进行具有新的历史特点的伟大斗争的重要方面。全面深化改革，必须加强党对改革的领导，必须坚持问题导向，必须狠抓改革落实，必须深化对改革规律的认识和运用。要继续高举改革旗帜，站在更高起点谋划和推进改革，坚定改革定力，增强改革勇气，总结运用好党的十八大以来形成的改革新经验，再接再厉，久久为功，坚定不移将改革进行到底</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38、外交部发言人陆慷8月30日宣布：金砖国家领导人第九次会晤将于9月3日至5日在福建省厦门市举行。</w:t>
      </w:r>
      <w:r w:rsidRPr="00C47E8A">
        <w:rPr>
          <w:rFonts w:ascii="仿宋" w:eastAsia="仿宋" w:hAnsi="仿宋" w:cs="宋体"/>
          <w:b/>
          <w:bCs/>
          <w:color w:val="000000" w:themeColor="text1"/>
          <w:kern w:val="0"/>
          <w:sz w:val="28"/>
          <w:szCs w:val="28"/>
        </w:rPr>
        <w:t>会晤主题为“深化金砖伙伴关系，开辟更加光明未来”。其间，还将举行主题为“深化互利合作，促进共同发展”的新兴市场国家与发展中国家对话会。中国国家主席习近平将主持会晤和对话会，并出席金砖国家工商论坛开幕式等有关活动</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C47E8A">
        <w:rPr>
          <w:rFonts w:ascii="仿宋" w:eastAsia="仿宋" w:hAnsi="仿宋" w:cs="宋体"/>
          <w:b/>
          <w:bCs/>
          <w:color w:val="000000" w:themeColor="text1"/>
          <w:kern w:val="0"/>
          <w:sz w:val="28"/>
          <w:szCs w:val="28"/>
        </w:rPr>
        <w:t>二、国际部分：</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1、空中客车公司7月31日在法国图卢兹发表公报说，</w:t>
      </w:r>
      <w:r w:rsidRPr="00C47E8A">
        <w:rPr>
          <w:rFonts w:ascii="仿宋" w:eastAsia="仿宋" w:hAnsi="仿宋" w:cs="宋体"/>
          <w:b/>
          <w:bCs/>
          <w:color w:val="000000" w:themeColor="text1"/>
          <w:kern w:val="0"/>
          <w:sz w:val="28"/>
          <w:szCs w:val="28"/>
        </w:rPr>
        <w:t>公司将在中国设立创新中心，该中心预计于2017年年底前正式投入运营</w:t>
      </w:r>
      <w:r w:rsidRPr="002D4BEB">
        <w:rPr>
          <w:rFonts w:ascii="仿宋" w:eastAsia="仿宋" w:hAnsi="仿宋" w:cs="宋体"/>
          <w:color w:val="000000" w:themeColor="text1"/>
          <w:kern w:val="0"/>
          <w:sz w:val="28"/>
          <w:szCs w:val="28"/>
        </w:rPr>
        <w:t>。</w:t>
      </w:r>
    </w:p>
    <w:p w:rsidR="002D4BEB" w:rsidRPr="00322D16" w:rsidRDefault="002D4BEB" w:rsidP="00C47E8A">
      <w:pPr>
        <w:widowControl/>
        <w:spacing w:line="520" w:lineRule="exact"/>
        <w:jc w:val="left"/>
        <w:rPr>
          <w:rFonts w:ascii="仿宋" w:eastAsia="仿宋" w:hAnsi="仿宋" w:cs="宋体"/>
          <w:b/>
          <w:bCs/>
          <w:color w:val="000000" w:themeColor="text1"/>
          <w:kern w:val="0"/>
          <w:sz w:val="28"/>
          <w:szCs w:val="28"/>
        </w:rPr>
      </w:pPr>
      <w:r w:rsidRPr="002D4BEB">
        <w:rPr>
          <w:rFonts w:ascii="仿宋" w:eastAsia="仿宋" w:hAnsi="仿宋" w:cs="宋体"/>
          <w:color w:val="000000" w:themeColor="text1"/>
          <w:kern w:val="0"/>
          <w:sz w:val="28"/>
          <w:szCs w:val="28"/>
        </w:rPr>
        <w:t>2、</w:t>
      </w:r>
      <w:r w:rsidRPr="00C47E8A">
        <w:rPr>
          <w:rFonts w:ascii="仿宋" w:eastAsia="仿宋" w:hAnsi="仿宋" w:cs="宋体"/>
          <w:b/>
          <w:bCs/>
          <w:color w:val="000000" w:themeColor="text1"/>
          <w:kern w:val="0"/>
          <w:sz w:val="28"/>
          <w:szCs w:val="28"/>
        </w:rPr>
        <w:t>格林尼治时间8月2日1时58分（北京时间2日9时58分），欧洲阿丽亚娜航天公司一枚“织女星”小型运载火箭从法属圭亚那库鲁航天中心发射升空，成功将两颗地球观测卫星送入轨道。据阿丽亚娜航天公司介绍，“织女星”火箭载有意大利国防部的OPTSAT—3000地球观测卫星以及以色列航天局与法国国家航天研究中心共同拥有的Venμs卫星，均由以色列航空航天工业公司建造</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w:t>
      </w:r>
      <w:r w:rsidRPr="00C47E8A">
        <w:rPr>
          <w:rFonts w:ascii="仿宋" w:eastAsia="仿宋" w:hAnsi="仿宋" w:cs="宋体"/>
          <w:b/>
          <w:bCs/>
          <w:color w:val="000000" w:themeColor="text1"/>
          <w:kern w:val="0"/>
          <w:sz w:val="28"/>
          <w:szCs w:val="28"/>
        </w:rPr>
        <w:t>、第五十届东南亚国家联盟（东盟）外长会议8月5日上午在菲律宾首都马尼拉开幕</w:t>
      </w:r>
      <w:r w:rsidRPr="002D4BEB">
        <w:rPr>
          <w:rFonts w:ascii="仿宋" w:eastAsia="仿宋" w:hAnsi="仿宋" w:cs="宋体"/>
          <w:color w:val="000000" w:themeColor="text1"/>
          <w:kern w:val="0"/>
          <w:sz w:val="28"/>
          <w:szCs w:val="28"/>
        </w:rPr>
        <w:t>。6日至8日，中国—东盟（10+1）外长会、东盟与中日韩（10+3）外长会、东亚峰会外长会和东盟地区论坛外长会以</w:t>
      </w:r>
      <w:r w:rsidRPr="002D4BEB">
        <w:rPr>
          <w:rFonts w:ascii="仿宋" w:eastAsia="仿宋" w:hAnsi="仿宋" w:cs="宋体"/>
          <w:color w:val="000000" w:themeColor="text1"/>
          <w:kern w:val="0"/>
          <w:sz w:val="28"/>
          <w:szCs w:val="28"/>
        </w:rPr>
        <w:lastRenderedPageBreak/>
        <w:t>及纪念东盟成立50周年活动也将在马尼拉举行。中国外交部长王毅将出席10+1等系列会议。</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4、8月5日，南方共同市场（简称南共市）创始国阿根廷、巴西、巴拉圭和乌拉圭在巴西圣保罗召开紧急会议，发表决议称因委内瑞拉触犯南共市有关成员国和联系国民主承诺条款，决定中止委内瑞拉成员国资格，并将帮助委内瑞拉重建民主秩序。</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5、</w:t>
      </w:r>
      <w:r w:rsidRPr="00C47E8A">
        <w:rPr>
          <w:rFonts w:ascii="仿宋" w:eastAsia="仿宋" w:hAnsi="仿宋" w:cs="宋体"/>
          <w:b/>
          <w:bCs/>
          <w:color w:val="000000" w:themeColor="text1"/>
          <w:kern w:val="0"/>
          <w:sz w:val="28"/>
          <w:szCs w:val="28"/>
        </w:rPr>
        <w:t>日本广岛市8月6日举行原子弹爆炸72周年纪念活动</w:t>
      </w:r>
      <w:r w:rsidRPr="002D4BEB">
        <w:rPr>
          <w:rFonts w:ascii="仿宋" w:eastAsia="仿宋" w:hAnsi="仿宋" w:cs="宋体"/>
          <w:color w:val="000000" w:themeColor="text1"/>
          <w:kern w:val="0"/>
          <w:sz w:val="28"/>
          <w:szCs w:val="28"/>
        </w:rPr>
        <w:t>。来自日本各地的数百名民众当天聚集在活动现场附近，抗议首相安倍晋三出席纪念仪式，并要求安倍下台。</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6、</w:t>
      </w:r>
      <w:r w:rsidRPr="00C47E8A">
        <w:rPr>
          <w:rFonts w:ascii="仿宋" w:eastAsia="仿宋" w:hAnsi="仿宋" w:cs="宋体"/>
          <w:b/>
          <w:bCs/>
          <w:color w:val="000000" w:themeColor="text1"/>
          <w:kern w:val="0"/>
          <w:sz w:val="28"/>
          <w:szCs w:val="28"/>
        </w:rPr>
        <w:t>东亚合作系列外长会议及东盟成立50周年纪念活动，8月8日在东盟轮值主席国菲律宾首都马尼拉闭幕</w:t>
      </w:r>
      <w:r w:rsidRPr="002D4BEB">
        <w:rPr>
          <w:rFonts w:ascii="仿宋" w:eastAsia="仿宋" w:hAnsi="仿宋" w:cs="宋体"/>
          <w:color w:val="000000" w:themeColor="text1"/>
          <w:kern w:val="0"/>
          <w:sz w:val="28"/>
          <w:szCs w:val="28"/>
        </w:rPr>
        <w:t>。会议期间，第五十届东盟外长会、中国—东盟（10+1）外长会、东盟与中日韩（10+3）外长会、第七届东亚峰会外长会和第二十四届东盟地区论坛外长会以及东盟成立50周年纪念活动相继举行。菲律宾外长卡耶塔诺在会后的记者会上表示，此次会议推动了东盟—中国战略伙伴关系向前发展，双方关系正行驶在积极发展的轨道上。</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7、8月8日电，</w:t>
      </w:r>
      <w:r w:rsidRPr="00C47E8A">
        <w:rPr>
          <w:rFonts w:ascii="仿宋" w:eastAsia="仿宋" w:hAnsi="仿宋" w:cs="宋体"/>
          <w:b/>
          <w:bCs/>
          <w:color w:val="000000" w:themeColor="text1"/>
          <w:kern w:val="0"/>
          <w:sz w:val="28"/>
          <w:szCs w:val="28"/>
        </w:rPr>
        <w:t>第十一届中国—东盟民间友好大会8日在柬埔寨暹粒市闭幕并通过《暹粒宣言》</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8、2002年，</w:t>
      </w:r>
      <w:r w:rsidRPr="00C47E8A">
        <w:rPr>
          <w:rFonts w:ascii="仿宋" w:eastAsia="仿宋" w:hAnsi="仿宋" w:cs="宋体"/>
          <w:b/>
          <w:bCs/>
          <w:color w:val="000000" w:themeColor="text1"/>
          <w:kern w:val="0"/>
          <w:sz w:val="28"/>
          <w:szCs w:val="28"/>
        </w:rPr>
        <w:t>中国和东盟国家达成《南海各方行为宣言》，推动了地区局势朝着和平与稳定的方向发展。中国与东盟国家在2017年5月审议通过了“准则”框架，8月2日至8日的东盟外长会是对达成“准则”框架的再认可和再确认</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9、联合国世界粮食计划署喀麦隆办事处主任阿卜杜拉耶·巴尔德8月11日表示，</w:t>
      </w:r>
      <w:r w:rsidRPr="00C47E8A">
        <w:rPr>
          <w:rFonts w:ascii="仿宋" w:eastAsia="仿宋" w:hAnsi="仿宋" w:cs="宋体"/>
          <w:b/>
          <w:bCs/>
          <w:color w:val="000000" w:themeColor="text1"/>
          <w:kern w:val="0"/>
          <w:sz w:val="28"/>
          <w:szCs w:val="28"/>
        </w:rPr>
        <w:t>中国向喀麦隆境内中非共和国难民提供援助值得赞赏，中国在解决地区难民问题中扮演重要角色</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lastRenderedPageBreak/>
        <w:t>10、叙利亚筹办方8月10日表示，</w:t>
      </w:r>
      <w:r w:rsidRPr="00C47E8A">
        <w:rPr>
          <w:rFonts w:ascii="仿宋" w:eastAsia="仿宋" w:hAnsi="仿宋" w:cs="宋体"/>
          <w:b/>
          <w:bCs/>
          <w:color w:val="000000" w:themeColor="text1"/>
          <w:kern w:val="0"/>
          <w:sz w:val="28"/>
          <w:szCs w:val="28"/>
        </w:rPr>
        <w:t>第五十九届大马士革国际博览会将于本月17日在首都大马士革开幕。这将是叙利亚时隔6年再次举办该博览会</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11、8月12日，老挝总理通伦·西苏里在首都万象表示，老挝撤回此前部署在老柬边境地区的军队，双方同意将通过持续对话寻求边境争议的解决方案。</w:t>
      </w:r>
      <w:r w:rsidRPr="00C47E8A">
        <w:rPr>
          <w:rFonts w:ascii="仿宋" w:eastAsia="仿宋" w:hAnsi="仿宋" w:cs="宋体"/>
          <w:b/>
          <w:bCs/>
          <w:color w:val="000000" w:themeColor="text1"/>
          <w:kern w:val="0"/>
          <w:sz w:val="28"/>
          <w:szCs w:val="28"/>
        </w:rPr>
        <w:t>这标志着老挝、柬埔寨两国最近因“士兵越界”引发的边境对峙得到了和平解决</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12、环境保护部8月14日公布2017年上半年全国水质情况：根据2017年上半年国控地表水监测网数据，全国水环境质量呈改善趋势。</w:t>
      </w:r>
      <w:r w:rsidRPr="00C47E8A">
        <w:rPr>
          <w:rFonts w:ascii="仿宋" w:eastAsia="仿宋" w:hAnsi="仿宋" w:cs="宋体"/>
          <w:b/>
          <w:bCs/>
          <w:color w:val="000000" w:themeColor="text1"/>
          <w:kern w:val="0"/>
          <w:sz w:val="28"/>
          <w:szCs w:val="28"/>
        </w:rPr>
        <w:t>2017年上半年，全国地表水水质优良（</w:t>
      </w:r>
      <w:r w:rsidRPr="00C47E8A">
        <w:rPr>
          <w:rFonts w:ascii="仿宋" w:eastAsia="仿宋" w:hAnsi="仿宋" w:cs="宋体" w:hint="eastAsia"/>
          <w:b/>
          <w:bCs/>
          <w:color w:val="000000" w:themeColor="text1"/>
          <w:kern w:val="0"/>
          <w:sz w:val="28"/>
          <w:szCs w:val="28"/>
        </w:rPr>
        <w:t>Ⅰ</w:t>
      </w:r>
      <w:r w:rsidRPr="00C47E8A">
        <w:rPr>
          <w:rFonts w:ascii="仿宋" w:eastAsia="仿宋" w:hAnsi="仿宋"/>
          <w:b/>
          <w:bCs/>
          <w:color w:val="000000" w:themeColor="text1"/>
          <w:kern w:val="0"/>
          <w:sz w:val="28"/>
          <w:szCs w:val="28"/>
        </w:rPr>
        <w:t>—</w:t>
      </w:r>
      <w:r w:rsidRPr="00C47E8A">
        <w:rPr>
          <w:rFonts w:ascii="仿宋" w:eastAsia="仿宋" w:hAnsi="仿宋" w:cs="宋体" w:hint="eastAsia"/>
          <w:b/>
          <w:bCs/>
          <w:color w:val="000000" w:themeColor="text1"/>
          <w:kern w:val="0"/>
          <w:sz w:val="28"/>
          <w:szCs w:val="28"/>
        </w:rPr>
        <w:t>Ⅲ</w:t>
      </w:r>
      <w:r w:rsidRPr="00C47E8A">
        <w:rPr>
          <w:rFonts w:ascii="仿宋" w:eastAsia="仿宋" w:hAnsi="仿宋" w:cs="宋体"/>
          <w:b/>
          <w:bCs/>
          <w:color w:val="000000" w:themeColor="text1"/>
          <w:kern w:val="0"/>
          <w:sz w:val="28"/>
          <w:szCs w:val="28"/>
        </w:rPr>
        <w:t>类）水体比例为70.0%</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13、金砖国家新开发银行非洲区域中心8月17日在南非约翰内斯堡成立。</w:t>
      </w:r>
      <w:r w:rsidRPr="00C47E8A">
        <w:rPr>
          <w:rFonts w:ascii="仿宋" w:eastAsia="仿宋" w:hAnsi="仿宋" w:cs="宋体"/>
          <w:b/>
          <w:bCs/>
          <w:color w:val="000000" w:themeColor="text1"/>
          <w:kern w:val="0"/>
          <w:sz w:val="28"/>
          <w:szCs w:val="28"/>
        </w:rPr>
        <w:t>这是新开发银行成立的首个区域中心</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14、西班牙巴塞罗那市8月17日发生货车撞人恐怖袭击事件，已造成13人丧生、上百人受伤，其中15人重伤。国际社会对袭击予以谴责，并对遇难者致以哀悼。</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15、国际货币基金组织（IMF）和亚行近期纷纷发表报告，调高了对今明两年亚洲地区的经济增长预期。</w:t>
      </w:r>
      <w:r w:rsidRPr="00C47E8A">
        <w:rPr>
          <w:rFonts w:ascii="仿宋" w:eastAsia="仿宋" w:hAnsi="仿宋" w:cs="宋体"/>
          <w:b/>
          <w:bCs/>
          <w:color w:val="000000" w:themeColor="text1"/>
          <w:kern w:val="0"/>
          <w:sz w:val="28"/>
          <w:szCs w:val="28"/>
        </w:rPr>
        <w:t>亚行在总部马尼拉发布的《2017年亚洲发展展望》补充报告中指出，亚太地区2017年和2018年经济增长可望达到5.9%和5.8%</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16、巴基斯坦国家银行近期公布的数据显示，该国2016至2017财年（去年7月至今年6月）吸引外国投资约24.1亿美元，其中，中国对巴直接投资达11.86亿美元，同比增长11%，占巴吸收外资的49%。</w:t>
      </w:r>
      <w:r w:rsidRPr="00C47E8A">
        <w:rPr>
          <w:rFonts w:ascii="仿宋" w:eastAsia="仿宋" w:hAnsi="仿宋" w:cs="宋体"/>
          <w:b/>
          <w:bCs/>
          <w:color w:val="000000" w:themeColor="text1"/>
          <w:kern w:val="0"/>
          <w:sz w:val="28"/>
          <w:szCs w:val="28"/>
        </w:rPr>
        <w:t>中国连续4年位居巴第一大外资来源国，特别是中巴经济走廊建设已成为巴基斯坦经济发展的新动力</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17、8月19日至25日，2000多名全球优秀的人工智能研究人员齐聚澳大利亚墨尔本，参加第二十六届国际人工智能联合会议。</w:t>
      </w:r>
      <w:r w:rsidRPr="00C47E8A">
        <w:rPr>
          <w:rFonts w:ascii="仿宋" w:eastAsia="仿宋" w:hAnsi="仿宋" w:cs="宋体"/>
          <w:b/>
          <w:bCs/>
          <w:color w:val="000000" w:themeColor="text1"/>
          <w:kern w:val="0"/>
          <w:sz w:val="28"/>
          <w:szCs w:val="28"/>
        </w:rPr>
        <w:t>中国参会</w:t>
      </w:r>
      <w:r w:rsidRPr="00C47E8A">
        <w:rPr>
          <w:rFonts w:ascii="仿宋" w:eastAsia="仿宋" w:hAnsi="仿宋" w:cs="宋体"/>
          <w:b/>
          <w:bCs/>
          <w:color w:val="000000" w:themeColor="text1"/>
          <w:kern w:val="0"/>
          <w:sz w:val="28"/>
          <w:szCs w:val="28"/>
        </w:rPr>
        <w:lastRenderedPageBreak/>
        <w:t>人数接近参会总人数的1/4，大会展示和交流的科研成果约有1/3来自中国，超过了美国和欧洲的总和</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18、8月25日，印度中央调查局在哈里亚纳邦的潘切库拉特别法庭判处宗教组织“真神宫”领导人古尔梅特·拉姆辛·辛格15年有期徒刑。</w:t>
      </w:r>
      <w:r w:rsidRPr="00C47E8A">
        <w:rPr>
          <w:rFonts w:ascii="仿宋" w:eastAsia="仿宋" w:hAnsi="仿宋" w:cs="宋体"/>
          <w:b/>
          <w:bCs/>
          <w:color w:val="000000" w:themeColor="text1"/>
          <w:kern w:val="0"/>
          <w:sz w:val="28"/>
          <w:szCs w:val="28"/>
        </w:rPr>
        <w:t>该判决引发哈里亚纳邦、旁遮普邦、北方邦和首都新德里等多处骚乱，截至当天20时，骚乱已造成至少31人死亡，300多人受伤</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19、韩国首尔中央地方法院8月25日宣判，</w:t>
      </w:r>
      <w:r w:rsidRPr="00C47E8A">
        <w:rPr>
          <w:rFonts w:ascii="仿宋" w:eastAsia="仿宋" w:hAnsi="仿宋" w:cs="宋体"/>
          <w:b/>
          <w:bCs/>
          <w:color w:val="000000" w:themeColor="text1"/>
          <w:kern w:val="0"/>
          <w:sz w:val="28"/>
          <w:szCs w:val="28"/>
        </w:rPr>
        <w:t>三星电子副会长、集团实际控制人李在镕行贿、非法转移资产等５项罪名成立，判处其５年监禁</w:t>
      </w:r>
      <w:r w:rsidRPr="002D4BEB">
        <w:rPr>
          <w:rFonts w:ascii="仿宋" w:eastAsia="仿宋" w:hAnsi="仿宋" w:cs="宋体"/>
          <w:color w:val="000000" w:themeColor="text1"/>
          <w:kern w:val="0"/>
          <w:sz w:val="28"/>
          <w:szCs w:val="28"/>
        </w:rPr>
        <w:t>。对此，前总统朴槿惠的“死忠粉”表示担忧，认为这一判决将对朴槿惠的最终判决造成不利影响。</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20、</w:t>
      </w:r>
      <w:r w:rsidRPr="00C47E8A">
        <w:rPr>
          <w:rFonts w:ascii="仿宋" w:eastAsia="仿宋" w:hAnsi="仿宋" w:cs="宋体"/>
          <w:b/>
          <w:bCs/>
          <w:color w:val="000000" w:themeColor="text1"/>
          <w:kern w:val="0"/>
          <w:sz w:val="28"/>
          <w:szCs w:val="28"/>
        </w:rPr>
        <w:t>第九次中日韩文化部长会议8月26日在2017年“东亚文化之都”日本京都召开</w:t>
      </w:r>
      <w:r w:rsidRPr="002D4BEB">
        <w:rPr>
          <w:rFonts w:ascii="仿宋" w:eastAsia="仿宋" w:hAnsi="仿宋" w:cs="宋体"/>
          <w:color w:val="000000" w:themeColor="text1"/>
          <w:kern w:val="0"/>
          <w:sz w:val="28"/>
          <w:szCs w:val="28"/>
        </w:rPr>
        <w:t>。中国文化部部长雒树刚、日本文部科学大臣林芳正、韩国文化体育观光部长官都钟焕出席会议。</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21、</w:t>
      </w:r>
      <w:r w:rsidRPr="00C47E8A">
        <w:rPr>
          <w:rFonts w:ascii="仿宋" w:eastAsia="仿宋" w:hAnsi="仿宋" w:cs="宋体"/>
          <w:b/>
          <w:bCs/>
          <w:color w:val="000000" w:themeColor="text1"/>
          <w:kern w:val="0"/>
          <w:sz w:val="28"/>
          <w:szCs w:val="28"/>
        </w:rPr>
        <w:t>日前，乌克兰在首都基辅举行独立26周年阅兵式</w:t>
      </w:r>
      <w:r w:rsidRPr="002D4BEB">
        <w:rPr>
          <w:rFonts w:ascii="仿宋" w:eastAsia="仿宋" w:hAnsi="仿宋" w:cs="宋体"/>
          <w:color w:val="000000" w:themeColor="text1"/>
          <w:kern w:val="0"/>
          <w:sz w:val="28"/>
          <w:szCs w:val="28"/>
        </w:rPr>
        <w:t>，包括美国国防部长马蒂斯在内的9国防长出席仪式。这是美国防长近10年来首次访问乌克兰。此间分析人士指出，在克里米亚加入俄罗斯以及乌克兰东部爆发激烈冲突的背景下，美国近年来不断密切与乌克兰的军事合作。</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22、俄罗斯最大在线支付服务商——扬戴克斯支付公布的数据显示</w:t>
      </w:r>
      <w:r w:rsidRPr="00C47E8A">
        <w:rPr>
          <w:rFonts w:ascii="仿宋" w:eastAsia="仿宋" w:hAnsi="仿宋" w:cs="宋体"/>
          <w:b/>
          <w:bCs/>
          <w:color w:val="000000" w:themeColor="text1"/>
          <w:kern w:val="0"/>
          <w:sz w:val="28"/>
          <w:szCs w:val="28"/>
        </w:rPr>
        <w:t>，2017年上半年，俄罗斯网民线上购买中国商品订单较去年同比增长5倍，通过扬戴克斯支付收款的中国网上零售商的营业收入增长了94%</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23、据外交部消息，</w:t>
      </w:r>
      <w:r w:rsidRPr="00C47E8A">
        <w:rPr>
          <w:rFonts w:ascii="仿宋" w:eastAsia="仿宋" w:hAnsi="仿宋" w:cs="宋体"/>
          <w:b/>
          <w:bCs/>
          <w:color w:val="000000" w:themeColor="text1"/>
          <w:kern w:val="0"/>
          <w:sz w:val="28"/>
          <w:szCs w:val="28"/>
        </w:rPr>
        <w:t>8月28日下午，在中印边界锡金段越界的印度边防人员及装备已经全部撤回边界印方一侧。印军越界事件已得到解决</w:t>
      </w:r>
      <w:r w:rsidRPr="002D4BEB">
        <w:rPr>
          <w:rFonts w:ascii="仿宋" w:eastAsia="仿宋" w:hAnsi="仿宋" w:cs="宋体"/>
          <w:color w:val="000000" w:themeColor="text1"/>
          <w:kern w:val="0"/>
          <w:sz w:val="28"/>
          <w:szCs w:val="28"/>
        </w:rPr>
        <w:t>。华春莹表示，28日下午2时30分许，印方将越界人员和设备全部撤回边界印方一侧，中方现场人员对此进行了确认。中方将继续按照历史界约规定行使主权权利，维护领土主权。华春莹说，中国政府</w:t>
      </w:r>
      <w:r w:rsidRPr="002D4BEB">
        <w:rPr>
          <w:rFonts w:ascii="仿宋" w:eastAsia="仿宋" w:hAnsi="仿宋" w:cs="宋体"/>
          <w:color w:val="000000" w:themeColor="text1"/>
          <w:kern w:val="0"/>
          <w:sz w:val="28"/>
          <w:szCs w:val="28"/>
        </w:rPr>
        <w:lastRenderedPageBreak/>
        <w:t>重视发展同印度的睦邻友好关系。希望印方切实遵守历史界约和国际法基本原则，与中方一道，在互相尊重领土主权的基础上，维护边境地区和平安宁，促进两国关系健康发展。</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24、据俄新网8月29日援引莫斯科市政府网站消息，</w:t>
      </w:r>
      <w:r w:rsidRPr="00C47E8A">
        <w:rPr>
          <w:rFonts w:ascii="仿宋" w:eastAsia="仿宋" w:hAnsi="仿宋" w:cs="宋体"/>
          <w:b/>
          <w:bCs/>
          <w:color w:val="000000" w:themeColor="text1"/>
          <w:kern w:val="0"/>
          <w:sz w:val="28"/>
          <w:szCs w:val="28"/>
        </w:rPr>
        <w:t>莫斯科失业人数下降至29000人，打破了自2015年1月劳动市场出现危机以来的最低记录</w:t>
      </w:r>
      <w:r w:rsidRPr="002D4BEB">
        <w:rPr>
          <w:rFonts w:ascii="仿宋" w:eastAsia="仿宋" w:hAnsi="仿宋" w:cs="宋体"/>
          <w:color w:val="000000" w:themeColor="text1"/>
          <w:kern w:val="0"/>
          <w:sz w:val="28"/>
          <w:szCs w:val="28"/>
        </w:rPr>
        <w:t>。</w:t>
      </w:r>
    </w:p>
    <w:p w:rsidR="00C97C52" w:rsidRDefault="00C97C52" w:rsidP="00C97C52">
      <w:pPr>
        <w:widowControl/>
        <w:spacing w:line="520" w:lineRule="exact"/>
        <w:jc w:val="center"/>
        <w:outlineLvl w:val="1"/>
        <w:rPr>
          <w:rFonts w:ascii="黑体" w:eastAsia="黑体" w:hAnsi="黑体" w:cs="宋体"/>
          <w:b/>
          <w:bCs/>
          <w:color w:val="000000" w:themeColor="text1"/>
          <w:kern w:val="36"/>
          <w:sz w:val="32"/>
          <w:szCs w:val="32"/>
        </w:rPr>
      </w:pPr>
    </w:p>
    <w:p w:rsidR="002D4BEB" w:rsidRPr="002D4BEB" w:rsidRDefault="002D4BEB" w:rsidP="00C97C52">
      <w:pPr>
        <w:widowControl/>
        <w:spacing w:line="520" w:lineRule="exact"/>
        <w:jc w:val="center"/>
        <w:outlineLvl w:val="1"/>
        <w:rPr>
          <w:rFonts w:ascii="黑体" w:eastAsia="黑体" w:hAnsi="黑体" w:cs="宋体"/>
          <w:b/>
          <w:bCs/>
          <w:color w:val="000000" w:themeColor="text1"/>
          <w:kern w:val="36"/>
          <w:sz w:val="32"/>
          <w:szCs w:val="32"/>
        </w:rPr>
      </w:pPr>
      <w:r w:rsidRPr="002D4BEB">
        <w:rPr>
          <w:rFonts w:ascii="黑体" w:eastAsia="黑体" w:hAnsi="黑体" w:cs="宋体"/>
          <w:b/>
          <w:bCs/>
          <w:color w:val="000000" w:themeColor="text1"/>
          <w:kern w:val="36"/>
          <w:sz w:val="32"/>
          <w:szCs w:val="32"/>
        </w:rPr>
        <w:t>2017年9月时事政治</w:t>
      </w:r>
    </w:p>
    <w:p w:rsidR="002D4BEB" w:rsidRPr="00C47E8A" w:rsidRDefault="002D4BEB" w:rsidP="00C97C52">
      <w:pPr>
        <w:spacing w:line="520" w:lineRule="exact"/>
        <w:rPr>
          <w:rFonts w:ascii="仿宋" w:eastAsia="仿宋" w:hAnsi="仿宋" w:cs="宋体"/>
          <w:color w:val="000000" w:themeColor="text1"/>
          <w:kern w:val="0"/>
          <w:sz w:val="28"/>
          <w:szCs w:val="28"/>
        </w:rPr>
      </w:pPr>
      <w:r w:rsidRPr="00C47E8A">
        <w:rPr>
          <w:rFonts w:ascii="仿宋" w:eastAsia="仿宋" w:hAnsi="仿宋" w:cs="宋体"/>
          <w:b/>
          <w:bCs/>
          <w:color w:val="000000" w:themeColor="text1"/>
          <w:kern w:val="0"/>
          <w:sz w:val="28"/>
          <w:szCs w:val="28"/>
        </w:rPr>
        <w:t>一、国内部分：</w:t>
      </w:r>
    </w:p>
    <w:p w:rsidR="002D4BEB" w:rsidRPr="002D4BEB" w:rsidRDefault="002D4BEB" w:rsidP="00C97C52">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1、中共中央政治局会议决定</w:t>
      </w:r>
      <w:r w:rsidRPr="00C47E8A">
        <w:rPr>
          <w:rFonts w:ascii="仿宋" w:eastAsia="仿宋" w:hAnsi="仿宋" w:cs="宋体"/>
          <w:b/>
          <w:bCs/>
          <w:color w:val="000000" w:themeColor="text1"/>
          <w:kern w:val="0"/>
          <w:sz w:val="28"/>
          <w:szCs w:val="28"/>
        </w:rPr>
        <w:t>中国共产党第十九次全国代表大会10月18日在北京召开</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8月31日电，近日，国务院严肃处理重庆市永川区金山沟煤业有限责任公司“10·31”和内蒙古自治区赤峰宝马矿业有限责任公司“12·3”两起特别重大瓦斯爆炸事故。经国务院调查组调查认定，两起事故均为生产安全责任事故，暴露出一些地区安全生产源头治理不到位，对关闭不符合安全生产条件的煤矿不坚决，对落实党中央、国务院三令五申要求淘汰落后产能的部署履职不力。</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3、截至8月31日9时统计，8月28日贵州毕节市纳雍县张家湾镇普洒社区大树脚组发生的山体滑坡灾害已造成500余人受灾，27人死亡，8人失踪，8人受伤。财政部、民政部向贵州省安排中央财政自然灾害生活补助资金1600万元，主要用于毕节市纳雍县山体滑坡灾害和黔东南州等暴雨洪涝灾害受灾群众紧急转移安置、过渡期生活救助、倒损民房恢复重建和向因灾遇难人员家属发放抚慰金，支持做好受灾群众基本生活救助工作。</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4、近日，中国人民银行、国家发改委、财政部等7部委联合印发的《广东省广州市建设绿色金融改革创新试验区总体方案》正式在中国</w:t>
      </w:r>
      <w:r w:rsidRPr="002D4BEB">
        <w:rPr>
          <w:rFonts w:ascii="仿宋" w:eastAsia="仿宋" w:hAnsi="仿宋" w:cs="宋体"/>
          <w:color w:val="000000" w:themeColor="text1"/>
          <w:kern w:val="0"/>
          <w:sz w:val="28"/>
          <w:szCs w:val="28"/>
        </w:rPr>
        <w:lastRenderedPageBreak/>
        <w:t>人民银行官网挂出。</w:t>
      </w:r>
      <w:r w:rsidRPr="00C47E8A">
        <w:rPr>
          <w:rFonts w:ascii="仿宋" w:eastAsia="仿宋" w:hAnsi="仿宋" w:cs="宋体"/>
          <w:b/>
          <w:bCs/>
          <w:color w:val="000000" w:themeColor="text1"/>
          <w:kern w:val="0"/>
          <w:sz w:val="28"/>
          <w:szCs w:val="28"/>
        </w:rPr>
        <w:t>《总体方案》明确提出，在广州市花都区率先开展绿色金融改革创新试点，以金融创新推动战略性主导产业绿色转型升级为主线，力争5年内通过制度、组织、市场、产品、服务、保障措施等领域的创新探索，实现绿色融资规模较快增长，基本建立绿色金融服务体系</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5、</w:t>
      </w:r>
      <w:r w:rsidRPr="00C47E8A">
        <w:rPr>
          <w:rFonts w:ascii="仿宋" w:eastAsia="仿宋" w:hAnsi="仿宋" w:cs="宋体"/>
          <w:b/>
          <w:bCs/>
          <w:color w:val="000000" w:themeColor="text1"/>
          <w:kern w:val="0"/>
          <w:sz w:val="28"/>
          <w:szCs w:val="28"/>
        </w:rPr>
        <w:t>9月1日，十二届全国人大常委会第二十九次会议闭幕</w:t>
      </w:r>
      <w:r w:rsidRPr="002D4BEB">
        <w:rPr>
          <w:rFonts w:ascii="仿宋" w:eastAsia="仿宋" w:hAnsi="仿宋" w:cs="宋体"/>
          <w:color w:val="000000" w:themeColor="text1"/>
          <w:kern w:val="0"/>
          <w:sz w:val="28"/>
          <w:szCs w:val="28"/>
        </w:rPr>
        <w:t>。会议经表决，通过了核安全法、新修订的中小企业促进法、国歌法、关于修改法官法等八部法律的决定。全国人大常委会法工委国家法室主任武增表示，国歌法以国家立法的形式，落实了宪法规定的国家标志制度，明确了应当和不得奏唱国歌的场合、奏唱国歌时的礼仪；为保证国歌的奏唱效果，规定国家要组织审定国歌标准演奏曲谱、录制官方录音版本；明确了对侮辱国歌行为的处罚。</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6、</w:t>
      </w:r>
      <w:r w:rsidRPr="00C47E8A">
        <w:rPr>
          <w:rFonts w:ascii="仿宋" w:eastAsia="仿宋" w:hAnsi="仿宋" w:cs="宋体"/>
          <w:b/>
          <w:bCs/>
          <w:color w:val="000000" w:themeColor="text1"/>
          <w:kern w:val="0"/>
          <w:sz w:val="28"/>
          <w:szCs w:val="28"/>
        </w:rPr>
        <w:t>9月6日，“2017中国—阿拉伯国家博览会”将在宁夏拉开大幕，届时来自世界各国的客商参会参展，交流合作</w:t>
      </w:r>
      <w:r w:rsidRPr="002D4BEB">
        <w:rPr>
          <w:rFonts w:ascii="仿宋" w:eastAsia="仿宋" w:hAnsi="仿宋" w:cs="宋体"/>
          <w:color w:val="000000" w:themeColor="text1"/>
          <w:kern w:val="0"/>
          <w:sz w:val="28"/>
          <w:szCs w:val="28"/>
        </w:rPr>
        <w:t>。2010年以来，商务部、中国贸促会和宁夏回族自治区已共同举办三届中阿经贸论坛和两届中阿博览会，共签订各类协议876个，其中合同金额累计达到4359.3亿元。中阿技术转移中心、中阿农业技术转移中心、中阿医疗健康合作发展联盟等一批中阿双边、多边合作机构落户宁夏。</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7、国家主席习近平9月3日在厦门国际会展中心出席金砖国家工商论坛开幕式，并发表题为《共同开创金砖合作第二个“金色十年”》的主旨演讲，强调金砖国家要共同开创金砖合作第二个“金色十年”，让合作成果惠及五国人民，让世界和平与发展的福祉惠及各国民众。习近平强调，</w:t>
      </w:r>
      <w:r w:rsidRPr="00C47E8A">
        <w:rPr>
          <w:rFonts w:ascii="仿宋" w:eastAsia="仿宋" w:hAnsi="仿宋" w:cs="宋体"/>
          <w:b/>
          <w:bCs/>
          <w:color w:val="000000" w:themeColor="text1"/>
          <w:kern w:val="0"/>
          <w:sz w:val="28"/>
          <w:szCs w:val="28"/>
        </w:rPr>
        <w:t>金砖合作机制不断走深走实的10年，也是中国全面推进改革开放、经济社会实现快速发展的10年。随着中国改革进入攻坚期和深水区，我们全面深化改革，推动改革呈现全面发力、多点突破、纵深推进的局面，经济结构调整和产业升级的步伐不断加快，经</w:t>
      </w:r>
      <w:r w:rsidRPr="00C47E8A">
        <w:rPr>
          <w:rFonts w:ascii="仿宋" w:eastAsia="仿宋" w:hAnsi="仿宋" w:cs="宋体"/>
          <w:b/>
          <w:bCs/>
          <w:color w:val="000000" w:themeColor="text1"/>
          <w:kern w:val="0"/>
          <w:sz w:val="28"/>
          <w:szCs w:val="28"/>
        </w:rPr>
        <w:lastRenderedPageBreak/>
        <w:t>济稳中向好的态势不断巩固，经济持续发展的新动能不断积聚。今后，中国将深入贯彻创新、协调、绿色、开放、共享的发展理念，不断适应、把握、引领经济发展新常态，推进供给侧结构性改革，加快构建开放型经济新体制，以创新引领经济发展，实现可持续发展。中国将坚定不移走和平发展道路，为世界和平与发展作出新的更大贡献</w:t>
      </w:r>
      <w:r w:rsidRPr="002D4BEB">
        <w:rPr>
          <w:rFonts w:ascii="仿宋" w:eastAsia="仿宋" w:hAnsi="仿宋" w:cs="宋体"/>
          <w:color w:val="000000" w:themeColor="text1"/>
          <w:kern w:val="0"/>
          <w:sz w:val="28"/>
          <w:szCs w:val="28"/>
        </w:rPr>
        <w:t>。</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C47E8A">
        <w:rPr>
          <w:rFonts w:ascii="仿宋" w:eastAsia="仿宋" w:hAnsi="仿宋" w:cs="宋体"/>
          <w:b/>
          <w:bCs/>
          <w:color w:val="000000" w:themeColor="text1"/>
          <w:kern w:val="0"/>
          <w:sz w:val="28"/>
          <w:szCs w:val="28"/>
        </w:rPr>
        <w:t>二、国际部分：</w:t>
      </w:r>
    </w:p>
    <w:p w:rsidR="002D4BEB" w:rsidRPr="002D4BEB" w:rsidRDefault="002D4BEB" w:rsidP="00C47E8A">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1、9月2日下午，2017年金砖国家工商论坛新闻发布会在金砖国家领导人厦门会晤新闻中心举行。</w:t>
      </w:r>
      <w:r w:rsidRPr="00C47E8A">
        <w:rPr>
          <w:rFonts w:ascii="仿宋" w:eastAsia="仿宋" w:hAnsi="仿宋" w:cs="宋体"/>
          <w:b/>
          <w:bCs/>
          <w:color w:val="000000" w:themeColor="text1"/>
          <w:kern w:val="0"/>
          <w:sz w:val="28"/>
          <w:szCs w:val="28"/>
        </w:rPr>
        <w:t>2017年金砖国家工商论坛组委会主任、中国贸促会会长姜增伟在会上指出，本届论坛规模大、代表多，创下金砖国家工商论坛历史之最</w:t>
      </w:r>
      <w:r w:rsidRPr="002D4BEB">
        <w:rPr>
          <w:rFonts w:ascii="仿宋" w:eastAsia="仿宋" w:hAnsi="仿宋" w:cs="宋体"/>
          <w:color w:val="000000" w:themeColor="text1"/>
          <w:kern w:val="0"/>
          <w:sz w:val="28"/>
          <w:szCs w:val="28"/>
        </w:rPr>
        <w:t>。</w:t>
      </w:r>
    </w:p>
    <w:p w:rsidR="001C345F" w:rsidRPr="001C345F" w:rsidRDefault="002D4BEB" w:rsidP="001C345F">
      <w:pPr>
        <w:widowControl/>
        <w:spacing w:line="520" w:lineRule="exact"/>
        <w:jc w:val="left"/>
        <w:rPr>
          <w:rFonts w:ascii="仿宋" w:eastAsia="仿宋" w:hAnsi="仿宋" w:cs="宋体"/>
          <w:color w:val="000000" w:themeColor="text1"/>
          <w:kern w:val="0"/>
          <w:sz w:val="28"/>
          <w:szCs w:val="28"/>
        </w:rPr>
      </w:pPr>
      <w:r w:rsidRPr="002D4BEB">
        <w:rPr>
          <w:rFonts w:ascii="仿宋" w:eastAsia="仿宋" w:hAnsi="仿宋" w:cs="宋体"/>
          <w:color w:val="000000" w:themeColor="text1"/>
          <w:kern w:val="0"/>
          <w:sz w:val="28"/>
          <w:szCs w:val="28"/>
        </w:rPr>
        <w:t>2、9月3日，朝鲜民主主义人民共和国不顾国际社会普遍反对，再次进行核试验，中国政府对此表示坚决反对并予强烈谴责。</w:t>
      </w:r>
    </w:p>
    <w:p w:rsidR="00C97C52" w:rsidRDefault="00C97C52"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9F62AE">
      <w:pPr>
        <w:widowControl/>
        <w:shd w:val="clear" w:color="auto" w:fill="FFFFFF"/>
        <w:spacing w:line="570" w:lineRule="atLeast"/>
        <w:ind w:firstLineChars="700" w:firstLine="2249"/>
        <w:jc w:val="left"/>
        <w:outlineLvl w:val="0"/>
        <w:rPr>
          <w:rFonts w:ascii="黑体" w:eastAsia="黑体" w:hAnsi="黑体" w:cs="Arial"/>
          <w:b/>
          <w:bCs/>
          <w:color w:val="191919"/>
          <w:kern w:val="36"/>
          <w:sz w:val="32"/>
          <w:szCs w:val="32"/>
        </w:rPr>
      </w:pPr>
    </w:p>
    <w:p w:rsidR="00D449E8" w:rsidRDefault="00D449E8" w:rsidP="00C97C52">
      <w:pPr>
        <w:widowControl/>
        <w:shd w:val="clear" w:color="auto" w:fill="FFFFFF"/>
        <w:spacing w:line="520" w:lineRule="exact"/>
        <w:ind w:firstLineChars="700" w:firstLine="2249"/>
        <w:jc w:val="left"/>
        <w:outlineLvl w:val="0"/>
        <w:rPr>
          <w:rFonts w:ascii="黑体" w:eastAsia="黑体" w:hAnsi="黑体" w:cs="Arial"/>
          <w:b/>
          <w:bCs/>
          <w:color w:val="191919"/>
          <w:kern w:val="36"/>
          <w:sz w:val="32"/>
          <w:szCs w:val="32"/>
        </w:rPr>
      </w:pPr>
    </w:p>
    <w:p w:rsidR="00D449E8" w:rsidRPr="00D449E8" w:rsidRDefault="00D449E8" w:rsidP="00D449E8">
      <w:pPr>
        <w:widowControl/>
        <w:shd w:val="clear" w:color="auto" w:fill="FFFFFF"/>
        <w:spacing w:line="520" w:lineRule="exact"/>
        <w:jc w:val="left"/>
        <w:outlineLvl w:val="0"/>
        <w:rPr>
          <w:rFonts w:ascii="黑体" w:eastAsia="黑体" w:hAnsi="黑体" w:cs="Arial"/>
          <w:b/>
          <w:bCs/>
          <w:color w:val="191919"/>
          <w:kern w:val="36"/>
          <w:sz w:val="44"/>
          <w:szCs w:val="44"/>
          <w:shd w:val="pct15" w:color="auto" w:fill="FFFFFF"/>
        </w:rPr>
      </w:pPr>
      <w:r w:rsidRPr="00D449E8">
        <w:rPr>
          <w:rFonts w:ascii="黑体" w:eastAsia="黑体" w:hAnsi="黑体" w:cs="Arial" w:hint="eastAsia"/>
          <w:b/>
          <w:bCs/>
          <w:color w:val="191919"/>
          <w:kern w:val="36"/>
          <w:sz w:val="44"/>
          <w:szCs w:val="44"/>
          <w:shd w:val="pct15" w:color="auto" w:fill="FFFFFF"/>
        </w:rPr>
        <w:lastRenderedPageBreak/>
        <w:t>经济热词</w:t>
      </w:r>
    </w:p>
    <w:p w:rsidR="00392CD7" w:rsidRPr="00BF0ACB" w:rsidRDefault="00392CD7" w:rsidP="00392CD7">
      <w:pPr>
        <w:widowControl/>
        <w:shd w:val="clear" w:color="auto" w:fill="FFFFFF"/>
        <w:spacing w:line="570" w:lineRule="atLeast"/>
        <w:ind w:firstLineChars="550" w:firstLine="1767"/>
        <w:jc w:val="left"/>
        <w:outlineLvl w:val="0"/>
        <w:rPr>
          <w:rFonts w:ascii="黑体" w:eastAsia="黑体" w:hAnsi="黑体" w:cs="Arial"/>
          <w:b/>
          <w:bCs/>
          <w:color w:val="191919"/>
          <w:kern w:val="36"/>
          <w:sz w:val="32"/>
          <w:szCs w:val="32"/>
        </w:rPr>
      </w:pPr>
      <w:r w:rsidRPr="00BF0ACB">
        <w:rPr>
          <w:rFonts w:ascii="黑体" w:eastAsia="黑体" w:hAnsi="黑体" w:cs="Arial"/>
          <w:b/>
          <w:bCs/>
          <w:color w:val="191919"/>
          <w:kern w:val="36"/>
          <w:sz w:val="32"/>
          <w:szCs w:val="32"/>
        </w:rPr>
        <w:t>习大大带火的2017</w:t>
      </w:r>
      <w:r w:rsidRPr="00BF0ACB">
        <w:rPr>
          <w:rFonts w:ascii="黑体" w:eastAsia="黑体" w:hAnsi="黑体" w:cs="Arial" w:hint="eastAsia"/>
          <w:b/>
          <w:bCs/>
          <w:color w:val="191919"/>
          <w:kern w:val="36"/>
          <w:sz w:val="32"/>
          <w:szCs w:val="32"/>
        </w:rPr>
        <w:t>上半年</w:t>
      </w:r>
      <w:r>
        <w:rPr>
          <w:rFonts w:ascii="黑体" w:eastAsia="黑体" w:hAnsi="黑体" w:cs="Arial"/>
          <w:b/>
          <w:bCs/>
          <w:color w:val="191919"/>
          <w:kern w:val="36"/>
          <w:sz w:val="32"/>
          <w:szCs w:val="32"/>
        </w:rPr>
        <w:t>政治热词</w:t>
      </w:r>
    </w:p>
    <w:p w:rsidR="00392CD7" w:rsidRPr="00BF0ACB" w:rsidRDefault="00392CD7" w:rsidP="00392CD7">
      <w:pPr>
        <w:pStyle w:val="a3"/>
        <w:shd w:val="clear" w:color="auto" w:fill="FFFFFF"/>
        <w:spacing w:before="0" w:beforeAutospacing="0" w:after="0" w:afterAutospacing="0" w:line="520" w:lineRule="exact"/>
        <w:rPr>
          <w:rFonts w:ascii="黑体" w:eastAsia="黑体" w:hAnsi="黑体" w:cs="Arial"/>
          <w:color w:val="191919"/>
          <w:sz w:val="28"/>
          <w:szCs w:val="28"/>
        </w:rPr>
      </w:pPr>
      <w:r w:rsidRPr="00BF0ACB">
        <w:rPr>
          <w:rStyle w:val="a4"/>
          <w:rFonts w:ascii="黑体" w:eastAsia="黑体" w:hAnsi="黑体" w:cs="Arial"/>
          <w:color w:val="191919"/>
          <w:sz w:val="28"/>
          <w:szCs w:val="28"/>
          <w:bdr w:val="none" w:sz="0" w:space="0" w:color="auto" w:frame="1"/>
        </w:rPr>
        <w:t>1、新型政商关系</w:t>
      </w:r>
    </w:p>
    <w:p w:rsidR="00392CD7" w:rsidRPr="00BF0ACB" w:rsidRDefault="00392CD7" w:rsidP="00392CD7">
      <w:pPr>
        <w:pStyle w:val="a3"/>
        <w:shd w:val="clear" w:color="auto" w:fill="FFFFFF"/>
        <w:spacing w:before="0" w:beforeAutospacing="0" w:after="0" w:afterAutospacing="0" w:line="520" w:lineRule="exact"/>
        <w:ind w:firstLineChars="200" w:firstLine="562"/>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“习语”：</w:t>
      </w:r>
      <w:r w:rsidRPr="00BF0ACB">
        <w:rPr>
          <w:rFonts w:ascii="仿宋" w:eastAsia="仿宋" w:hAnsi="仿宋" w:cs="Arial"/>
          <w:color w:val="191919"/>
          <w:sz w:val="28"/>
          <w:szCs w:val="28"/>
        </w:rPr>
        <w:t>“新型政商关系，概括起来说就是‘亲’‘清’两个字。”</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背景：</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习近平主席十分关注政商关系，曾在多个场合痛批官商“勾肩搭背”，强调不能以权谋私、搞权钱交易。2016年3月4日，习近平主席在全国政协十二届四次会议的民建工商联委员联组会上，首次用“亲”“清”两个字阐述新型政商关系。这不仅让政商双方有规可依、有度可量，更给党员干部和企业家之间怎样打交道划出了底线。</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知识链接</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新型政商关系的建立要求领导干部真正践行为人民服务的宗旨，坚持依法行政，正确履行自身职能，牢记权为民所赋，坚持权为民所用、情为民所系、利为民所谋，切实实现好、维护好、发展好最广大人民的利益。</w:t>
      </w:r>
    </w:p>
    <w:p w:rsidR="00392CD7" w:rsidRPr="00BF0ACB" w:rsidRDefault="00392CD7" w:rsidP="00392CD7">
      <w:pPr>
        <w:pStyle w:val="a3"/>
        <w:shd w:val="clear" w:color="auto" w:fill="FFFFFF"/>
        <w:spacing w:before="0" w:beforeAutospacing="0" w:after="0" w:afterAutospacing="0" w:line="520" w:lineRule="exact"/>
        <w:rPr>
          <w:rFonts w:ascii="黑体" w:eastAsia="黑体" w:hAnsi="黑体" w:cs="Arial"/>
          <w:color w:val="191919"/>
          <w:sz w:val="28"/>
          <w:szCs w:val="28"/>
        </w:rPr>
      </w:pPr>
      <w:r w:rsidRPr="00BF0ACB">
        <w:rPr>
          <w:rStyle w:val="a4"/>
          <w:rFonts w:ascii="黑体" w:eastAsia="黑体" w:hAnsi="黑体" w:cs="Arial"/>
          <w:color w:val="191919"/>
          <w:sz w:val="28"/>
          <w:szCs w:val="28"/>
          <w:bdr w:val="none" w:sz="0" w:space="0" w:color="auto" w:frame="1"/>
        </w:rPr>
        <w:t>2、文化自信</w:t>
      </w:r>
    </w:p>
    <w:p w:rsidR="00392CD7" w:rsidRPr="00BF0ACB" w:rsidRDefault="00392CD7" w:rsidP="00392CD7">
      <w:pPr>
        <w:pStyle w:val="a3"/>
        <w:shd w:val="clear" w:color="auto" w:fill="FFFFFF"/>
        <w:spacing w:before="0" w:beforeAutospacing="0" w:after="0" w:afterAutospacing="0" w:line="520" w:lineRule="exact"/>
        <w:ind w:firstLineChars="200" w:firstLine="562"/>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“习语”：</w:t>
      </w:r>
      <w:r w:rsidRPr="00BF0ACB">
        <w:rPr>
          <w:rFonts w:ascii="仿宋" w:eastAsia="仿宋" w:hAnsi="仿宋" w:cs="Arial"/>
          <w:color w:val="191919"/>
          <w:sz w:val="28"/>
          <w:szCs w:val="28"/>
        </w:rPr>
        <w:t>“文化自信，是更基础、更广泛、更深厚的自信。”</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背景：</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2016年，习近平主席多次在讲话中谈及文化自信。2016年5月17日，在哲学社会科学工作座谈会上，习近平主席谈道：“一个抛弃了或者背叛了自己历史文化的民族，不仅不可能发展起来，而且很可能上演一场历史悲剧。”在庆祝中国共产党成立95周年大会上，习近平主席指出，全党要坚持道路自信、理论自信、制度自信、文化自信。这一论述使文化自信成为中国特色社会主义的“第四个自信”。</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知识链接</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lastRenderedPageBreak/>
        <w:t>文化自信，来自于对时代发展潮流、中国特色社会主义伟大实践的深刻把握，来自于对自身文化价值的充分肯定、对自身文化生命力的坚定信念。继承是发展的前提，我们要继承和发展优秀传统文化，坚定文化自信，提高我国的文化软实力。</w:t>
      </w:r>
    </w:p>
    <w:p w:rsidR="00392CD7" w:rsidRPr="00BF0ACB" w:rsidRDefault="00392CD7" w:rsidP="00392CD7">
      <w:pPr>
        <w:pStyle w:val="a3"/>
        <w:shd w:val="clear" w:color="auto" w:fill="FFFFFF"/>
        <w:spacing w:before="0" w:beforeAutospacing="0" w:after="0" w:afterAutospacing="0" w:line="520" w:lineRule="exact"/>
        <w:rPr>
          <w:rFonts w:ascii="黑体" w:eastAsia="黑体" w:hAnsi="黑体" w:cs="Arial"/>
          <w:color w:val="191919"/>
          <w:sz w:val="28"/>
          <w:szCs w:val="28"/>
        </w:rPr>
      </w:pPr>
      <w:r w:rsidRPr="00BF0ACB">
        <w:rPr>
          <w:rStyle w:val="a4"/>
          <w:rFonts w:ascii="黑体" w:eastAsia="黑体" w:hAnsi="黑体" w:cs="Arial"/>
          <w:color w:val="191919"/>
          <w:sz w:val="28"/>
          <w:szCs w:val="28"/>
          <w:bdr w:val="none" w:sz="0" w:space="0" w:color="auto" w:frame="1"/>
        </w:rPr>
        <w:t>3、不忘初心</w:t>
      </w:r>
    </w:p>
    <w:p w:rsidR="00392CD7" w:rsidRPr="00BF0ACB" w:rsidRDefault="00392CD7" w:rsidP="00392CD7">
      <w:pPr>
        <w:pStyle w:val="a3"/>
        <w:shd w:val="clear" w:color="auto" w:fill="FFFFFF"/>
        <w:spacing w:before="0" w:beforeAutospacing="0" w:after="0" w:afterAutospacing="0" w:line="520" w:lineRule="exact"/>
        <w:ind w:firstLineChars="150" w:firstLine="422"/>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“习语”：</w:t>
      </w:r>
      <w:r w:rsidRPr="00BF0ACB">
        <w:rPr>
          <w:rFonts w:ascii="仿宋" w:eastAsia="仿宋" w:hAnsi="仿宋" w:cs="Arial"/>
          <w:color w:val="191919"/>
          <w:sz w:val="28"/>
          <w:szCs w:val="28"/>
        </w:rPr>
        <w:t>“面向未来，面对挑战，全党同志一定要不忘初心、继续前进。”</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背景：</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2016年7月1日，习近平主席在庆祝中国共产党成立95周年大会上发表重要讲话。讲话中，他10次提到了“不忘初心”。他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知识链接</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物质决定意识，意识对物质具有能动作用，正确的意识会促进客观事物的发展。“初心”引导着我们党的事业不断向前发展。人民群众是历史的创造者，中国共产党人要自觉站在人民群众的立场上，永远保持对人民的赤子之心。事物是普遍联系的，事物存在着前后相继的联系，我们要一直向前走，但不能忘记走过的路。</w:t>
      </w:r>
    </w:p>
    <w:p w:rsidR="00392CD7" w:rsidRPr="00BF0ACB" w:rsidRDefault="00392CD7" w:rsidP="00392CD7">
      <w:pPr>
        <w:pStyle w:val="a3"/>
        <w:shd w:val="clear" w:color="auto" w:fill="FFFFFF"/>
        <w:spacing w:before="0" w:beforeAutospacing="0" w:after="0" w:afterAutospacing="0" w:line="520" w:lineRule="exact"/>
        <w:rPr>
          <w:rFonts w:ascii="黑体" w:eastAsia="黑体" w:hAnsi="黑体" w:cs="Arial"/>
          <w:color w:val="191919"/>
          <w:sz w:val="28"/>
          <w:szCs w:val="28"/>
        </w:rPr>
      </w:pPr>
      <w:r w:rsidRPr="00BF0ACB">
        <w:rPr>
          <w:rStyle w:val="a4"/>
          <w:rFonts w:ascii="黑体" w:eastAsia="黑体" w:hAnsi="黑体" w:cs="Arial"/>
          <w:color w:val="191919"/>
          <w:sz w:val="28"/>
          <w:szCs w:val="28"/>
          <w:bdr w:val="none" w:sz="0" w:space="0" w:color="auto" w:frame="1"/>
        </w:rPr>
        <w:t>4、长征精神</w:t>
      </w:r>
    </w:p>
    <w:p w:rsidR="00392CD7" w:rsidRPr="00BF0ACB" w:rsidRDefault="00392CD7" w:rsidP="00392CD7">
      <w:pPr>
        <w:pStyle w:val="a3"/>
        <w:shd w:val="clear" w:color="auto" w:fill="FFFFFF"/>
        <w:spacing w:before="0" w:beforeAutospacing="0" w:after="0" w:afterAutospacing="0" w:line="520" w:lineRule="exact"/>
        <w:ind w:firstLineChars="200" w:firstLine="562"/>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“习语”：</w:t>
      </w:r>
      <w:r w:rsidRPr="00BF0ACB">
        <w:rPr>
          <w:rFonts w:ascii="仿宋" w:eastAsia="仿宋" w:hAnsi="仿宋" w:cs="Arial"/>
          <w:color w:val="191919"/>
          <w:sz w:val="28"/>
          <w:szCs w:val="28"/>
        </w:rPr>
        <w:t>“不论我们的事业发展到哪一步，不论我们取得了多大成就，我们都要大力弘扬伟大长征精神，在新的长征路上继续奋勇前进。”</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背景：</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lastRenderedPageBreak/>
        <w:t>2016年是长征胜利80周年。习近平主席指出，伟大的长征精神是中国共产党人革命风范的生动反映，我们要不断结合新的实际传承好、弘扬好。在纪念红军长征胜利80周年大会上，习近平主席深刻阐释了长征的伟大意义，强调长征永远在路上。</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知识链接</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长征精神是民族精神的丰富和发展，弘扬长征精神是培育社会主义核心价值观的表现。在新的时期，传承好、弘扬好长征精神，最重要的是发挥“主心骨”的作用，另外还必须继承和发扬中华民族的优良传统、正确对待外来思想文化、与弘扬时代精神相结合。</w:t>
      </w:r>
    </w:p>
    <w:p w:rsidR="00392CD7" w:rsidRPr="002A3548" w:rsidRDefault="00392CD7" w:rsidP="00392CD7">
      <w:pPr>
        <w:pStyle w:val="a3"/>
        <w:shd w:val="clear" w:color="auto" w:fill="FFFFFF"/>
        <w:spacing w:before="0" w:beforeAutospacing="0" w:after="0" w:afterAutospacing="0" w:line="520" w:lineRule="exact"/>
        <w:rPr>
          <w:rFonts w:ascii="黑体" w:eastAsia="黑体" w:hAnsi="黑体" w:cs="Arial"/>
          <w:color w:val="191919"/>
          <w:sz w:val="28"/>
          <w:szCs w:val="28"/>
        </w:rPr>
      </w:pPr>
      <w:r w:rsidRPr="002A3548">
        <w:rPr>
          <w:rStyle w:val="a4"/>
          <w:rFonts w:ascii="黑体" w:eastAsia="黑体" w:hAnsi="黑体" w:cs="Arial"/>
          <w:color w:val="191919"/>
          <w:sz w:val="28"/>
          <w:szCs w:val="28"/>
          <w:bdr w:val="none" w:sz="0" w:space="0" w:color="auto" w:frame="1"/>
        </w:rPr>
        <w:t>5、百花园</w:t>
      </w:r>
    </w:p>
    <w:p w:rsidR="00392CD7" w:rsidRPr="00BF0ACB" w:rsidRDefault="00392CD7" w:rsidP="00392CD7">
      <w:pPr>
        <w:pStyle w:val="a3"/>
        <w:shd w:val="clear" w:color="auto" w:fill="FFFFFF"/>
        <w:spacing w:before="0" w:beforeAutospacing="0" w:after="0" w:afterAutospacing="0" w:line="520" w:lineRule="exact"/>
        <w:ind w:firstLineChars="200" w:firstLine="562"/>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“习语”：</w:t>
      </w:r>
      <w:r w:rsidRPr="00BF0ACB">
        <w:rPr>
          <w:rFonts w:ascii="仿宋" w:eastAsia="仿宋" w:hAnsi="仿宋" w:cs="Arial"/>
          <w:color w:val="191919"/>
          <w:sz w:val="28"/>
          <w:szCs w:val="28"/>
        </w:rPr>
        <w:t>“不是要营造自己的后花园，而是要建设各国共享的百花园。”</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背景：</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2016年9月，G20开启“杭州时间”，习近平主席重要讲话[JP+1]为全球增长勾勒新蓝图，再次彰显出中国对外开放的坚强决心。习近平主席强调，中国对外开放，不是要一家唱独角戏，而是要欢迎各方共同参与;不是要谋求势力范围，而是要支持各国共同发展;不是要营造自己的后花园，而是要建设各国共享的百花园。</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知识链接</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随着经济全球化深入发展，各国的经济联系日益紧密，我国积极参与国际经济竞争与合作，不断提高对外开放水平。和平与发展是当今时代的主题，我国奉行独立自主的和平外交政策，坚持走和平发展道路。我国支持建设各国共享的百花园符合时代发展的潮流，是我国践行独立自主的和平外交政策、坚持走和平发展道路的表现。</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6、“四个有利于”</w:t>
      </w:r>
    </w:p>
    <w:p w:rsidR="00392CD7" w:rsidRPr="00BF0ACB" w:rsidRDefault="00392CD7" w:rsidP="00392CD7">
      <w:pPr>
        <w:pStyle w:val="a3"/>
        <w:shd w:val="clear" w:color="auto" w:fill="FFFFFF"/>
        <w:spacing w:before="0" w:beforeAutospacing="0" w:after="0" w:afterAutospacing="0" w:line="520" w:lineRule="exact"/>
        <w:ind w:firstLineChars="200" w:firstLine="562"/>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lastRenderedPageBreak/>
        <w:t>“习语”：</w:t>
      </w:r>
      <w:r w:rsidRPr="00BF0ACB">
        <w:rPr>
          <w:rFonts w:ascii="仿宋" w:eastAsia="仿宋" w:hAnsi="仿宋" w:cs="Arial"/>
          <w:color w:val="191919"/>
          <w:sz w:val="28"/>
          <w:szCs w:val="28"/>
        </w:rPr>
        <w:t>“多推有利于增添经济发展动力的改革，多推有利于促进社会公平正义的改革，多推有利于增强人民群众获得感的改革，多推有利于调动广大干部群众积极性的改革。”</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背景：</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谈及改革，习近平主席曾坚定地指出,中国改革的方向已经明确、不会动摇,中国改革的步伐将坚定向前、不会放慢。2016年12月5日，在中央全面深化改革领导小组第三十次会议上，习近平总书记用“四个有利于”为改革指明了前进方向，再次强调为了广大人民是深化改革的初心。</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知识链接</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改革是社会主义制度的自我完善和发展，改革是发展中国特色社会主义的强大动力。“四个有利于”为改革指明了方向，我们的改革要切实维护好、实现好最广大人民群众的利益。</w:t>
      </w:r>
    </w:p>
    <w:p w:rsidR="00392CD7" w:rsidRPr="002A3548" w:rsidRDefault="00392CD7" w:rsidP="00392CD7">
      <w:pPr>
        <w:pStyle w:val="a3"/>
        <w:shd w:val="clear" w:color="auto" w:fill="FFFFFF"/>
        <w:spacing w:before="0" w:beforeAutospacing="0" w:after="0" w:afterAutospacing="0" w:line="520" w:lineRule="exact"/>
        <w:rPr>
          <w:rFonts w:ascii="黑体" w:eastAsia="黑体" w:hAnsi="黑体" w:cs="Arial"/>
          <w:color w:val="191919"/>
          <w:sz w:val="28"/>
          <w:szCs w:val="28"/>
        </w:rPr>
      </w:pPr>
      <w:r w:rsidRPr="002A3548">
        <w:rPr>
          <w:rStyle w:val="a4"/>
          <w:rFonts w:ascii="黑体" w:eastAsia="黑体" w:hAnsi="黑体" w:cs="Arial"/>
          <w:color w:val="191919"/>
          <w:sz w:val="28"/>
          <w:szCs w:val="28"/>
          <w:bdr w:val="none" w:sz="0" w:space="0" w:color="auto" w:frame="1"/>
        </w:rPr>
        <w:t>7、优良家风</w:t>
      </w:r>
    </w:p>
    <w:p w:rsidR="00392CD7" w:rsidRPr="00BF0ACB" w:rsidRDefault="00392CD7" w:rsidP="00392CD7">
      <w:pPr>
        <w:pStyle w:val="a3"/>
        <w:shd w:val="clear" w:color="auto" w:fill="FFFFFF"/>
        <w:spacing w:before="0" w:beforeAutospacing="0" w:after="0" w:afterAutospacing="0" w:line="520" w:lineRule="exact"/>
        <w:ind w:firstLineChars="200" w:firstLine="562"/>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“习语”：</w:t>
      </w:r>
      <w:r w:rsidRPr="00BF0ACB">
        <w:rPr>
          <w:rFonts w:ascii="仿宋" w:eastAsia="仿宋" w:hAnsi="仿宋" w:cs="Arial"/>
          <w:color w:val="191919"/>
          <w:sz w:val="28"/>
          <w:szCs w:val="28"/>
        </w:rPr>
        <w:t>“广大家庭都要弘扬优良家风，以千千万万家庭的好家风支撑起全社会的好风气。”</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背景：</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家是最小的国，国是千万家，家庭的前途命运同国家和民族的前途命运紧密相连。习近平主席十分重视家风建设。家风是社会风气的重要组成部分。2016年12月12日，他在会见第一届全国文明家庭代表时讲话指出，广大家庭都要弘扬优良家风，以千千万万家庭的好家风支撑起全社会的好风气。</w:t>
      </w:r>
    </w:p>
    <w:p w:rsidR="00392CD7" w:rsidRPr="00BF0ACB" w:rsidRDefault="00392CD7" w:rsidP="00392CD7">
      <w:pPr>
        <w:pStyle w:val="a3"/>
        <w:shd w:val="clear" w:color="auto" w:fill="FFFFFF"/>
        <w:spacing w:before="0" w:beforeAutospacing="0" w:after="0" w:afterAutospacing="0" w:line="520" w:lineRule="exact"/>
        <w:rPr>
          <w:rFonts w:ascii="仿宋" w:eastAsia="仿宋" w:hAnsi="仿宋" w:cs="Arial"/>
          <w:color w:val="191919"/>
          <w:sz w:val="28"/>
          <w:szCs w:val="28"/>
        </w:rPr>
      </w:pPr>
      <w:r w:rsidRPr="00BF0ACB">
        <w:rPr>
          <w:rStyle w:val="a4"/>
          <w:rFonts w:ascii="仿宋" w:eastAsia="仿宋" w:hAnsi="仿宋" w:cs="Arial"/>
          <w:color w:val="191919"/>
          <w:sz w:val="28"/>
          <w:szCs w:val="28"/>
          <w:bdr w:val="none" w:sz="0" w:space="0" w:color="auto" w:frame="1"/>
        </w:rPr>
        <w:t>知识链接</w:t>
      </w:r>
    </w:p>
    <w:p w:rsidR="00392CD7" w:rsidRPr="00BF0ACB" w:rsidRDefault="00392CD7" w:rsidP="00392CD7">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BF0ACB">
        <w:rPr>
          <w:rFonts w:ascii="仿宋" w:eastAsia="仿宋" w:hAnsi="仿宋" w:cs="Arial"/>
          <w:color w:val="191919"/>
          <w:sz w:val="28"/>
          <w:szCs w:val="28"/>
        </w:rPr>
        <w:t>部分与整体紧密联系，良好的家风有利于推动社会风气的好转。文化对人的影响来自于特定的文化环境，文化对人的影响是潜移默化</w:t>
      </w:r>
      <w:r w:rsidRPr="00BF0ACB">
        <w:rPr>
          <w:rFonts w:ascii="仿宋" w:eastAsia="仿宋" w:hAnsi="仿宋" w:cs="Arial"/>
          <w:color w:val="191919"/>
          <w:sz w:val="28"/>
          <w:szCs w:val="28"/>
        </w:rPr>
        <w:lastRenderedPageBreak/>
        <w:t>的、深远持久的。广大家庭弘扬优良家风有利于促进人的全面发展，提高人的思想道德水平，推进整个社会思想道德水平的提高。</w:t>
      </w:r>
    </w:p>
    <w:p w:rsidR="00392CD7" w:rsidRPr="00B34821" w:rsidRDefault="00392CD7" w:rsidP="00392CD7">
      <w:pPr>
        <w:widowControl/>
        <w:shd w:val="clear" w:color="auto" w:fill="FFFFFF"/>
        <w:spacing w:line="520" w:lineRule="exact"/>
        <w:outlineLvl w:val="0"/>
        <w:rPr>
          <w:rFonts w:ascii="仿宋" w:eastAsia="仿宋" w:hAnsi="仿宋" w:cs="宋体"/>
          <w:b/>
          <w:bCs/>
          <w:color w:val="000000"/>
          <w:kern w:val="36"/>
          <w:sz w:val="28"/>
          <w:szCs w:val="28"/>
        </w:rPr>
      </w:pPr>
    </w:p>
    <w:p w:rsidR="00392CD7" w:rsidRPr="009D6A4D" w:rsidRDefault="00392CD7" w:rsidP="00392CD7">
      <w:pPr>
        <w:widowControl/>
        <w:shd w:val="clear" w:color="auto" w:fill="FFFFFF"/>
        <w:spacing w:line="520" w:lineRule="exact"/>
        <w:jc w:val="center"/>
        <w:outlineLvl w:val="0"/>
        <w:rPr>
          <w:rFonts w:ascii="黑体" w:eastAsia="黑体" w:hAnsi="黑体" w:cs="宋体"/>
          <w:b/>
          <w:bCs/>
          <w:color w:val="000000"/>
          <w:kern w:val="36"/>
          <w:sz w:val="32"/>
          <w:szCs w:val="32"/>
        </w:rPr>
      </w:pPr>
      <w:r w:rsidRPr="009D6A4D">
        <w:rPr>
          <w:rFonts w:ascii="黑体" w:eastAsia="黑体" w:hAnsi="黑体" w:cs="宋体" w:hint="eastAsia"/>
          <w:b/>
          <w:bCs/>
          <w:color w:val="000000"/>
          <w:kern w:val="36"/>
          <w:sz w:val="32"/>
          <w:szCs w:val="32"/>
        </w:rPr>
        <w:t>习近平民族复兴思想的九个关键词</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党的十八大以来，习近平总书记发表了一系列重要讲话，确立了新形势下我们党治国理政新理念新思想新战略，贯穿其中的就是习近平的中华民族复兴思想。它是高扬于党的旗帜上鲜明的时代标识，它是十三亿多中华儿女的共同期盼、强烈愿望、最大共识，它凝结为当代激励人心、震撼人心、一呼百应、万众一心的三个大字：中国梦！</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人民夙愿</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2012年11月29日，习近平总书记带领中央政治局常委一起参观《复兴之路》展览，他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实现中华民族伟大复兴的中国梦，是人民的夙愿，人民的初心，即拯救中华、振兴中华之心。成功要以“百年”度量，如果说辛亥革命前的一百年，中华民族陷入悲惨沉沦之境，那么辛亥革命后的这一百年，中华民族则是在艰难曲折中昂扬奋起。 “最后成功之一日”，就在今后的这一百年里，而成功的密码，就在一代代人前赴后继矢志不移的民族复兴追求与梦想——中国梦里。“实现中华民族伟大复兴的中国梦，是近代以来中华民族的夙愿。……中国人民发自内心地拥护实现中国梦，因为中国梦首先是13亿中国人民的共同梦想。”习近平总书记中华民族复兴思想，集中代表了人民的选择和夙愿，人民的意志和决心。</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历史机遇</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lastRenderedPageBreak/>
        <w:t>习近平总书记指出，“今天的世界，国际形势正发生前所未有之大变局；今天的中国，中国特色社会主义正全面向前推进。实现中华民族伟大复兴的中国梦，我们面临难得机遇，具备坚实基础，拥有无比信心”。机遇，常以偶然性的形式出现，稍纵即逝，但其中蕴含着必然性，必然性通过偶然性为自己开辟道路。</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放眼世界，无论是地理大发现之后的工业革命，第二次世界大战后的科技革命，还是上世纪70年代的信息革命，一些国家抓住机遇走在前列，一些国家痛失机遇被动落后。慢走一步，差之千里；耽误一时，落后多年。尽管当今世界大局多变，但本世纪头20年我国发展的这个重要战略机遇期仍然没有变。“来而不可失者，时也；蹈而不可失者，机也”。</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党的十八大以来，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政党担当</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勇于担当，是中国共产党与生俱来的优秀品格。党为国家和民族的牺牲与奉献，永远铭刻在历史的丰碑。习近平指出，“中国共产党成立后，团结带领人民前仆后继、顽强奋斗，把贫穷落后的旧中国变成日益走向繁荣富强的新中国，中华民族伟大复兴展现出前所未有的光明前景。我们的责任，就是要团结带领全党全国各族人民，接过历史的接力棒，继续为实现中华民族伟大复兴而努力奋斗”。</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从救亡图存到复兴逐梦，中国共产党义不容辞的责任担当，需要全党在新的时代条件下，进行伟大斗争、建设伟大工程、推进伟大事</w:t>
      </w:r>
      <w:r w:rsidRPr="009D6A4D">
        <w:rPr>
          <w:rFonts w:ascii="仿宋" w:eastAsia="仿宋" w:hAnsi="仿宋" w:cs="宋体" w:hint="eastAsia"/>
          <w:color w:val="000000"/>
          <w:kern w:val="0"/>
          <w:sz w:val="28"/>
          <w:szCs w:val="28"/>
        </w:rPr>
        <w:lastRenderedPageBreak/>
        <w:t>业、实现伟大梦想，需要党不断加强自身建设，确保党在不同时期担负起历史赋予的使命。</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我们党努力保持和发扬马克思主义政党与时俱进的理论品格，勇于推进实践基础上的理论创新；党注重提高战略思维能力，按照新要求制定党和国家大政方针，完善发展战略和各项政策，以新的精神状态和奋斗姿态把中国特色社会主义推向前进；党毫不动摇坚持和完善党的领导，毫不动摇推进党的建设新的伟大工程，把党建设得更加坚强有力；党坚持拒腐防变，始终保持党的先进性和纯洁性。</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道路选定</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中华民族复兴之路在哪里？究竟“怎么样才行”？当代中国知识精英，有过多少傍徨、探索和选择。一代接一代思想者前仆后继、殚精竭虑、艰苦探索。直到俄国十月革命之后，才找到马列主义这个真理，作为解放我们民族的有力武器。中国共产党则是拿起这个武器的倡导者、宣传者和组织者。但是，有了马列主义、有了党，探索历程依然艰辛。党起初由于缺乏革命经验，照搬马列书本和苏俄模式，走“城市中心论”道路，中国革命损失惨重。以十一届三中全会为转折点，党开始了建设社会主义的新探索。摸着石头过河，改革开放探路。实践证明，中国特色社会主义道路，就是实现社会主义现代化的必由之路，创造人民美好生活的必由之路，实现民族复兴的必由之路。</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我们终于找到了一条正确的路——中国特色社会主义道路。它承载着几代中国共产党人的理想和探索，寄托着无数仁人志士的意愿和期盼，铭记着千千万万革命先烈的奋斗和牺牲，凝聚着全国各族人民的奋斗和实践，是近代以来中国社会发展的必然选择，是历史和人民的选择。</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文化根基</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lastRenderedPageBreak/>
        <w:t>习近平说，“我们说要坚定中国特色社会主义道路自信、理论自信、制度自信，说到底是要坚定文化自信”，“文化自信，是更基础、更广泛、更深厚的自信” 。</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中国梦，梦有根——更基本、更深沉、更持久的文化的根。根，维系于民族精神。无论历史多么遥远、岁月如何蹉跎，无论社会怎么变革、如何转型，都不能除了根、丢了魂，都必须把根留住。根深才能叶茂。纵览世界史，一个民族的崛起或复兴，常常以民族文化的复兴和民族精神的崛起为先导。一个民族的衰落或覆灭，则往往以民族文化的颓废和民族精神的萎靡为先兆。文化是精神的载体，精神是民族的灵魂。中华民族的伟大复兴，要在现代化的艰难进程中实现，现代化则要靠民族精神的坚实支撑和强力推动。现代化呼唤时代精神，民族复兴呼唤民族精神。时代精神要在全民族中张扬，民族精神就要从传统文化的深厚积淀中重铸。</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根，滋润于“慎终追远”，是为了今天，以古鉴今，提醒大家在繁忙浮躁的当下，稳住脚步找到魂。根，深植于敬畏之心。人要有敬畏之心。共产党人不敬畏神灵，但敬畏历史，敬畏先烈，敬畏人民。因此，人民才对共产党人“譬如北辰，众星共之”。中国梦，基于“文化自信”；梦有根，来自“文化根基”。</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战略铺排</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习近平总书记强调，“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以习近平同志为核心的党中央，一方面提出中国梦的奋斗目标，另一方面，围绕全面建成小康社会战略目标，相继提出全面深化改革、</w:t>
      </w:r>
      <w:r w:rsidRPr="009D6A4D">
        <w:rPr>
          <w:rFonts w:ascii="仿宋" w:eastAsia="仿宋" w:hAnsi="仿宋" w:cs="宋体" w:hint="eastAsia"/>
          <w:color w:val="000000"/>
          <w:kern w:val="0"/>
          <w:sz w:val="28"/>
          <w:szCs w:val="28"/>
        </w:rPr>
        <w:lastRenderedPageBreak/>
        <w:t>全面依法治国和全面从严治党的三大战略举措，形成了“四个全面”战略布局。到2020年全面建成小康社会，实现第一个百年奋斗目标，是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继续激励全党全国各族人民为实现第二个百年奋斗目标而努力，踏上建设社会主义现代化国家新征程。中华民族的伟大复兴，一步一步走来，走得坚实有力。</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精神支撑</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习近平总书记指出，“伟大的事业需要伟大的精神。实现中华民族伟大复兴的中国梦，是当代中国爱国主义的鲜明主题”。实现中国梦，不仅要在物质上强大起来，而且要在精神上强大起来。人类文明进步的历史充分表明：没有先进文化的积极引领，没有人民精神世界的极大丰富，没有全民族创造精神的充分发挥，一个国家、一个民族不可能屹立于世界先进民族之林。</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中华民族历经磨难，现在离实现中华民族伟大复兴的中国梦越来越近。党的十八大正式明确社会主义核心价值观的核心地位，从必要性到可行性，从认识世界到改造世界，从凝聚共识到自觉行动，从先进的觉醒到全民的迈步，是一个伟大的飞跃。</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如何使社会主义核心价值观更接地气，成为我们发展社会主义市场经济中的强大正能量？习近平总书记指出：“道德模范是社会道德建设的重要旗帜，要深入开展学习宣传道德模范活动，弘扬真善美，传播正能量，激励人民群众崇德向善、见贤思齐，鼓励全社会积善成德、明德惟馨，为实现中华民族伟大复兴的中国梦凝聚起强大的精神</w:t>
      </w:r>
      <w:r w:rsidRPr="009D6A4D">
        <w:rPr>
          <w:rFonts w:ascii="仿宋" w:eastAsia="仿宋" w:hAnsi="仿宋" w:cs="宋体" w:hint="eastAsia"/>
          <w:color w:val="000000"/>
          <w:kern w:val="0"/>
          <w:sz w:val="28"/>
          <w:szCs w:val="28"/>
        </w:rPr>
        <w:lastRenderedPageBreak/>
        <w:t>力量和有力的道德支撑。”“地势坤，君子以厚德载物。”民族复兴的伟业之所以能席地而来，浩浩荡荡，就是我们能“以厚德载市场经济”。</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力量凝聚</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实现中国梦，需要汇聚磅礴力量，共襄复兴伟业。习近平总书记指出，“只要我们把政治底线这个圆心固守住，包容的多样性半径越长，画出的同心圆就越大”。欲事立，须是心立。立众心，要同心同德而不是离心离德，要向心、同心、齐心，固守圆心。同时，要把包容的多样性半径尽量拉长，团结一切可以团结的力量，调动一切可以调动的积极因素，让一切劳动、知识、技术、管理、资本的活力竞相迸发，让一切创造社会财富的源泉充分涌流。既同心同德、万众一心，又充满活力，万众创新。</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中国梦是历史的、现实的，也是未来的。中国梦凝结着无数仁人志士的不懈努力，承载着全体中华儿女的共同向往，昭示着国家富强、民族振兴、人民幸福的美好前景。</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中国梦是国家的、民族的，也是每一个中国人的。只有每个人都为美好梦想而奋斗，才能汇聚起实现中国梦的磅礴力量。只要我们紧密团结，万众一心，为实现共同梦想而奋斗，实现梦想的力量就无比强大，我们每个人为实现自己梦想的努力就拥有广阔的空间。</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总之，“实现中国梦，必须凝聚中国力量。空谈误国，实干兴邦。我们要用13亿中国人的智慧和力量，一代又一代中国人不懈努力，把我们的国家建设好，把我们的民族发展好”。</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b/>
          <w:bCs/>
          <w:color w:val="000000"/>
          <w:kern w:val="0"/>
          <w:sz w:val="28"/>
          <w:szCs w:val="28"/>
        </w:rPr>
        <w:t>贡献世界</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习近平指出，“中国梦既是中国人民追求幸福的梦，也同世界人民的梦想息息相通。中国将在实现中国梦的过程中，同世界各国一道，推动各国人民更好实现自己的梦想”。</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lastRenderedPageBreak/>
        <w:t>在如何摆正人与自然关系方面，中华文化积累了丰富的中道智慧，是克服人类中心主义的一剂良方。习近平总书记指出：“走向生态文明新时代，建设美丽中国，是实现中华民族伟大复兴的中国梦的重要内容。”当今时代，保护生态环境已成为全球共识，但把生态文明建设作为一个执政党的行动纲领，中国共产党是第一个。中国的和平基因，在新的历史条件下激活、放大了。习近平总书记指出，“中国梦要实现国家富强、民族复兴、人民幸福，是和平、发展、合作、共赢的梦，与包括美国梦在内的世界各国人民的美好梦想相通”。改革开放以来，中国成功走出了一条和平发展道路，既通过争取和平的国际环境来发展自己，又通过自己的发展来促进世界和平。中国的和平发展为世界提供了一种不同于以往大国崛起的发展道路。“一带一路”倡议就是以“和”为贵、和平发展的最好例子。 “一带一路”凝聚了几千年的东方智慧，承载着沿线各国的发展梦想，迈出了共建“人类命运共同体”的坚实步伐。</w:t>
      </w:r>
    </w:p>
    <w:p w:rsidR="00392CD7" w:rsidRPr="009D6A4D" w:rsidRDefault="00392CD7" w:rsidP="00392CD7">
      <w:pPr>
        <w:widowControl/>
        <w:shd w:val="clear" w:color="auto" w:fill="FFFFFF"/>
        <w:spacing w:line="520" w:lineRule="exact"/>
        <w:ind w:firstLine="482"/>
        <w:jc w:val="left"/>
        <w:rPr>
          <w:rFonts w:ascii="仿宋" w:eastAsia="仿宋" w:hAnsi="仿宋" w:cs="宋体"/>
          <w:color w:val="000000"/>
          <w:kern w:val="0"/>
          <w:sz w:val="28"/>
          <w:szCs w:val="28"/>
        </w:rPr>
      </w:pPr>
      <w:r w:rsidRPr="009D6A4D">
        <w:rPr>
          <w:rFonts w:ascii="仿宋" w:eastAsia="仿宋" w:hAnsi="仿宋" w:cs="宋体" w:hint="eastAsia"/>
          <w:color w:val="000000"/>
          <w:kern w:val="0"/>
          <w:sz w:val="28"/>
          <w:szCs w:val="28"/>
        </w:rPr>
        <w:t>习近平总书记中华民族复兴思想的核心意涵，来自一个伟大民族的“千年一叹”，来自十三亿多中华儿女的“不忘初心”，来自一个优秀文化的传承创新，来自马克思主义中国化的伟大实践，来自中国共产党的千锤百炼，来自中国特色社会主义的开拓奋进，来自伟大中华民族对伟大复兴的梦寐以求、志在必成！</w:t>
      </w:r>
    </w:p>
    <w:p w:rsidR="00392CD7" w:rsidRDefault="00392CD7" w:rsidP="00392CD7">
      <w:pPr>
        <w:spacing w:line="520" w:lineRule="exact"/>
        <w:rPr>
          <w:rFonts w:ascii="仿宋" w:eastAsia="仿宋" w:hAnsi="仿宋"/>
          <w:sz w:val="28"/>
          <w:szCs w:val="28"/>
        </w:rPr>
      </w:pPr>
    </w:p>
    <w:p w:rsidR="00392CD7" w:rsidRDefault="00392CD7" w:rsidP="00392CD7">
      <w:pPr>
        <w:spacing w:line="520" w:lineRule="exact"/>
        <w:rPr>
          <w:rFonts w:ascii="仿宋" w:eastAsia="仿宋" w:hAnsi="仿宋"/>
          <w:sz w:val="28"/>
          <w:szCs w:val="28"/>
        </w:rPr>
      </w:pPr>
    </w:p>
    <w:p w:rsidR="00392CD7" w:rsidRDefault="00392CD7" w:rsidP="00392CD7">
      <w:pPr>
        <w:spacing w:line="520" w:lineRule="exact"/>
        <w:rPr>
          <w:rFonts w:ascii="仿宋" w:eastAsia="仿宋" w:hAnsi="仿宋"/>
          <w:sz w:val="28"/>
          <w:szCs w:val="28"/>
        </w:rPr>
      </w:pPr>
    </w:p>
    <w:p w:rsidR="00392CD7" w:rsidRDefault="00392CD7" w:rsidP="00392CD7">
      <w:pPr>
        <w:spacing w:line="520" w:lineRule="exact"/>
        <w:rPr>
          <w:rFonts w:ascii="仿宋" w:eastAsia="仿宋" w:hAnsi="仿宋"/>
          <w:sz w:val="28"/>
          <w:szCs w:val="28"/>
        </w:rPr>
      </w:pPr>
    </w:p>
    <w:p w:rsidR="00392CD7" w:rsidRDefault="00392CD7" w:rsidP="00392CD7">
      <w:pPr>
        <w:spacing w:line="520" w:lineRule="exact"/>
        <w:rPr>
          <w:rFonts w:ascii="仿宋" w:eastAsia="仿宋" w:hAnsi="仿宋"/>
          <w:sz w:val="28"/>
          <w:szCs w:val="28"/>
        </w:rPr>
      </w:pPr>
    </w:p>
    <w:p w:rsidR="00392CD7" w:rsidRDefault="00392CD7" w:rsidP="00392CD7">
      <w:pPr>
        <w:spacing w:line="520" w:lineRule="exact"/>
        <w:rPr>
          <w:rFonts w:ascii="仿宋" w:eastAsia="仿宋" w:hAnsi="仿宋"/>
          <w:sz w:val="28"/>
          <w:szCs w:val="28"/>
        </w:rPr>
      </w:pPr>
    </w:p>
    <w:p w:rsidR="00392CD7" w:rsidRDefault="00392CD7" w:rsidP="00392CD7">
      <w:pPr>
        <w:spacing w:line="520" w:lineRule="exact"/>
        <w:rPr>
          <w:rFonts w:ascii="仿宋" w:eastAsia="仿宋" w:hAnsi="仿宋"/>
          <w:sz w:val="28"/>
          <w:szCs w:val="28"/>
        </w:rPr>
      </w:pPr>
    </w:p>
    <w:p w:rsidR="009F62AE" w:rsidRPr="009F62AE" w:rsidRDefault="009F62AE" w:rsidP="00C97C52">
      <w:pPr>
        <w:widowControl/>
        <w:shd w:val="clear" w:color="auto" w:fill="FFFFFF"/>
        <w:spacing w:line="520" w:lineRule="exact"/>
        <w:ind w:firstLineChars="700" w:firstLine="2249"/>
        <w:jc w:val="left"/>
        <w:outlineLvl w:val="0"/>
        <w:rPr>
          <w:rFonts w:ascii="黑体" w:eastAsia="黑体" w:hAnsi="黑体" w:cs="Arial"/>
          <w:b/>
          <w:bCs/>
          <w:color w:val="191919"/>
          <w:kern w:val="36"/>
          <w:sz w:val="32"/>
          <w:szCs w:val="32"/>
        </w:rPr>
      </w:pPr>
      <w:r w:rsidRPr="009F62AE">
        <w:rPr>
          <w:rFonts w:ascii="黑体" w:eastAsia="黑体" w:hAnsi="黑体" w:cs="Arial" w:hint="eastAsia"/>
          <w:b/>
          <w:bCs/>
          <w:color w:val="191919"/>
          <w:kern w:val="36"/>
          <w:sz w:val="32"/>
          <w:szCs w:val="32"/>
        </w:rPr>
        <w:lastRenderedPageBreak/>
        <w:t>2017年</w:t>
      </w:r>
      <w:r w:rsidRPr="009F62AE">
        <w:rPr>
          <w:rFonts w:ascii="黑体" w:eastAsia="黑体" w:hAnsi="黑体" w:cs="Arial"/>
          <w:b/>
          <w:bCs/>
          <w:color w:val="191919"/>
          <w:kern w:val="36"/>
          <w:sz w:val="32"/>
          <w:szCs w:val="32"/>
        </w:rPr>
        <w:t>上半年金融热词盘点</w:t>
      </w:r>
    </w:p>
    <w:p w:rsidR="009F62AE" w:rsidRPr="009F62AE" w:rsidRDefault="009F62AE" w:rsidP="00C97C52">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共享经济</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6月16日,摩拜单车宣布获得6亿美元的E轮融资,创下了共享单车领域的单笔融资最高纪录；近日，海尔无线与酷奇单车共同推出了“土豪金”共享单车，刷爆微博和微信朋友圈。</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在过去的半年里，由共享单车领衔的“共享经济”浪潮无疑是最火的，也是最受争议的。共享充电宝、共享汽车、共享雨伞……如雨后春笋般涌现到大街上。</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在争议中，共享经济带来了方便的同时，也带来了一些负面消息，但无论如何，作为一种新生事物，我们看到“共享经济”正逐步给我们的生活方式带来变革。</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场景金融</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什么是“场景金融”？简单来说，将金融机构的电子渠道（支付宝、嗨付等App）和用户使用的场景结合，往用户端延伸，这就是“场景金融”。</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举个例子：阿金跟有住网签订了10万元的装修合同，但是一次付款压力很大，有住网帮阿金从海尔消费金融贷款了5万元，阿金通过嗨付APP，每月按时还款。</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这就是一个嵌入了金融电子渠道（嗨付App）的装修场景，同理，打车软件打车、手机团购等都是一种场景金融。</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今年，以嗨付app为代表的一批电子渠道，实现消费需求与金融服务的无缝连接，以场景作为结合点。未来，场景金融成为消费金融发展的大势所趋。</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金融脱媒</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所谓金融脱媒就是金融脱离银行这个媒介。2017年随着互联网理财产品的扩张金融脱媒的趋势冲击着传统银行业。</w:t>
      </w:r>
    </w:p>
    <w:p w:rsidR="009F62AE" w:rsidRPr="009F62AE" w:rsidRDefault="009F62AE" w:rsidP="009F62AE">
      <w:pPr>
        <w:pStyle w:val="a3"/>
        <w:shd w:val="clear" w:color="auto" w:fill="FFFFFF"/>
        <w:spacing w:before="0" w:beforeAutospacing="0" w:after="0" w:afterAutospacing="0" w:line="520" w:lineRule="exact"/>
        <w:rPr>
          <w:rFonts w:ascii="仿宋" w:eastAsia="仿宋" w:hAnsi="仿宋" w:cs="Arial"/>
          <w:color w:val="191919"/>
          <w:sz w:val="28"/>
          <w:szCs w:val="28"/>
        </w:rPr>
      </w:pPr>
      <w:r w:rsidRPr="009F62AE">
        <w:rPr>
          <w:rFonts w:ascii="仿宋" w:eastAsia="仿宋" w:hAnsi="仿宋" w:cs="Arial"/>
          <w:color w:val="191919"/>
          <w:sz w:val="28"/>
          <w:szCs w:val="28"/>
        </w:rPr>
        <w:lastRenderedPageBreak/>
        <w:t>海尔消费金融、海尔海融易都在互联网金融方面有着不俗的表现，中国经济向着金融脱媒更进一步。</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区块链金融</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今年4月28日，首届全球区块链（杭州）峰会举办，吸引了科技、金融界的众多目光。</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区块链意味着去中心化，既交易中不存在一个中心节点，交易信息全部公开。该技术逐渐成为了支持金融科技发展的中坚力量，对其的相关应用和研发也在如火如荼地开展。</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普惠金融</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普惠金融的概念早已被提出，互联网时代的到来让普惠金融不在仅仅停留在名词的概念之上。</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让人们生活的更好，是普惠金融的应有之义。2017年普惠金融的大步向前，让金融惠及于社会各个阶层。</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海尔产业金融携手农牧业龙头企业，展开精准扶贫试点，惠及近三千户贫困家庭，践行普惠金融。</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新零售</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新零售是由马云提出的概念，新零售=线上+线下+现代物流。</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今年5月份，马云豪绰出手买下了3600家超市，继续践行去年云栖大会上做出的承诺。</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“未来十年、二十年，没有电子商务这一说，只有新零售。”</w:t>
      </w:r>
    </w:p>
    <w:p w:rsidR="009F62AE" w:rsidRPr="009F62AE" w:rsidRDefault="009F62AE" w:rsidP="009F62AE">
      <w:pPr>
        <w:pStyle w:val="a3"/>
        <w:shd w:val="clear" w:color="auto" w:fill="FFFFFF"/>
        <w:spacing w:before="0" w:beforeAutospacing="0" w:after="0" w:afterAutospacing="0" w:line="520" w:lineRule="exact"/>
        <w:rPr>
          <w:rFonts w:ascii="仿宋" w:eastAsia="仿宋" w:hAnsi="仿宋" w:cs="Arial"/>
          <w:color w:val="191919"/>
          <w:sz w:val="28"/>
          <w:szCs w:val="28"/>
        </w:rPr>
      </w:pPr>
      <w:r w:rsidRPr="009F62AE">
        <w:rPr>
          <w:rFonts w:ascii="仿宋" w:eastAsia="仿宋" w:hAnsi="仿宋" w:cs="Arial"/>
          <w:color w:val="191919"/>
          <w:sz w:val="28"/>
          <w:szCs w:val="28"/>
        </w:rPr>
        <w:t>马云的这番豪言壮语能否实现，我们拭目以待。</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大数据</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大数据是商业的眼睛。大数据让企业更好地掌握用户的喜好，让企业知道什么样的商品和服务卖给什么样的人。</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以海尔消费金融为例，依托大数据平台对用户的归纳，针对不同用户进行差异化服务，利用大数据与用户交互。</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lastRenderedPageBreak/>
        <w:t>未来，最了解你的不是你自己，而是大数据。</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实体经济</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金融的本质是为了实体经济的发展服务，没有实体经济的金融就像无根之萍，如何让金融服务于实体经济，是2017年的金融议题。</w:t>
      </w:r>
    </w:p>
    <w:p w:rsidR="009F62AE" w:rsidRPr="009F62AE" w:rsidRDefault="009F62AE" w:rsidP="009F62AE">
      <w:pPr>
        <w:pStyle w:val="a3"/>
        <w:shd w:val="clear" w:color="auto" w:fill="FFFFFF"/>
        <w:spacing w:before="0" w:beforeAutospacing="0" w:after="0" w:afterAutospacing="0" w:line="520" w:lineRule="exact"/>
        <w:rPr>
          <w:rFonts w:ascii="仿宋" w:eastAsia="仿宋" w:hAnsi="仿宋" w:cs="Arial"/>
          <w:color w:val="191919"/>
          <w:sz w:val="28"/>
          <w:szCs w:val="28"/>
        </w:rPr>
      </w:pPr>
      <w:r w:rsidRPr="009F62AE">
        <w:rPr>
          <w:rFonts w:ascii="仿宋" w:eastAsia="仿宋" w:hAnsi="仿宋" w:cs="Arial"/>
          <w:color w:val="191919"/>
          <w:sz w:val="28"/>
          <w:szCs w:val="28"/>
        </w:rPr>
        <w:t>这一点，被誉为“产业里最懂金融的，金融里最懂产业的”海尔金控“知道一个产业的生态圈和价值链怎么构筑是最好的。”</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云计算</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云计算是第四次工业革命的概念（工业4.0）。2017年，云计算在各大企业得到了应用。</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例如：海尔大共享平台的智能合约，利用云计算及其他技术，将每年90万份的合同和数据，做成一个标准模块平台，将合同形成平均时间由22天压缩至2天。</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知识付费</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今年5月18日，得到App在北京举行第一场知识发布会，命名为“001号知识发布会”，知识付费进入了新的阶段。以喜马拉雅、得到、知乎、分答领衔的平台正在改变互联网免费的习惯。</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2017年知识付费领域的经济规模更是被预估为330亿元-500亿元，但也有评论称，知识付费将在下半年陷入僵局，至少现在知识付费的风口还是很强劲。</w:t>
      </w:r>
    </w:p>
    <w:p w:rsidR="009F62AE" w:rsidRPr="009F62AE" w:rsidRDefault="009F62AE" w:rsidP="009F62AE">
      <w:pPr>
        <w:pStyle w:val="a3"/>
        <w:shd w:val="clear" w:color="auto" w:fill="FFFFFF"/>
        <w:spacing w:before="0" w:beforeAutospacing="0" w:after="0" w:afterAutospacing="0" w:line="520" w:lineRule="exact"/>
        <w:rPr>
          <w:rFonts w:ascii="黑体" w:eastAsia="黑体" w:hAnsi="黑体" w:cs="Arial"/>
          <w:b/>
          <w:color w:val="191919"/>
          <w:sz w:val="28"/>
          <w:szCs w:val="28"/>
        </w:rPr>
      </w:pPr>
      <w:r w:rsidRPr="009F62AE">
        <w:rPr>
          <w:rFonts w:ascii="黑体" w:eastAsia="黑体" w:hAnsi="黑体" w:cs="Arial"/>
          <w:b/>
          <w:color w:val="191919"/>
          <w:sz w:val="28"/>
          <w:szCs w:val="28"/>
        </w:rPr>
        <w:t>人工智能</w:t>
      </w:r>
    </w:p>
    <w:p w:rsidR="009F62AE" w:rsidRPr="009F62AE" w:rsidRDefault="009F62AE" w:rsidP="009F62AE">
      <w:pPr>
        <w:pStyle w:val="a3"/>
        <w:shd w:val="clear" w:color="auto" w:fill="FFFFFF"/>
        <w:spacing w:before="0" w:beforeAutospacing="0" w:after="0" w:afterAutospacing="0" w:line="520" w:lineRule="exact"/>
        <w:ind w:firstLineChars="200" w:firstLine="560"/>
        <w:rPr>
          <w:rFonts w:ascii="仿宋" w:eastAsia="仿宋" w:hAnsi="仿宋" w:cs="Arial"/>
          <w:color w:val="191919"/>
          <w:sz w:val="28"/>
          <w:szCs w:val="28"/>
        </w:rPr>
      </w:pPr>
      <w:r w:rsidRPr="009F62AE">
        <w:rPr>
          <w:rFonts w:ascii="仿宋" w:eastAsia="仿宋" w:hAnsi="仿宋" w:cs="Arial"/>
          <w:color w:val="191919"/>
          <w:sz w:val="28"/>
          <w:szCs w:val="28"/>
        </w:rPr>
        <w:t>无论是大数据、云计算还是区块链金融都离不开一个技术就是：人工智能。2017年5月“AlphaGo”与人类排名第一的棋手柯杰在乌镇对决，又是三场全胜。人工智能与人类的关系，再度成为了讨论的热点。</w:t>
      </w:r>
    </w:p>
    <w:p w:rsidR="00C97C52" w:rsidRDefault="00C97C52" w:rsidP="00C97C52">
      <w:pPr>
        <w:widowControl/>
        <w:shd w:val="clear" w:color="auto" w:fill="FFFFFF"/>
        <w:spacing w:line="570" w:lineRule="atLeast"/>
        <w:ind w:firstLineChars="550" w:firstLine="1767"/>
        <w:jc w:val="left"/>
        <w:outlineLvl w:val="0"/>
        <w:rPr>
          <w:rFonts w:ascii="黑体" w:eastAsia="黑体" w:hAnsi="黑体" w:cs="Arial" w:hint="eastAsia"/>
          <w:b/>
          <w:bCs/>
          <w:color w:val="191919"/>
          <w:kern w:val="36"/>
          <w:sz w:val="32"/>
          <w:szCs w:val="32"/>
        </w:rPr>
      </w:pPr>
    </w:p>
    <w:p w:rsidR="00392CD7" w:rsidRDefault="00392CD7" w:rsidP="00C97C52">
      <w:pPr>
        <w:widowControl/>
        <w:shd w:val="clear" w:color="auto" w:fill="FFFFFF"/>
        <w:spacing w:line="570" w:lineRule="atLeast"/>
        <w:ind w:firstLineChars="550" w:firstLine="1767"/>
        <w:jc w:val="left"/>
        <w:outlineLvl w:val="0"/>
        <w:rPr>
          <w:rFonts w:ascii="黑体" w:eastAsia="黑体" w:hAnsi="黑体" w:cs="Arial"/>
          <w:b/>
          <w:bCs/>
          <w:color w:val="191919"/>
          <w:kern w:val="36"/>
          <w:sz w:val="32"/>
          <w:szCs w:val="32"/>
        </w:rPr>
      </w:pPr>
    </w:p>
    <w:p w:rsidR="00A61B0A" w:rsidRPr="00A61B0A" w:rsidRDefault="00A61B0A" w:rsidP="00A61B0A">
      <w:pPr>
        <w:pStyle w:val="a3"/>
        <w:spacing w:before="0" w:beforeAutospacing="0" w:after="0" w:afterAutospacing="0" w:line="520" w:lineRule="exact"/>
        <w:rPr>
          <w:rFonts w:ascii="黑体" w:eastAsia="黑体" w:hAnsi="黑体"/>
          <w:b/>
          <w:bCs/>
          <w:color w:val="000000" w:themeColor="text1"/>
          <w:kern w:val="36"/>
          <w:sz w:val="44"/>
          <w:szCs w:val="44"/>
        </w:rPr>
      </w:pPr>
      <w:r w:rsidRPr="00A61B0A">
        <w:rPr>
          <w:rFonts w:ascii="黑体" w:eastAsia="黑体" w:hAnsi="黑体" w:hint="eastAsia"/>
          <w:b/>
          <w:bCs/>
          <w:color w:val="000000" w:themeColor="text1"/>
          <w:kern w:val="36"/>
          <w:sz w:val="44"/>
          <w:szCs w:val="44"/>
          <w:shd w:val="pct15" w:color="auto" w:fill="FFFFFF"/>
        </w:rPr>
        <w:lastRenderedPageBreak/>
        <w:t>学习</w:t>
      </w:r>
      <w:r w:rsidR="00392CD7">
        <w:rPr>
          <w:rFonts w:ascii="黑体" w:eastAsia="黑体" w:hAnsi="黑体" w:hint="eastAsia"/>
          <w:b/>
          <w:bCs/>
          <w:color w:val="000000" w:themeColor="text1"/>
          <w:kern w:val="36"/>
          <w:sz w:val="44"/>
          <w:szCs w:val="44"/>
          <w:shd w:val="pct15" w:color="auto" w:fill="FFFFFF"/>
        </w:rPr>
        <w:t>先进人物黄大年</w:t>
      </w:r>
    </w:p>
    <w:p w:rsidR="000C62BE" w:rsidRPr="00B34821" w:rsidRDefault="000C62BE" w:rsidP="000C62BE">
      <w:pPr>
        <w:pStyle w:val="a3"/>
        <w:spacing w:before="0" w:beforeAutospacing="0" w:after="0" w:afterAutospacing="0" w:line="520" w:lineRule="exact"/>
        <w:ind w:firstLineChars="400" w:firstLine="1285"/>
        <w:rPr>
          <w:rFonts w:ascii="仿宋" w:eastAsia="仿宋" w:hAnsi="仿宋"/>
          <w:color w:val="000000" w:themeColor="text1"/>
          <w:sz w:val="28"/>
          <w:szCs w:val="28"/>
        </w:rPr>
      </w:pPr>
      <w:r w:rsidRPr="00B34821">
        <w:rPr>
          <w:rFonts w:ascii="黑体" w:eastAsia="黑体" w:hAnsi="黑体" w:hint="eastAsia"/>
          <w:b/>
          <w:bCs/>
          <w:color w:val="000000" w:themeColor="text1"/>
          <w:kern w:val="36"/>
          <w:sz w:val="32"/>
          <w:szCs w:val="32"/>
        </w:rPr>
        <w:t>习近平对黄大年同志先进事迹作出重要指示</w:t>
      </w:r>
    </w:p>
    <w:p w:rsidR="000C62BE" w:rsidRPr="00B34821" w:rsidRDefault="000C62BE" w:rsidP="000C62BE">
      <w:pPr>
        <w:pStyle w:val="a3"/>
        <w:shd w:val="clear" w:color="auto" w:fill="FFFFFF"/>
        <w:spacing w:before="0" w:beforeAutospacing="0" w:after="0" w:afterAutospacing="0" w:line="520" w:lineRule="exact"/>
        <w:jc w:val="center"/>
        <w:rPr>
          <w:rFonts w:ascii="仿宋" w:eastAsia="仿宋" w:hAnsi="仿宋"/>
          <w:color w:val="000000" w:themeColor="text1"/>
          <w:sz w:val="28"/>
          <w:szCs w:val="28"/>
        </w:rPr>
      </w:pPr>
      <w:r w:rsidRPr="00B34821">
        <w:rPr>
          <w:rStyle w:val="a4"/>
          <w:rFonts w:ascii="仿宋" w:eastAsia="仿宋" w:hAnsi="仿宋" w:hint="eastAsia"/>
          <w:color w:val="000000" w:themeColor="text1"/>
          <w:sz w:val="28"/>
          <w:szCs w:val="28"/>
        </w:rPr>
        <w:t>习近平对黄大年同志先进事迹作出重要指示强调</w:t>
      </w:r>
    </w:p>
    <w:p w:rsidR="000C62BE" w:rsidRPr="00B34821" w:rsidRDefault="000C62BE" w:rsidP="000C62BE">
      <w:pPr>
        <w:pStyle w:val="a3"/>
        <w:shd w:val="clear" w:color="auto" w:fill="FFFFFF"/>
        <w:spacing w:before="0" w:beforeAutospacing="0" w:after="0" w:afterAutospacing="0" w:line="520" w:lineRule="exact"/>
        <w:jc w:val="center"/>
        <w:rPr>
          <w:rFonts w:ascii="仿宋" w:eastAsia="仿宋" w:hAnsi="仿宋"/>
          <w:color w:val="000000" w:themeColor="text1"/>
          <w:sz w:val="28"/>
          <w:szCs w:val="28"/>
        </w:rPr>
      </w:pPr>
      <w:r w:rsidRPr="00B34821">
        <w:rPr>
          <w:rStyle w:val="a4"/>
          <w:rFonts w:ascii="仿宋" w:eastAsia="仿宋" w:hAnsi="仿宋" w:hint="eastAsia"/>
          <w:color w:val="000000" w:themeColor="text1"/>
          <w:sz w:val="28"/>
          <w:szCs w:val="28"/>
        </w:rPr>
        <w:t>心有大我 至诚报国</w:t>
      </w:r>
    </w:p>
    <w:p w:rsidR="000C62BE" w:rsidRPr="00B34821" w:rsidRDefault="000C62BE" w:rsidP="000C62BE">
      <w:pPr>
        <w:pStyle w:val="a3"/>
        <w:shd w:val="clear" w:color="auto" w:fill="FFFFFF"/>
        <w:spacing w:before="0" w:beforeAutospacing="0" w:after="0" w:afterAutospacing="0" w:line="520" w:lineRule="exact"/>
        <w:jc w:val="center"/>
        <w:rPr>
          <w:rFonts w:ascii="仿宋" w:eastAsia="仿宋" w:hAnsi="仿宋"/>
          <w:color w:val="000000" w:themeColor="text1"/>
          <w:sz w:val="28"/>
          <w:szCs w:val="28"/>
        </w:rPr>
      </w:pPr>
      <w:r w:rsidRPr="00B34821">
        <w:rPr>
          <w:rStyle w:val="a4"/>
          <w:rFonts w:ascii="仿宋" w:eastAsia="仿宋" w:hAnsi="仿宋" w:hint="eastAsia"/>
          <w:color w:val="000000" w:themeColor="text1"/>
          <w:sz w:val="28"/>
          <w:szCs w:val="28"/>
        </w:rPr>
        <w:t>把爱国之情 报国之志</w:t>
      </w:r>
    </w:p>
    <w:p w:rsidR="000C62BE" w:rsidRPr="00B34821" w:rsidRDefault="000C62BE" w:rsidP="000C62BE">
      <w:pPr>
        <w:pStyle w:val="a3"/>
        <w:shd w:val="clear" w:color="auto" w:fill="FFFFFF"/>
        <w:spacing w:before="0" w:beforeAutospacing="0" w:after="0" w:afterAutospacing="0" w:line="520" w:lineRule="exact"/>
        <w:jc w:val="center"/>
        <w:rPr>
          <w:rFonts w:ascii="仿宋" w:eastAsia="仿宋" w:hAnsi="仿宋"/>
          <w:color w:val="000000" w:themeColor="text1"/>
          <w:sz w:val="28"/>
          <w:szCs w:val="28"/>
        </w:rPr>
      </w:pPr>
      <w:r w:rsidRPr="00B34821">
        <w:rPr>
          <w:rStyle w:val="a4"/>
          <w:rFonts w:ascii="仿宋" w:eastAsia="仿宋" w:hAnsi="仿宋" w:hint="eastAsia"/>
          <w:color w:val="000000" w:themeColor="text1"/>
          <w:sz w:val="28"/>
          <w:szCs w:val="28"/>
        </w:rPr>
        <w:t>融入祖国改革发展的伟大事业之中</w:t>
      </w:r>
    </w:p>
    <w:p w:rsidR="000C62BE" w:rsidRPr="00B34821" w:rsidRDefault="000C62BE" w:rsidP="000C62BE">
      <w:pPr>
        <w:pStyle w:val="a3"/>
        <w:shd w:val="clear" w:color="auto" w:fill="FFFFFF"/>
        <w:spacing w:before="0" w:beforeAutospacing="0" w:after="0" w:afterAutospacing="0" w:line="520" w:lineRule="exact"/>
        <w:jc w:val="center"/>
        <w:rPr>
          <w:rFonts w:ascii="仿宋" w:eastAsia="仿宋" w:hAnsi="仿宋"/>
          <w:color w:val="000000" w:themeColor="text1"/>
          <w:sz w:val="28"/>
          <w:szCs w:val="28"/>
        </w:rPr>
      </w:pPr>
      <w:r w:rsidRPr="00B34821">
        <w:rPr>
          <w:rStyle w:val="a4"/>
          <w:rFonts w:ascii="仿宋" w:eastAsia="仿宋" w:hAnsi="仿宋" w:hint="eastAsia"/>
          <w:color w:val="000000" w:themeColor="text1"/>
          <w:sz w:val="28"/>
          <w:szCs w:val="28"/>
        </w:rPr>
        <w:t>融入人民创造历史的伟大奋斗之中</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中共中央总书记、国家主席、中央军委主席习近平近日对黄大年同志先进事迹作出重要指示指出，黄大年同志秉持科技报国理想，把为祖国富强、民族振兴、人民幸福贡献力量作为毕生追求，为我国教育科研事业作出了突出贡献，他的先进事迹感人肺腑。</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习近平强调，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黄大年同志是著名地球物理学家，生前担任吉林大学地球探测科学与技术学院教授、博士生导师。2009年，黄大年同志毅然放弃国外优越条件回到祖国，刻苦钻研、勇于创新，取得了一系列重大科技成果，填补了多项国内技术空白，今年1月8日不幸因病去世，年仅58岁。</w:t>
      </w:r>
    </w:p>
    <w:p w:rsidR="00AD1786" w:rsidRDefault="00AD1786" w:rsidP="000C62BE">
      <w:pPr>
        <w:pStyle w:val="a3"/>
        <w:shd w:val="clear" w:color="auto" w:fill="FFFFFF"/>
        <w:spacing w:before="0" w:beforeAutospacing="0" w:after="0" w:afterAutospacing="0" w:line="520" w:lineRule="exact"/>
        <w:ind w:firstLineChars="400" w:firstLine="1285"/>
        <w:rPr>
          <w:rFonts w:ascii="黑体" w:eastAsia="黑体" w:hAnsi="黑体"/>
          <w:b/>
          <w:bCs/>
          <w:color w:val="000000" w:themeColor="text1"/>
          <w:kern w:val="36"/>
          <w:sz w:val="32"/>
          <w:szCs w:val="32"/>
        </w:rPr>
      </w:pPr>
    </w:p>
    <w:p w:rsidR="000C62BE" w:rsidRPr="00B34821" w:rsidRDefault="000C62BE" w:rsidP="000C62BE">
      <w:pPr>
        <w:pStyle w:val="a3"/>
        <w:shd w:val="clear" w:color="auto" w:fill="FFFFFF"/>
        <w:spacing w:before="0" w:beforeAutospacing="0" w:after="0" w:afterAutospacing="0" w:line="520" w:lineRule="exact"/>
        <w:ind w:firstLineChars="400" w:firstLine="1285"/>
        <w:rPr>
          <w:rFonts w:ascii="仿宋" w:eastAsia="仿宋" w:hAnsi="仿宋"/>
          <w:color w:val="000000" w:themeColor="text1"/>
          <w:sz w:val="28"/>
          <w:szCs w:val="28"/>
        </w:rPr>
      </w:pPr>
      <w:r w:rsidRPr="00B34821">
        <w:rPr>
          <w:rFonts w:ascii="黑体" w:eastAsia="黑体" w:hAnsi="黑体" w:hint="eastAsia"/>
          <w:b/>
          <w:bCs/>
          <w:color w:val="000000" w:themeColor="text1"/>
          <w:kern w:val="36"/>
          <w:sz w:val="32"/>
          <w:szCs w:val="32"/>
        </w:rPr>
        <w:t>以黄大年为榜样，习近平强调3个“学习”</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习近平总书记近日作出重要指示，强调要以黄大年同志为榜样，学习他的爱国情怀、敬业精神和高尚情操。</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lastRenderedPageBreak/>
        <w:t>黄大年是著名地球物理学家，生前担任吉林大学地球探测科学与技术学院教授、博士生导师。“振兴中华，乃我辈之责”。2009年，黄大年毅然放弃国外优越条件回到祖国，刻苦钻研、勇于创新，取得了一系列重大科技成果，填补了多项国内技术空白，今年1月8日不幸因病去世，年仅58岁。</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习近平说，黄大年同志秉持科技报国理想，把为祖国富强、民族振兴、人民幸福贡献力量作为毕生追求，为我国教育科研事业作出了突出贡献，他的先进事迹感人肺腑。</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以黄大年同志为榜样，习近平强调3个“学习”：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习近平历来高度重视知识分子。他说，我国广大知识分子是社会的精英、国家的栋梁、人民的骄傲，也是国家的宝贵财富。我国知识分子历来有浓厚的家国情怀，有强烈的社会责任感，重道义、勇担当。一代又一代知识分子为我国革命、建设、改革事业贡献智慧和力量，有的甚至献出宝贵生命，留下了可歌可泣的事迹。</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今年全国两会，习近平参加民进、农工党、九三学社联组会时，对广大知识分子提出了殷切的希望。</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他说，希望我国广大知识分子自觉做践行社会主义核心价值观的模范，坚持国家至上、民族至上、人民至上，始终胸怀大局、心有大我，始终坚守正道、追求真理，从自我做起、从现在做起、从日常生活做起，身体力行带动全社会遵循社会主义核心价值观。希望我国广大知识分子积极投身创新发展实践，想国家之所想、急国家之所急，</w:t>
      </w:r>
      <w:r w:rsidRPr="00B34821">
        <w:rPr>
          <w:rFonts w:ascii="仿宋" w:eastAsia="仿宋" w:hAnsi="仿宋" w:hint="eastAsia"/>
          <w:color w:val="000000" w:themeColor="text1"/>
          <w:sz w:val="28"/>
          <w:szCs w:val="28"/>
        </w:rPr>
        <w:lastRenderedPageBreak/>
        <w:t>紧紧围绕经济竞争力的核心关键、社会发展的瓶颈制约、国家安全的重大挑战，不断增加知识积累，不断强化创新意识，不断提升创新能力，不断攀登创新高峰。</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心有大我、至诚报国，教书育人、敢为人先，淡泊名利、甘于奉献，这24个字既是对黄大年一生事迹的高度概括，更是习近平对广大知识分子的重托。</w:t>
      </w:r>
    </w:p>
    <w:p w:rsidR="000C62BE" w:rsidRPr="00B34821" w:rsidRDefault="000C62BE" w:rsidP="000C62BE">
      <w:pPr>
        <w:pStyle w:val="a3"/>
        <w:shd w:val="clear" w:color="auto" w:fill="FFFFFF"/>
        <w:spacing w:before="0" w:beforeAutospacing="0" w:after="0" w:afterAutospacing="0" w:line="520" w:lineRule="exact"/>
        <w:rPr>
          <w:rFonts w:ascii="仿宋" w:eastAsia="仿宋" w:hAnsi="仿宋"/>
          <w:color w:val="000000" w:themeColor="text1"/>
          <w:sz w:val="28"/>
          <w:szCs w:val="28"/>
        </w:rPr>
      </w:pPr>
      <w:r w:rsidRPr="00B34821">
        <w:rPr>
          <w:rStyle w:val="a4"/>
          <w:rFonts w:ascii="仿宋" w:eastAsia="仿宋" w:hAnsi="仿宋" w:hint="eastAsia"/>
          <w:color w:val="000000" w:themeColor="text1"/>
          <w:sz w:val="28"/>
          <w:szCs w:val="28"/>
        </w:rPr>
        <w:t>心怀爱国之情 笃行报国之志</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黄大年同志秉持科技报国理想，把为祖国富强、民族振兴、人民幸福贡献力量作为毕生追求，为我国教育科研事业作出了突出贡献”。近日，习近平总书记对黄大年同志先进事迹作出重要指示，高度评价他的突出贡献和崇高精神，发出了向黄大年同志学习的号召。这充分体现了党中央对广大知识分子和科技工作者的重视与关爱、重托与期待，在全社会引发广泛共鸣，必将凝聚起爱我中华、共筑梦想的磅礴力量。</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黄大年同志是享誉世界的地球物理学家。２００９年，他毅然放弃国外优越条件回到祖国贡献力量。８年间，他只争朝夕、刻苦钻研，带领科研团队勇于创新、顽强攻关，取得了一系列重大科技成果，填补多项国内技术空白，部分成果达到国际领先水平；他夜以继日、忘我工作，不计得失、甘为人梯，为了国家事业奋斗至生命最后一息。</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回顾黄大年同志５８岁的生命历程，始终澎湃着“只要祖国需要，我必全力以赴”的爱国之情，践行着“振兴中华，乃我辈之责”的报国之志，在人们心中树立起一座巍然屹立的精神丰碑。</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伟大的事业需要伟大的中国精神，伟大的征程需要伟大的中国力量。黄大年同志的先进事迹感人肺腑，崇高品格激荡人心，为我们砥砺奋进、振兴中华提供了宝贵精神力量。以黄大年同志为榜样，就是要学习他心有大我、至诚报国的爱国情怀，学习他教书育人、敢为人</w:t>
      </w:r>
      <w:r w:rsidRPr="00B34821">
        <w:rPr>
          <w:rFonts w:ascii="仿宋" w:eastAsia="仿宋" w:hAnsi="仿宋" w:hint="eastAsia"/>
          <w:color w:val="000000" w:themeColor="text1"/>
          <w:sz w:val="28"/>
          <w:szCs w:val="28"/>
        </w:rPr>
        <w:lastRenderedPageBreak/>
        <w:t>先的敬业精神，学习他淡泊名利、甘于奉献的高尚情操。高扬爱国主义主旋律，让敬业奉献成为价值追求，让崇德向善蔚为社会风尚，我们就能始终保持干事创业、开拓进取的精气神，在实现中国梦的新征程上奋力前行。</w:t>
      </w:r>
    </w:p>
    <w:p w:rsidR="000C62BE" w:rsidRPr="00B34821" w:rsidRDefault="000C62BE" w:rsidP="005F456F">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时代是人生的舞台，梦想是奋斗的灯塔。“做一朵小小的浪花奔腾，呼啸加入献身者的滚滚洪流中推动历史向前发展”，这是黄大年的夙愿，也是人生的写照。面对得与失的考量、进与退的抉择，黄大年以身许国、无怨无悔，用毕生奋斗回答了人生的价值坐标应如何定位，标明了人生的道路方向该怎样把握，在产生强烈心灵震撼的同时，更带来深刻的思想启示。</w:t>
      </w:r>
    </w:p>
    <w:p w:rsidR="000C62BE" w:rsidRPr="00B34821"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从“修身齐家治国平天下”，到“天下兴亡、匹夫有责”，我国知识分子历来有浓厚的家国情怀，有强烈的社会责任感。黄大年赓续了这种精神血脉，他以短暂而精彩的一生告诉我们，只有把个人前途命运与国家和民族的前途命运紧密相连，把个体奋斗融入实现中国梦的时代洪流中，才能超越自我、升华自我，写下俯仰无愧的人生篇章，成就利国利民的不平凡事业。</w:t>
      </w:r>
    </w:p>
    <w:p w:rsidR="000C62BE" w:rsidRDefault="000C62BE" w:rsidP="000C62BE">
      <w:pPr>
        <w:pStyle w:val="a3"/>
        <w:shd w:val="clear" w:color="auto" w:fill="FFFFFF"/>
        <w:spacing w:before="0" w:beforeAutospacing="0" w:after="0" w:afterAutospacing="0" w:line="520" w:lineRule="exact"/>
        <w:ind w:firstLineChars="200" w:firstLine="560"/>
        <w:rPr>
          <w:rFonts w:ascii="仿宋" w:eastAsia="仿宋" w:hAnsi="仿宋"/>
          <w:color w:val="000000" w:themeColor="text1"/>
          <w:sz w:val="28"/>
          <w:szCs w:val="28"/>
        </w:rPr>
      </w:pPr>
      <w:r w:rsidRPr="00B34821">
        <w:rPr>
          <w:rFonts w:ascii="仿宋" w:eastAsia="仿宋" w:hAnsi="仿宋" w:hint="eastAsia"/>
          <w:color w:val="000000" w:themeColor="text1"/>
          <w:sz w:val="28"/>
          <w:szCs w:val="28"/>
        </w:rPr>
        <w:t>哲人有言：世界上最快乐的事，莫过于为梦想而奋斗。推动祖国的教育科研事业发展，是黄大年的志向和担当。从自己做起，从本职岗位做起，交出合格答卷，是我们每个人的职责和使命。见贤思齐，贵在行动。让我们学习弘扬黄大年同志的崇高精神，把爱国之情、报国之志融入祖国改革发展的伟大事业之中、融入人民创造历史的伟大奋斗之中，在决胜全面小康、实现“两个一百年”奋斗目标、实现中华民族伟大复兴的中国梦的时代进程中贡献智慧和力量。（新华社评论员）</w:t>
      </w:r>
    </w:p>
    <w:p w:rsidR="000C62BE" w:rsidRDefault="000C62BE" w:rsidP="000C62BE">
      <w:pPr>
        <w:widowControl/>
        <w:shd w:val="clear" w:color="auto" w:fill="FFFFFF"/>
        <w:ind w:firstLineChars="200" w:firstLine="643"/>
        <w:jc w:val="left"/>
        <w:outlineLvl w:val="0"/>
        <w:rPr>
          <w:rFonts w:ascii="黑体" w:eastAsia="黑体" w:hAnsi="黑体" w:cs="宋体" w:hint="eastAsia"/>
          <w:b/>
          <w:bCs/>
          <w:color w:val="404040"/>
          <w:kern w:val="36"/>
          <w:sz w:val="32"/>
          <w:szCs w:val="32"/>
        </w:rPr>
      </w:pPr>
    </w:p>
    <w:p w:rsidR="00A22167" w:rsidRDefault="00A22167" w:rsidP="000C62BE">
      <w:pPr>
        <w:widowControl/>
        <w:shd w:val="clear" w:color="auto" w:fill="FFFFFF"/>
        <w:ind w:firstLineChars="200" w:firstLine="643"/>
        <w:jc w:val="left"/>
        <w:outlineLvl w:val="0"/>
        <w:rPr>
          <w:rFonts w:ascii="黑体" w:eastAsia="黑体" w:hAnsi="黑体" w:cs="宋体"/>
          <w:b/>
          <w:bCs/>
          <w:color w:val="404040"/>
          <w:kern w:val="36"/>
          <w:sz w:val="32"/>
          <w:szCs w:val="32"/>
        </w:rPr>
      </w:pPr>
    </w:p>
    <w:p w:rsidR="000C62BE" w:rsidRDefault="000C62BE" w:rsidP="000C62BE">
      <w:pPr>
        <w:widowControl/>
        <w:shd w:val="clear" w:color="auto" w:fill="FFFFFF"/>
        <w:ind w:firstLineChars="250" w:firstLine="803"/>
        <w:jc w:val="left"/>
        <w:outlineLvl w:val="0"/>
        <w:rPr>
          <w:rFonts w:ascii="黑体" w:eastAsia="黑体" w:hAnsi="黑体" w:cs="宋体"/>
          <w:b/>
          <w:bCs/>
          <w:color w:val="404040"/>
          <w:kern w:val="36"/>
          <w:sz w:val="32"/>
          <w:szCs w:val="32"/>
        </w:rPr>
      </w:pPr>
      <w:r w:rsidRPr="00873351">
        <w:rPr>
          <w:rFonts w:ascii="黑体" w:eastAsia="黑体" w:hAnsi="黑体" w:cs="宋体"/>
          <w:b/>
          <w:bCs/>
          <w:color w:val="404040"/>
          <w:kern w:val="36"/>
          <w:sz w:val="32"/>
          <w:szCs w:val="32"/>
        </w:rPr>
        <w:lastRenderedPageBreak/>
        <w:t>他叫黄大年，一个让美航母舰队后退100海里的人</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7年前的那个冬日，他顶着纷飞的雪花，从英国归来，大步流星走进这里的时候，震动海外。有外国媒体报道说：“他的回国，让某国当年的航母演习整个舰队后退100海里。”</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7年中，在这座科学的宫殿里，他就像一枚超速运动的转子，围绕着科技兴国这根主轴，将一个又一个高端科技项目推向世界最前沿，直至58岁的节点上戛然而止。</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他就是国际知名战略科学家黄大年。</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他，航空地球物理研究领域享誉世界的科学家，2009年放弃海外高薪，作为国家“千人计划”特聘专家回到祖国；他，选择了母校吉林大学做全职教授，成为东北第一个引进的“千人”专家；他，没日没夜地工作，7年间，带领400多名科学家创造了多项“中国第一”，为我国“巡天探地潜海”填补多项技术空白……</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Style w:val="a4"/>
          <w:rFonts w:ascii="仿宋" w:eastAsia="仿宋" w:hAnsi="仿宋"/>
          <w:b w:val="0"/>
          <w:color w:val="000000" w:themeColor="text1"/>
          <w:sz w:val="28"/>
          <w:szCs w:val="28"/>
        </w:rPr>
        <w:t>他叫黄大年，一个听到《我爱你，中国》就会热泪盈眶的海归赤子。</w:t>
      </w:r>
      <w:r w:rsidRPr="00873351">
        <w:rPr>
          <w:rFonts w:ascii="仿宋" w:eastAsia="仿宋" w:hAnsi="仿宋"/>
          <w:color w:val="000000" w:themeColor="text1"/>
          <w:sz w:val="28"/>
          <w:szCs w:val="28"/>
        </w:rPr>
        <w:t>今年1月8日，他永远地离开了，年仅58岁。</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2017年元月的吉林长春，寒风凛冽。吉林大学艺术学院副教授姚立华匆匆走进录音棚，专门为一个人录制一首歌曲。音乐响起之前，她这样默念着：“今天我要为您把《我爱你，中国》再次唱起，用歌声把您和我们留学人员共同对祖国的爱传递下去。”</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几年前的一次吉林大学留学人员联谊会上，姚立华演唱了这首歌。一曲终了，一位个头不高、身材微胖的人走过来一边和她握手一边说：“这首歌让我感动，我们常年在国外的人，对祖国的爱很深很深。”她能看出来，这位老师刚刚流了泪。</w:t>
      </w:r>
    </w:p>
    <w:p w:rsidR="000C62BE" w:rsidRPr="00C97C52"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b/>
          <w:color w:val="000000" w:themeColor="text1"/>
          <w:sz w:val="28"/>
          <w:szCs w:val="28"/>
        </w:rPr>
      </w:pPr>
      <w:r w:rsidRPr="00C97C52">
        <w:rPr>
          <w:rStyle w:val="a4"/>
          <w:rFonts w:ascii="仿宋" w:eastAsia="仿宋" w:hAnsi="仿宋"/>
          <w:b w:val="0"/>
          <w:color w:val="000000" w:themeColor="text1"/>
          <w:sz w:val="28"/>
          <w:szCs w:val="28"/>
        </w:rPr>
        <w:t>现在，这位听到《我爱你，中国》就会热泪盈眶的人却永远走了，消失在北方银色的冬天里。</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lastRenderedPageBreak/>
        <w:t>他，在英国18年，是国际知名战略科学家；他，曾经住在剑桥大学旁边的花园别墅里，妻子还经营着两家诊所；他，2009年放弃英国的一切，作为国家“千人计划”特聘专家回到祖国；他，选择了母校吉林大学做全职教授，成为东北第一个引进的“千人”专家；他，负责“深部探测关键仪器装备研制与实验项目”及相关领域科研攻关，国家财政投入数亿元人民币，是当时国家“千人计划”专家科研项目中获得支持力度最大的一个；他，没日没夜地工作，多年来，他办公室深夜明亮的灯光被称为吉林大学地质宫“不灭的灯火”……</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b/>
          <w:color w:val="000000" w:themeColor="text1"/>
          <w:sz w:val="28"/>
          <w:szCs w:val="28"/>
        </w:rPr>
      </w:pPr>
      <w:r w:rsidRPr="00873351">
        <w:rPr>
          <w:rStyle w:val="a4"/>
          <w:rFonts w:ascii="仿宋" w:eastAsia="仿宋" w:hAnsi="仿宋"/>
          <w:b w:val="0"/>
          <w:color w:val="000000" w:themeColor="text1"/>
          <w:sz w:val="28"/>
          <w:szCs w:val="28"/>
        </w:rPr>
        <w:t>他叫黄大年。</w:t>
      </w:r>
    </w:p>
    <w:p w:rsidR="000C62BE" w:rsidRPr="00873351" w:rsidRDefault="000C62BE" w:rsidP="000C62BE">
      <w:pPr>
        <w:pStyle w:val="a3"/>
        <w:shd w:val="clear" w:color="auto" w:fill="FFFFFF"/>
        <w:spacing w:before="0" w:beforeAutospacing="0" w:after="0" w:afterAutospacing="0" w:line="520" w:lineRule="exact"/>
        <w:ind w:firstLine="480"/>
        <w:jc w:val="both"/>
        <w:rPr>
          <w:rFonts w:ascii="仿宋" w:eastAsia="仿宋" w:hAnsi="仿宋"/>
          <w:color w:val="000000" w:themeColor="text1"/>
          <w:sz w:val="28"/>
          <w:szCs w:val="28"/>
        </w:rPr>
      </w:pPr>
      <w:r w:rsidRPr="00873351">
        <w:rPr>
          <w:rStyle w:val="a4"/>
          <w:rFonts w:ascii="仿宋" w:eastAsia="仿宋" w:hAnsi="仿宋"/>
          <w:b w:val="0"/>
          <w:color w:val="000000" w:themeColor="text1"/>
          <w:sz w:val="28"/>
          <w:szCs w:val="28"/>
        </w:rPr>
        <w:t>“如果你不回去，咱们就散伙。”</w:t>
      </w:r>
      <w:r w:rsidRPr="00873351">
        <w:rPr>
          <w:rFonts w:ascii="仿宋" w:eastAsia="仿宋" w:hAnsi="仿宋"/>
          <w:color w:val="000000" w:themeColor="text1"/>
          <w:sz w:val="28"/>
          <w:szCs w:val="28"/>
        </w:rPr>
        <w:t>2009年年底，黄大年一改往日温和的语调，坚决地对妻子说。</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如此决绝的态度源于吉林大学地球探测科学与技术学院院长刘财给黄大年发的一封邮件，邮件中是国家“千人计划”的有关材料。刘财不知道，这一封邮件让黄大年心潮澎湃。“振兴中华，乃我辈之责！”——1982年1月，他在大学毕业纪念册上这样写道；“我一定会回来的！”——18年前，他对为自己送行的老师说</w:t>
      </w:r>
      <w:r w:rsidRPr="00873351">
        <w:rPr>
          <w:rStyle w:val="a4"/>
          <w:rFonts w:ascii="仿宋" w:eastAsia="仿宋" w:hAnsi="仿宋"/>
          <w:b w:val="0"/>
          <w:color w:val="000000" w:themeColor="text1"/>
          <w:sz w:val="28"/>
          <w:szCs w:val="28"/>
        </w:rPr>
        <w:t>；“知识精英是民族脊梁，别忘了，你是有祖国的人！”</w:t>
      </w:r>
      <w:r w:rsidRPr="00873351">
        <w:rPr>
          <w:rStyle w:val="a4"/>
          <w:rFonts w:ascii="仿宋" w:eastAsia="仿宋" w:hAnsi="仿宋"/>
          <w:color w:val="000000" w:themeColor="text1"/>
          <w:sz w:val="28"/>
          <w:szCs w:val="28"/>
        </w:rPr>
        <w:t>——</w:t>
      </w:r>
      <w:r w:rsidRPr="00873351">
        <w:rPr>
          <w:rFonts w:ascii="仿宋" w:eastAsia="仿宋" w:hAnsi="仿宋"/>
          <w:color w:val="000000" w:themeColor="text1"/>
          <w:sz w:val="28"/>
          <w:szCs w:val="28"/>
        </w:rPr>
        <w:t>2004年，病重的父亲在电话中给他留下最后的嘱托……</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妻子知道，是时候了。于是，她卖掉了诊所。</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2009年12月24日，黄大年和妻子走下飞机，站在了祖国的大地上。6天后，黄大年与吉林大学正式签订全职教授合同。</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Style w:val="a4"/>
          <w:rFonts w:ascii="仿宋" w:eastAsia="仿宋" w:hAnsi="仿宋"/>
          <w:b w:val="0"/>
          <w:color w:val="000000" w:themeColor="text1"/>
          <w:sz w:val="28"/>
          <w:szCs w:val="28"/>
        </w:rPr>
        <w:t>作为一个世界级的科学家，黄大年的梦想是把地球变得透明一些、更透明一些。</w:t>
      </w:r>
      <w:r w:rsidRPr="00873351">
        <w:rPr>
          <w:rFonts w:ascii="仿宋" w:eastAsia="仿宋" w:hAnsi="仿宋"/>
          <w:color w:val="000000" w:themeColor="text1"/>
          <w:sz w:val="28"/>
          <w:szCs w:val="28"/>
        </w:rPr>
        <w:t>地球深部探测计划就是找到开启“地球之门”的钥匙。曾在国外生活多年的黄大年深知相关装备对国家发展的重要性，也深知国外是如何严控这些装备对华出口的。</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lastRenderedPageBreak/>
        <w:t>让我国在这方面的技术达到国际水平，就必须争分夺秒。以吉林大学为中心，黄大年通过各方力量，迅速会集起400多名来自高校和中科院的优秀科技人员，展开了一个又一个攻关。</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Style w:val="a4"/>
          <w:rFonts w:ascii="仿宋" w:eastAsia="仿宋" w:hAnsi="仿宋"/>
          <w:b w:val="0"/>
          <w:color w:val="000000" w:themeColor="text1"/>
          <w:sz w:val="28"/>
          <w:szCs w:val="28"/>
        </w:rPr>
        <w:t>固定翼无人机航磁探测系统工程样机研制成功，填补国内无人机大面积探测的技术空白</w:t>
      </w:r>
      <w:r w:rsidRPr="00873351">
        <w:rPr>
          <w:rFonts w:ascii="仿宋" w:eastAsia="仿宋" w:hAnsi="仿宋"/>
          <w:b/>
          <w:color w:val="000000" w:themeColor="text1"/>
          <w:sz w:val="28"/>
          <w:szCs w:val="28"/>
        </w:rPr>
        <w:t>；</w:t>
      </w:r>
      <w:r w:rsidRPr="00873351">
        <w:rPr>
          <w:rFonts w:ascii="仿宋" w:eastAsia="仿宋" w:hAnsi="仿宋"/>
          <w:color w:val="000000" w:themeColor="text1"/>
          <w:sz w:val="28"/>
          <w:szCs w:val="28"/>
        </w:rPr>
        <w:t>万米大陆科学钻探工程样机“地壳一号”研制成功，为实施我国超深井大陆科学钻探工程提供了强有力的技术装备支持；首个国家“深部探测关键仪器装备野外实验与示范基地”建成，为规范管理仪器装备研发和引进程序提供了验证基地……经过7年时间，黄大年的团队取得了一系列重大成果。2016年6月28日，“深部探测关键仪器装备研制与实验项目”通过评审验收，专家组最终的结论是：项目成果处于国际领先水平。</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项目成功的背后，是黄大年异常忙碌的身影。开展项目研究的办公室在吉林大学一座被称为“地质宫”的老建筑内，自从2009年黄大年来到这里，每天都会有一盏灯一直亮到凌晨两三点钟。如果哪一天没亮，那一定是他出差了。</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在黄大年的办公室里，靠北侧的墙上是一块巨大的记事板，上面的日程表密密麻麻地记着各种安排。“问他出差坐什么时候的航班，他头也不抬地跟我说，就今晚最后一班吧。”黄大年的工作秘书王郁涵说。7年间，黄大年平均每年出差130多天，最多的一年160多天。出差回来，不论多晚，他不是先回家，而是又一头扎进办公室。</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不忙不行啊！2016年元宵节在办公室加班到午夜的黄大年，发了一条朋友圈：“办公楼内灯稀人静，楼外正是喜气洋洋。我们被夹在地质宫第5层，夹在‘十二五’验收和‘十三五’立项的接合部，夹在工作与家庭难以取舍的中间。”为了让祖国的科技水平获得巨大幅度的提升，黄大年急啊！</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lastRenderedPageBreak/>
        <w:t>一天，王郁涵听到黄大年办公室传来“砰”的一声响，跑进去一看，黄大年倒在地上。王郁涵赶紧叫人，黄大年示意她不要声张，说口袋里有速效救心丸。吞下去几粒后，又躺了一会儿，他像没事儿人似的对王郁涵笑笑说，通宵工作有点累，休息一会儿就好了，不要告诉别人，说完便去其他办公室布置接下来的工作。</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在“深部探测关键仪器装备研制与实验项目”验收的前夜，黄大年半夜赶到北京，然后让团队人员把手里的材料都拷贝给他。大家都知道，对于黄大年来说，那又是一个不眠之夜。第二天答辩之前，他从怀里拿出一瓶速效救心丸，含进嘴里几粒，调整一下笑容就上台了。</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b/>
          <w:color w:val="000000" w:themeColor="text1"/>
          <w:sz w:val="28"/>
          <w:szCs w:val="28"/>
        </w:rPr>
      </w:pPr>
      <w:r w:rsidRPr="00873351">
        <w:rPr>
          <w:rStyle w:val="a4"/>
          <w:rFonts w:ascii="仿宋" w:eastAsia="仿宋" w:hAnsi="仿宋"/>
          <w:b w:val="0"/>
          <w:color w:val="000000" w:themeColor="text1"/>
          <w:sz w:val="28"/>
          <w:szCs w:val="28"/>
        </w:rPr>
        <w:t>项目通过了验收。然而，黄大年的忙碌并没有结束。</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2016年11月28日，黄大年由北京前往成都开会，在飞机上突发疼痛至休克，下飞机简单处置后，第二天又出现在会场。12月4日，他在长春做完检查后，又急着赶去北京出差。12月8日，他被大夫催着住进了医院。第二天开始，他又有计划地叫一些学生来病房，布置学习任务、安排工作计划。在正式手术的前一天半夜12点，他给学生周文月发信息说，她去英国剑桥大学留学的推荐信写好了。</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让大家无论如何也不肯相信的是，今年1月8日，那个不知疲倦的黄大年永远地离开了，年仅58岁。</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20世纪改革开放初期，一首《我爱你，中国》唱出了海外赤子的心声；今天，在实现中华民族伟大复兴中国梦的关键时刻，一位赤胆忠心的科学家又重新诠释了这首歌曲的意义。</w:t>
      </w:r>
    </w:p>
    <w:p w:rsidR="000C62BE" w:rsidRPr="00873351" w:rsidRDefault="000C62BE" w:rsidP="000C62BE">
      <w:pPr>
        <w:pStyle w:val="a3"/>
        <w:shd w:val="clear" w:color="auto" w:fill="FFFFFF"/>
        <w:spacing w:before="0" w:beforeAutospacing="0" w:after="0" w:afterAutospacing="0" w:line="520" w:lineRule="exact"/>
        <w:ind w:firstLineChars="200" w:firstLine="562"/>
        <w:jc w:val="both"/>
        <w:rPr>
          <w:rFonts w:ascii="仿宋" w:eastAsia="仿宋" w:hAnsi="仿宋"/>
          <w:color w:val="000000" w:themeColor="text1"/>
          <w:sz w:val="28"/>
          <w:szCs w:val="28"/>
        </w:rPr>
      </w:pPr>
      <w:r w:rsidRPr="00873351">
        <w:rPr>
          <w:rStyle w:val="a4"/>
          <w:rFonts w:ascii="仿宋" w:eastAsia="仿宋" w:hAnsi="仿宋"/>
          <w:color w:val="000000" w:themeColor="text1"/>
          <w:sz w:val="28"/>
          <w:szCs w:val="28"/>
        </w:rPr>
        <w:t>短评：当代海归赤子科技报国的楷模</w:t>
      </w:r>
    </w:p>
    <w:p w:rsidR="000C62BE" w:rsidRPr="00873351" w:rsidRDefault="000C62BE" w:rsidP="000C62BE">
      <w:pPr>
        <w:pStyle w:val="a3"/>
        <w:shd w:val="clear" w:color="auto" w:fill="FFFFFF"/>
        <w:spacing w:before="0" w:beforeAutospacing="0" w:after="0" w:afterAutospacing="0" w:line="520" w:lineRule="exact"/>
        <w:ind w:firstLineChars="200" w:firstLine="560"/>
        <w:jc w:val="both"/>
        <w:rPr>
          <w:rFonts w:ascii="仿宋" w:eastAsia="仿宋" w:hAnsi="仿宋"/>
          <w:color w:val="000000" w:themeColor="text1"/>
          <w:sz w:val="28"/>
          <w:szCs w:val="28"/>
        </w:rPr>
      </w:pPr>
      <w:r w:rsidRPr="00873351">
        <w:rPr>
          <w:rFonts w:ascii="仿宋" w:eastAsia="仿宋" w:hAnsi="仿宋"/>
          <w:color w:val="000000" w:themeColor="text1"/>
          <w:sz w:val="28"/>
          <w:szCs w:val="28"/>
        </w:rPr>
        <w:t>在7年左右的时间里，为了让相关科研水平有更快进步，黄大年把自己毫无保留地交给了祖国，夜以继日地工作，最后累倒在工作岗位上。这位放弃海外优越生活、把生命奉献给国家的科学家，是当代海归赤子科技报国的楷模。</w:t>
      </w:r>
    </w:p>
    <w:p w:rsidR="000C62BE" w:rsidRPr="00873351" w:rsidRDefault="000C62BE" w:rsidP="000C62BE">
      <w:pPr>
        <w:pStyle w:val="a3"/>
        <w:shd w:val="clear" w:color="auto" w:fill="FFFFFF"/>
        <w:spacing w:before="0" w:beforeAutospacing="0" w:after="0" w:afterAutospacing="0" w:line="520" w:lineRule="exact"/>
        <w:ind w:firstLineChars="200" w:firstLine="562"/>
        <w:jc w:val="both"/>
        <w:rPr>
          <w:rFonts w:ascii="仿宋" w:eastAsia="仿宋" w:hAnsi="仿宋"/>
          <w:color w:val="000000" w:themeColor="text1"/>
          <w:sz w:val="28"/>
          <w:szCs w:val="28"/>
        </w:rPr>
      </w:pPr>
      <w:r w:rsidRPr="00873351">
        <w:rPr>
          <w:rStyle w:val="a4"/>
          <w:rFonts w:ascii="仿宋" w:eastAsia="仿宋" w:hAnsi="仿宋"/>
          <w:color w:val="000000" w:themeColor="text1"/>
          <w:sz w:val="28"/>
          <w:szCs w:val="28"/>
        </w:rPr>
        <w:lastRenderedPageBreak/>
        <w:t>黄大年用坚定的选择诠释了一位爱国者的情怀。</w:t>
      </w:r>
      <w:r w:rsidRPr="00873351">
        <w:rPr>
          <w:rFonts w:ascii="仿宋" w:eastAsia="仿宋" w:hAnsi="仿宋"/>
          <w:color w:val="000000" w:themeColor="text1"/>
          <w:sz w:val="28"/>
          <w:szCs w:val="28"/>
        </w:rPr>
        <w:t>2009年，国家需要他回来，他立即响应召唤，毅然放弃国外优越的科研环境和安逸生活，回到吉林大学。他是爱国主义的坚守者和传播者，以祖国的需要为最高追求。</w:t>
      </w:r>
    </w:p>
    <w:p w:rsidR="000C62BE" w:rsidRPr="00873351" w:rsidRDefault="000C62BE" w:rsidP="000C62BE">
      <w:pPr>
        <w:pStyle w:val="a3"/>
        <w:shd w:val="clear" w:color="auto" w:fill="FFFFFF"/>
        <w:spacing w:before="0" w:beforeAutospacing="0" w:after="0" w:afterAutospacing="0" w:line="520" w:lineRule="exact"/>
        <w:ind w:firstLineChars="200" w:firstLine="562"/>
        <w:jc w:val="both"/>
        <w:rPr>
          <w:rFonts w:ascii="仿宋" w:eastAsia="仿宋" w:hAnsi="仿宋"/>
          <w:color w:val="000000" w:themeColor="text1"/>
          <w:sz w:val="28"/>
          <w:szCs w:val="28"/>
        </w:rPr>
      </w:pPr>
      <w:r w:rsidRPr="00873351">
        <w:rPr>
          <w:rStyle w:val="a4"/>
          <w:rFonts w:ascii="仿宋" w:eastAsia="仿宋" w:hAnsi="仿宋"/>
          <w:color w:val="000000" w:themeColor="text1"/>
          <w:sz w:val="28"/>
          <w:szCs w:val="28"/>
        </w:rPr>
        <w:t>黄大年用卓越的成就诠释了一位科学家的精神。</w:t>
      </w:r>
      <w:r w:rsidRPr="00873351">
        <w:rPr>
          <w:rFonts w:ascii="仿宋" w:eastAsia="仿宋" w:hAnsi="仿宋"/>
          <w:color w:val="000000" w:themeColor="text1"/>
          <w:sz w:val="28"/>
          <w:szCs w:val="28"/>
        </w:rPr>
        <w:t>他刻苦钻研，始终把赶超世界一流和抢占科技制高点，作为攻坚克难的不竭动力。他是科技报国的践行者和示范者，始终瞄准国际前沿进行创新创造。作为重大项目的首席科学家，在国外严格禁运和技术封锁的情况下，短期内获得一系列重大突破，为深地资源探测和国防安全建设作出了突出贡献。</w:t>
      </w:r>
    </w:p>
    <w:p w:rsidR="000C62BE" w:rsidRPr="00873351" w:rsidRDefault="000C62BE" w:rsidP="000C62BE">
      <w:pPr>
        <w:pStyle w:val="a3"/>
        <w:shd w:val="clear" w:color="auto" w:fill="FFFFFF"/>
        <w:spacing w:before="0" w:beforeAutospacing="0" w:after="0" w:afterAutospacing="0" w:line="520" w:lineRule="exact"/>
        <w:ind w:firstLineChars="200" w:firstLine="562"/>
        <w:jc w:val="both"/>
        <w:rPr>
          <w:rFonts w:ascii="仿宋" w:eastAsia="仿宋" w:hAnsi="仿宋"/>
          <w:color w:val="000000" w:themeColor="text1"/>
          <w:sz w:val="28"/>
          <w:szCs w:val="28"/>
        </w:rPr>
      </w:pPr>
      <w:r w:rsidRPr="00873351">
        <w:rPr>
          <w:rStyle w:val="a4"/>
          <w:rFonts w:ascii="仿宋" w:eastAsia="仿宋" w:hAnsi="仿宋"/>
          <w:color w:val="000000" w:themeColor="text1"/>
          <w:sz w:val="28"/>
          <w:szCs w:val="28"/>
        </w:rPr>
        <w:t>黄大年用深沉的爱诠释了一位人民教师的本色。</w:t>
      </w:r>
      <w:r w:rsidRPr="00873351">
        <w:rPr>
          <w:rFonts w:ascii="仿宋" w:eastAsia="仿宋" w:hAnsi="仿宋"/>
          <w:color w:val="000000" w:themeColor="text1"/>
          <w:sz w:val="28"/>
          <w:szCs w:val="28"/>
        </w:rPr>
        <w:t>他诲人不倦，始终把培养人才作为倾尽心血的职业理想。他因材施教，为学生进行人生和职业规划。他充满爱心，默默资助生活困难的学生，热心帮助患重病的学生家长解决治疗问题。他是高瞻远瞩的教书者和育人者，用战略视野和高尚人格培养凝聚了一批高端人才。</w:t>
      </w:r>
    </w:p>
    <w:p w:rsidR="000C62BE" w:rsidRPr="00873351" w:rsidRDefault="000C62BE" w:rsidP="000C62BE">
      <w:pPr>
        <w:pStyle w:val="a3"/>
        <w:shd w:val="clear" w:color="auto" w:fill="FFFFFF"/>
        <w:spacing w:before="0" w:beforeAutospacing="0" w:after="0" w:afterAutospacing="0" w:line="520" w:lineRule="exact"/>
        <w:ind w:firstLineChars="200" w:firstLine="562"/>
        <w:jc w:val="both"/>
        <w:rPr>
          <w:rFonts w:ascii="仿宋" w:eastAsia="仿宋" w:hAnsi="仿宋"/>
          <w:color w:val="000000" w:themeColor="text1"/>
          <w:sz w:val="28"/>
          <w:szCs w:val="28"/>
        </w:rPr>
      </w:pPr>
      <w:r w:rsidRPr="00873351">
        <w:rPr>
          <w:rStyle w:val="a4"/>
          <w:rFonts w:ascii="仿宋" w:eastAsia="仿宋" w:hAnsi="仿宋"/>
          <w:color w:val="000000" w:themeColor="text1"/>
          <w:sz w:val="28"/>
          <w:szCs w:val="28"/>
        </w:rPr>
        <w:t>黄大年用宝贵的生命诠释了一位知识分子的担当。</w:t>
      </w:r>
      <w:r w:rsidRPr="00873351">
        <w:rPr>
          <w:rFonts w:ascii="仿宋" w:eastAsia="仿宋" w:hAnsi="仿宋"/>
          <w:color w:val="000000" w:themeColor="text1"/>
          <w:sz w:val="28"/>
          <w:szCs w:val="28"/>
        </w:rPr>
        <w:t>他甘于奉献，始终把敬业拼搏作为默默坚守的道德境界。他争分夺秒开展工作，经常工作到凌晨两三点钟，他3次累倒在工作岗位上，即使在住院治疗期间，还每天在病房中与团队师生研究项目、布置工作。他是中华民族伟大复兴中国梦的追梦者和筑梦者，无私忘我工作到生命的最后一息。</w:t>
      </w:r>
    </w:p>
    <w:p w:rsidR="002B6822" w:rsidRPr="00B34821" w:rsidRDefault="000C62BE" w:rsidP="00AD1786">
      <w:pPr>
        <w:pStyle w:val="a3"/>
        <w:shd w:val="clear" w:color="auto" w:fill="FFFFFF"/>
        <w:spacing w:before="0" w:beforeAutospacing="0" w:after="0" w:afterAutospacing="0" w:line="520" w:lineRule="exact"/>
        <w:ind w:firstLineChars="200" w:firstLine="562"/>
        <w:jc w:val="both"/>
        <w:rPr>
          <w:rFonts w:ascii="仿宋" w:eastAsia="仿宋" w:hAnsi="仿宋"/>
          <w:color w:val="000000" w:themeColor="text1"/>
          <w:sz w:val="28"/>
          <w:szCs w:val="28"/>
        </w:rPr>
      </w:pPr>
      <w:r w:rsidRPr="00873351">
        <w:rPr>
          <w:rStyle w:val="a4"/>
          <w:rFonts w:ascii="仿宋" w:eastAsia="仿宋" w:hAnsi="仿宋"/>
          <w:color w:val="000000" w:themeColor="text1"/>
          <w:sz w:val="28"/>
          <w:szCs w:val="28"/>
        </w:rPr>
        <w:t>黄大年用毕生努力实现了爱国之情、强国之志、报国之行的统一，展现了一名新时期海外归国人员和高校教育工作者的奉献精神和崇高品格。</w:t>
      </w:r>
      <w:r w:rsidRPr="00873351">
        <w:rPr>
          <w:rFonts w:ascii="仿宋" w:eastAsia="仿宋" w:hAnsi="仿宋"/>
          <w:color w:val="000000" w:themeColor="text1"/>
          <w:sz w:val="28"/>
          <w:szCs w:val="28"/>
        </w:rPr>
        <w:t>他留给我们的精神财富有着强大的感召力，将永远激励我们不忘初心、继续前进，为实现中国梦书写无愧于祖国和人民的辉煌篇章。</w:t>
      </w:r>
    </w:p>
    <w:sectPr w:rsidR="002B6822" w:rsidRPr="00B34821" w:rsidSect="004F37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4F" w:rsidRDefault="007E2B4F" w:rsidP="00132F00">
      <w:r>
        <w:separator/>
      </w:r>
    </w:p>
  </w:endnote>
  <w:endnote w:type="continuationSeparator" w:id="0">
    <w:p w:rsidR="007E2B4F" w:rsidRDefault="007E2B4F" w:rsidP="00132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0" w:usb1="080F0000" w:usb2="00000010" w:usb3="00000000" w:csb0="00040000" w:csb1="00000000"/>
  </w:font>
  <w:font w:name="Wingdings 2">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icrosoft YaHei!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101"/>
      <w:docPartObj>
        <w:docPartGallery w:val="Page Numbers (Bottom of Page)"/>
        <w:docPartUnique/>
      </w:docPartObj>
    </w:sdtPr>
    <w:sdtContent>
      <w:p w:rsidR="00132F00" w:rsidRDefault="00B760EA">
        <w:pPr>
          <w:pStyle w:val="a8"/>
          <w:jc w:val="center"/>
        </w:pPr>
        <w:fldSimple w:instr=" PAGE   \* MERGEFORMAT ">
          <w:r w:rsidR="008B4BB2" w:rsidRPr="008B4BB2">
            <w:rPr>
              <w:noProof/>
              <w:lang w:val="zh-CN"/>
            </w:rPr>
            <w:t>1</w:t>
          </w:r>
        </w:fldSimple>
      </w:p>
    </w:sdtContent>
  </w:sdt>
  <w:p w:rsidR="00132F00" w:rsidRDefault="00132F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4F" w:rsidRDefault="007E2B4F" w:rsidP="00132F00">
      <w:r>
        <w:separator/>
      </w:r>
    </w:p>
  </w:footnote>
  <w:footnote w:type="continuationSeparator" w:id="0">
    <w:p w:rsidR="007E2B4F" w:rsidRDefault="007E2B4F" w:rsidP="00132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35EA"/>
    <w:rsid w:val="0001410A"/>
    <w:rsid w:val="00033CB7"/>
    <w:rsid w:val="00081F74"/>
    <w:rsid w:val="000C62BE"/>
    <w:rsid w:val="00117D7F"/>
    <w:rsid w:val="00132F00"/>
    <w:rsid w:val="001A65D7"/>
    <w:rsid w:val="001C345F"/>
    <w:rsid w:val="00215516"/>
    <w:rsid w:val="00246E5A"/>
    <w:rsid w:val="002A3548"/>
    <w:rsid w:val="002B6822"/>
    <w:rsid w:val="002D4BEB"/>
    <w:rsid w:val="00306381"/>
    <w:rsid w:val="00322D16"/>
    <w:rsid w:val="003428CB"/>
    <w:rsid w:val="00362DE1"/>
    <w:rsid w:val="00392CD7"/>
    <w:rsid w:val="00497DF0"/>
    <w:rsid w:val="004A0F7C"/>
    <w:rsid w:val="004D27B1"/>
    <w:rsid w:val="004F37C5"/>
    <w:rsid w:val="00542E72"/>
    <w:rsid w:val="0055088A"/>
    <w:rsid w:val="005C062E"/>
    <w:rsid w:val="005D4EBE"/>
    <w:rsid w:val="005F456F"/>
    <w:rsid w:val="005F4D4D"/>
    <w:rsid w:val="007B6FC3"/>
    <w:rsid w:val="007C3E27"/>
    <w:rsid w:val="007D4F42"/>
    <w:rsid w:val="007E2B4F"/>
    <w:rsid w:val="007F4124"/>
    <w:rsid w:val="00873351"/>
    <w:rsid w:val="00880C03"/>
    <w:rsid w:val="008933BF"/>
    <w:rsid w:val="008B4BB2"/>
    <w:rsid w:val="008C0F28"/>
    <w:rsid w:val="008C6DFF"/>
    <w:rsid w:val="009432B6"/>
    <w:rsid w:val="009762C6"/>
    <w:rsid w:val="00977AF9"/>
    <w:rsid w:val="009A35EA"/>
    <w:rsid w:val="009B258F"/>
    <w:rsid w:val="009C26E8"/>
    <w:rsid w:val="009D6A4D"/>
    <w:rsid w:val="009D7FF3"/>
    <w:rsid w:val="009F4B45"/>
    <w:rsid w:val="009F62AE"/>
    <w:rsid w:val="00A21743"/>
    <w:rsid w:val="00A22167"/>
    <w:rsid w:val="00A61B0A"/>
    <w:rsid w:val="00A73790"/>
    <w:rsid w:val="00A90574"/>
    <w:rsid w:val="00AB20A2"/>
    <w:rsid w:val="00AC7EB5"/>
    <w:rsid w:val="00AD1786"/>
    <w:rsid w:val="00B34821"/>
    <w:rsid w:val="00B6785E"/>
    <w:rsid w:val="00B760EA"/>
    <w:rsid w:val="00BE6F89"/>
    <w:rsid w:val="00BF0ACB"/>
    <w:rsid w:val="00C0209F"/>
    <w:rsid w:val="00C11BF7"/>
    <w:rsid w:val="00C23EAD"/>
    <w:rsid w:val="00C40317"/>
    <w:rsid w:val="00C47E8A"/>
    <w:rsid w:val="00C97C52"/>
    <w:rsid w:val="00D449E8"/>
    <w:rsid w:val="00D86F7C"/>
    <w:rsid w:val="00DB38B4"/>
    <w:rsid w:val="00E85E05"/>
    <w:rsid w:val="00EA355B"/>
    <w:rsid w:val="00EE464D"/>
    <w:rsid w:val="00FA5D54"/>
    <w:rsid w:val="00FE1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5EA"/>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9A35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5EA"/>
    <w:rPr>
      <w:rFonts w:ascii="宋体" w:eastAsia="宋体" w:hAnsi="宋体" w:cs="宋体"/>
      <w:b/>
      <w:bCs/>
      <w:kern w:val="36"/>
      <w:sz w:val="48"/>
      <w:szCs w:val="48"/>
    </w:rPr>
  </w:style>
  <w:style w:type="paragraph" w:styleId="a3">
    <w:name w:val="Normal (Web)"/>
    <w:basedOn w:val="a"/>
    <w:uiPriority w:val="99"/>
    <w:unhideWhenUsed/>
    <w:rsid w:val="00117D7F"/>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117D7F"/>
    <w:rPr>
      <w:b/>
      <w:bCs/>
    </w:rPr>
  </w:style>
  <w:style w:type="paragraph" w:customStyle="1" w:styleId="sou1">
    <w:name w:val="sou1"/>
    <w:basedOn w:val="a"/>
    <w:rsid w:val="009D6A4D"/>
    <w:pPr>
      <w:widowControl/>
      <w:spacing w:before="100" w:beforeAutospacing="1" w:after="100" w:afterAutospacing="1"/>
      <w:jc w:val="left"/>
    </w:pPr>
    <w:rPr>
      <w:rFonts w:ascii="宋体" w:hAnsi="宋体" w:cs="宋体"/>
      <w:kern w:val="0"/>
      <w:sz w:val="24"/>
    </w:rPr>
  </w:style>
  <w:style w:type="paragraph" w:customStyle="1" w:styleId="sou">
    <w:name w:val="sou"/>
    <w:basedOn w:val="a"/>
    <w:rsid w:val="009D6A4D"/>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semiHidden/>
    <w:unhideWhenUsed/>
    <w:rsid w:val="009D6A4D"/>
    <w:rPr>
      <w:color w:val="0000FF"/>
      <w:u w:val="single"/>
    </w:rPr>
  </w:style>
  <w:style w:type="paragraph" w:customStyle="1" w:styleId="phototitle">
    <w:name w:val="photo_title"/>
    <w:basedOn w:val="a"/>
    <w:rsid w:val="00B34821"/>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B34821"/>
    <w:rPr>
      <w:sz w:val="18"/>
      <w:szCs w:val="18"/>
    </w:rPr>
  </w:style>
  <w:style w:type="character" w:customStyle="1" w:styleId="Char">
    <w:name w:val="批注框文本 Char"/>
    <w:basedOn w:val="a0"/>
    <w:link w:val="a6"/>
    <w:uiPriority w:val="99"/>
    <w:semiHidden/>
    <w:rsid w:val="00B34821"/>
    <w:rPr>
      <w:rFonts w:ascii="Times New Roman" w:eastAsia="宋体" w:hAnsi="Times New Roman" w:cs="Times New Roman"/>
      <w:sz w:val="18"/>
      <w:szCs w:val="18"/>
    </w:rPr>
  </w:style>
  <w:style w:type="paragraph" w:customStyle="1" w:styleId="fcenter">
    <w:name w:val="f_center"/>
    <w:basedOn w:val="a"/>
    <w:rsid w:val="00873351"/>
    <w:pPr>
      <w:widowControl/>
      <w:spacing w:before="100" w:beforeAutospacing="1" w:after="100" w:afterAutospacing="1"/>
      <w:jc w:val="left"/>
    </w:pPr>
    <w:rPr>
      <w:rFonts w:ascii="宋体" w:hAnsi="宋体" w:cs="宋体"/>
      <w:kern w:val="0"/>
      <w:sz w:val="24"/>
    </w:rPr>
  </w:style>
  <w:style w:type="paragraph" w:styleId="a7">
    <w:name w:val="header"/>
    <w:basedOn w:val="a"/>
    <w:link w:val="Char0"/>
    <w:uiPriority w:val="99"/>
    <w:semiHidden/>
    <w:unhideWhenUsed/>
    <w:rsid w:val="00132F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32F00"/>
    <w:rPr>
      <w:rFonts w:ascii="Times New Roman" w:eastAsia="宋体" w:hAnsi="Times New Roman" w:cs="Times New Roman"/>
      <w:sz w:val="18"/>
      <w:szCs w:val="18"/>
    </w:rPr>
  </w:style>
  <w:style w:type="paragraph" w:styleId="a8">
    <w:name w:val="footer"/>
    <w:basedOn w:val="a"/>
    <w:link w:val="Char1"/>
    <w:uiPriority w:val="99"/>
    <w:unhideWhenUsed/>
    <w:rsid w:val="00132F00"/>
    <w:pPr>
      <w:tabs>
        <w:tab w:val="center" w:pos="4153"/>
        <w:tab w:val="right" w:pos="8306"/>
      </w:tabs>
      <w:snapToGrid w:val="0"/>
      <w:jc w:val="left"/>
    </w:pPr>
    <w:rPr>
      <w:sz w:val="18"/>
      <w:szCs w:val="18"/>
    </w:rPr>
  </w:style>
  <w:style w:type="character" w:customStyle="1" w:styleId="Char1">
    <w:name w:val="页脚 Char"/>
    <w:basedOn w:val="a0"/>
    <w:link w:val="a8"/>
    <w:uiPriority w:val="99"/>
    <w:rsid w:val="00132F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8070844">
      <w:bodyDiv w:val="1"/>
      <w:marLeft w:val="0"/>
      <w:marRight w:val="0"/>
      <w:marTop w:val="0"/>
      <w:marBottom w:val="0"/>
      <w:divBdr>
        <w:top w:val="none" w:sz="0" w:space="0" w:color="auto"/>
        <w:left w:val="none" w:sz="0" w:space="0" w:color="auto"/>
        <w:bottom w:val="none" w:sz="0" w:space="0" w:color="auto"/>
        <w:right w:val="none" w:sz="0" w:space="0" w:color="auto"/>
      </w:divBdr>
      <w:divsChild>
        <w:div w:id="1376612764">
          <w:marLeft w:val="0"/>
          <w:marRight w:val="0"/>
          <w:marTop w:val="0"/>
          <w:marBottom w:val="0"/>
          <w:divBdr>
            <w:top w:val="none" w:sz="0" w:space="0" w:color="auto"/>
            <w:left w:val="none" w:sz="0" w:space="0" w:color="auto"/>
            <w:bottom w:val="none" w:sz="0" w:space="0" w:color="auto"/>
            <w:right w:val="none" w:sz="0" w:space="0" w:color="auto"/>
          </w:divBdr>
          <w:divsChild>
            <w:div w:id="2113697362">
              <w:marLeft w:val="0"/>
              <w:marRight w:val="0"/>
              <w:marTop w:val="150"/>
              <w:marBottom w:val="300"/>
              <w:divBdr>
                <w:top w:val="none" w:sz="0" w:space="0" w:color="auto"/>
                <w:left w:val="none" w:sz="0" w:space="0" w:color="auto"/>
                <w:bottom w:val="none" w:sz="0" w:space="0" w:color="auto"/>
                <w:right w:val="none" w:sz="0" w:space="0" w:color="auto"/>
              </w:divBdr>
              <w:divsChild>
                <w:div w:id="307827002">
                  <w:marLeft w:val="0"/>
                  <w:marRight w:val="0"/>
                  <w:marTop w:val="0"/>
                  <w:marBottom w:val="300"/>
                  <w:divBdr>
                    <w:top w:val="none" w:sz="0" w:space="0" w:color="auto"/>
                    <w:left w:val="single" w:sz="6" w:space="0" w:color="D4D4D4"/>
                    <w:bottom w:val="single" w:sz="6" w:space="0" w:color="D4D4D4"/>
                    <w:right w:val="single" w:sz="6" w:space="0" w:color="D4D4D4"/>
                  </w:divBdr>
                  <w:divsChild>
                    <w:div w:id="170066471">
                      <w:marLeft w:val="0"/>
                      <w:marRight w:val="0"/>
                      <w:marTop w:val="0"/>
                      <w:marBottom w:val="0"/>
                      <w:divBdr>
                        <w:top w:val="none" w:sz="0" w:space="0" w:color="auto"/>
                        <w:left w:val="none" w:sz="0" w:space="0" w:color="auto"/>
                        <w:bottom w:val="none" w:sz="0" w:space="0" w:color="auto"/>
                        <w:right w:val="none" w:sz="0" w:space="0" w:color="auto"/>
                      </w:divBdr>
                      <w:divsChild>
                        <w:div w:id="1473595023">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6025854">
      <w:bodyDiv w:val="1"/>
      <w:marLeft w:val="0"/>
      <w:marRight w:val="0"/>
      <w:marTop w:val="0"/>
      <w:marBottom w:val="0"/>
      <w:divBdr>
        <w:top w:val="none" w:sz="0" w:space="0" w:color="auto"/>
        <w:left w:val="none" w:sz="0" w:space="0" w:color="auto"/>
        <w:bottom w:val="none" w:sz="0" w:space="0" w:color="auto"/>
        <w:right w:val="none" w:sz="0" w:space="0" w:color="auto"/>
      </w:divBdr>
      <w:divsChild>
        <w:div w:id="1298028193">
          <w:marLeft w:val="0"/>
          <w:marRight w:val="0"/>
          <w:marTop w:val="0"/>
          <w:marBottom w:val="0"/>
          <w:divBdr>
            <w:top w:val="none" w:sz="0" w:space="0" w:color="auto"/>
            <w:left w:val="none" w:sz="0" w:space="0" w:color="auto"/>
            <w:bottom w:val="none" w:sz="0" w:space="0" w:color="auto"/>
            <w:right w:val="none" w:sz="0" w:space="0" w:color="auto"/>
          </w:divBdr>
          <w:divsChild>
            <w:div w:id="883828647">
              <w:marLeft w:val="0"/>
              <w:marRight w:val="0"/>
              <w:marTop w:val="150"/>
              <w:marBottom w:val="300"/>
              <w:divBdr>
                <w:top w:val="none" w:sz="0" w:space="0" w:color="auto"/>
                <w:left w:val="none" w:sz="0" w:space="0" w:color="auto"/>
                <w:bottom w:val="none" w:sz="0" w:space="0" w:color="auto"/>
                <w:right w:val="none" w:sz="0" w:space="0" w:color="auto"/>
              </w:divBdr>
              <w:divsChild>
                <w:div w:id="1280141040">
                  <w:marLeft w:val="0"/>
                  <w:marRight w:val="0"/>
                  <w:marTop w:val="0"/>
                  <w:marBottom w:val="300"/>
                  <w:divBdr>
                    <w:top w:val="none" w:sz="0" w:space="0" w:color="auto"/>
                    <w:left w:val="single" w:sz="6" w:space="0" w:color="D4D4D4"/>
                    <w:bottom w:val="single" w:sz="6" w:space="0" w:color="D4D4D4"/>
                    <w:right w:val="single" w:sz="6" w:space="0" w:color="D4D4D4"/>
                  </w:divBdr>
                  <w:divsChild>
                    <w:div w:id="868303004">
                      <w:marLeft w:val="0"/>
                      <w:marRight w:val="0"/>
                      <w:marTop w:val="0"/>
                      <w:marBottom w:val="0"/>
                      <w:divBdr>
                        <w:top w:val="none" w:sz="0" w:space="0" w:color="auto"/>
                        <w:left w:val="none" w:sz="0" w:space="0" w:color="auto"/>
                        <w:bottom w:val="none" w:sz="0" w:space="0" w:color="auto"/>
                        <w:right w:val="none" w:sz="0" w:space="0" w:color="auto"/>
                      </w:divBdr>
                      <w:divsChild>
                        <w:div w:id="1399592956">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59856109">
      <w:bodyDiv w:val="1"/>
      <w:marLeft w:val="0"/>
      <w:marRight w:val="0"/>
      <w:marTop w:val="0"/>
      <w:marBottom w:val="0"/>
      <w:divBdr>
        <w:top w:val="none" w:sz="0" w:space="0" w:color="auto"/>
        <w:left w:val="none" w:sz="0" w:space="0" w:color="auto"/>
        <w:bottom w:val="none" w:sz="0" w:space="0" w:color="auto"/>
        <w:right w:val="none" w:sz="0" w:space="0" w:color="auto"/>
      </w:divBdr>
      <w:divsChild>
        <w:div w:id="2058967613">
          <w:marLeft w:val="0"/>
          <w:marRight w:val="0"/>
          <w:marTop w:val="0"/>
          <w:marBottom w:val="0"/>
          <w:divBdr>
            <w:top w:val="none" w:sz="0" w:space="0" w:color="auto"/>
            <w:left w:val="none" w:sz="0" w:space="0" w:color="auto"/>
            <w:bottom w:val="none" w:sz="0" w:space="0" w:color="auto"/>
            <w:right w:val="none" w:sz="0" w:space="0" w:color="auto"/>
          </w:divBdr>
          <w:divsChild>
            <w:div w:id="353269251">
              <w:marLeft w:val="0"/>
              <w:marRight w:val="0"/>
              <w:marTop w:val="150"/>
              <w:marBottom w:val="300"/>
              <w:divBdr>
                <w:top w:val="none" w:sz="0" w:space="0" w:color="auto"/>
                <w:left w:val="none" w:sz="0" w:space="0" w:color="auto"/>
                <w:bottom w:val="none" w:sz="0" w:space="0" w:color="auto"/>
                <w:right w:val="none" w:sz="0" w:space="0" w:color="auto"/>
              </w:divBdr>
              <w:divsChild>
                <w:div w:id="2107574960">
                  <w:marLeft w:val="0"/>
                  <w:marRight w:val="0"/>
                  <w:marTop w:val="0"/>
                  <w:marBottom w:val="300"/>
                  <w:divBdr>
                    <w:top w:val="none" w:sz="0" w:space="0" w:color="auto"/>
                    <w:left w:val="single" w:sz="6" w:space="0" w:color="D4D4D4"/>
                    <w:bottom w:val="single" w:sz="6" w:space="0" w:color="D4D4D4"/>
                    <w:right w:val="single" w:sz="6" w:space="0" w:color="D4D4D4"/>
                  </w:divBdr>
                  <w:divsChild>
                    <w:div w:id="17824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134">
      <w:bodyDiv w:val="1"/>
      <w:marLeft w:val="0"/>
      <w:marRight w:val="0"/>
      <w:marTop w:val="0"/>
      <w:marBottom w:val="0"/>
      <w:divBdr>
        <w:top w:val="none" w:sz="0" w:space="0" w:color="auto"/>
        <w:left w:val="none" w:sz="0" w:space="0" w:color="auto"/>
        <w:bottom w:val="none" w:sz="0" w:space="0" w:color="auto"/>
        <w:right w:val="none" w:sz="0" w:space="0" w:color="auto"/>
      </w:divBdr>
    </w:div>
    <w:div w:id="447284696">
      <w:bodyDiv w:val="1"/>
      <w:marLeft w:val="0"/>
      <w:marRight w:val="0"/>
      <w:marTop w:val="0"/>
      <w:marBottom w:val="0"/>
      <w:divBdr>
        <w:top w:val="none" w:sz="0" w:space="0" w:color="auto"/>
        <w:left w:val="none" w:sz="0" w:space="0" w:color="auto"/>
        <w:bottom w:val="none" w:sz="0" w:space="0" w:color="auto"/>
        <w:right w:val="none" w:sz="0" w:space="0" w:color="auto"/>
      </w:divBdr>
      <w:divsChild>
        <w:div w:id="1162233731">
          <w:marLeft w:val="0"/>
          <w:marRight w:val="0"/>
          <w:marTop w:val="0"/>
          <w:marBottom w:val="0"/>
          <w:divBdr>
            <w:top w:val="none" w:sz="0" w:space="0" w:color="auto"/>
            <w:left w:val="none" w:sz="0" w:space="0" w:color="auto"/>
            <w:bottom w:val="none" w:sz="0" w:space="0" w:color="auto"/>
            <w:right w:val="none" w:sz="0" w:space="0" w:color="auto"/>
          </w:divBdr>
          <w:divsChild>
            <w:div w:id="1681391774">
              <w:marLeft w:val="0"/>
              <w:marRight w:val="0"/>
              <w:marTop w:val="150"/>
              <w:marBottom w:val="300"/>
              <w:divBdr>
                <w:top w:val="none" w:sz="0" w:space="0" w:color="auto"/>
                <w:left w:val="none" w:sz="0" w:space="0" w:color="auto"/>
                <w:bottom w:val="none" w:sz="0" w:space="0" w:color="auto"/>
                <w:right w:val="none" w:sz="0" w:space="0" w:color="auto"/>
              </w:divBdr>
              <w:divsChild>
                <w:div w:id="1310860333">
                  <w:marLeft w:val="0"/>
                  <w:marRight w:val="0"/>
                  <w:marTop w:val="0"/>
                  <w:marBottom w:val="300"/>
                  <w:divBdr>
                    <w:top w:val="none" w:sz="0" w:space="0" w:color="auto"/>
                    <w:left w:val="single" w:sz="6" w:space="0" w:color="D4D4D4"/>
                    <w:bottom w:val="single" w:sz="6" w:space="0" w:color="D4D4D4"/>
                    <w:right w:val="single" w:sz="6" w:space="0" w:color="D4D4D4"/>
                  </w:divBdr>
                  <w:divsChild>
                    <w:div w:id="1061904329">
                      <w:marLeft w:val="0"/>
                      <w:marRight w:val="0"/>
                      <w:marTop w:val="0"/>
                      <w:marBottom w:val="0"/>
                      <w:divBdr>
                        <w:top w:val="none" w:sz="0" w:space="0" w:color="auto"/>
                        <w:left w:val="none" w:sz="0" w:space="0" w:color="auto"/>
                        <w:bottom w:val="none" w:sz="0" w:space="0" w:color="auto"/>
                        <w:right w:val="none" w:sz="0" w:space="0" w:color="auto"/>
                      </w:divBdr>
                      <w:divsChild>
                        <w:div w:id="1742097782">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576398506">
      <w:bodyDiv w:val="1"/>
      <w:marLeft w:val="0"/>
      <w:marRight w:val="0"/>
      <w:marTop w:val="0"/>
      <w:marBottom w:val="0"/>
      <w:divBdr>
        <w:top w:val="none" w:sz="0" w:space="0" w:color="auto"/>
        <w:left w:val="none" w:sz="0" w:space="0" w:color="auto"/>
        <w:bottom w:val="none" w:sz="0" w:space="0" w:color="auto"/>
        <w:right w:val="none" w:sz="0" w:space="0" w:color="auto"/>
      </w:divBdr>
    </w:div>
    <w:div w:id="588270488">
      <w:bodyDiv w:val="1"/>
      <w:marLeft w:val="0"/>
      <w:marRight w:val="0"/>
      <w:marTop w:val="0"/>
      <w:marBottom w:val="0"/>
      <w:divBdr>
        <w:top w:val="none" w:sz="0" w:space="0" w:color="auto"/>
        <w:left w:val="none" w:sz="0" w:space="0" w:color="auto"/>
        <w:bottom w:val="none" w:sz="0" w:space="0" w:color="auto"/>
        <w:right w:val="none" w:sz="0" w:space="0" w:color="auto"/>
      </w:divBdr>
      <w:divsChild>
        <w:div w:id="623730989">
          <w:marLeft w:val="0"/>
          <w:marRight w:val="0"/>
          <w:marTop w:val="0"/>
          <w:marBottom w:val="0"/>
          <w:divBdr>
            <w:top w:val="none" w:sz="0" w:space="0" w:color="auto"/>
            <w:left w:val="none" w:sz="0" w:space="0" w:color="auto"/>
            <w:bottom w:val="none" w:sz="0" w:space="0" w:color="auto"/>
            <w:right w:val="none" w:sz="0" w:space="0" w:color="auto"/>
          </w:divBdr>
          <w:divsChild>
            <w:div w:id="1802074121">
              <w:marLeft w:val="0"/>
              <w:marRight w:val="0"/>
              <w:marTop w:val="150"/>
              <w:marBottom w:val="300"/>
              <w:divBdr>
                <w:top w:val="none" w:sz="0" w:space="0" w:color="auto"/>
                <w:left w:val="none" w:sz="0" w:space="0" w:color="auto"/>
                <w:bottom w:val="none" w:sz="0" w:space="0" w:color="auto"/>
                <w:right w:val="none" w:sz="0" w:space="0" w:color="auto"/>
              </w:divBdr>
              <w:divsChild>
                <w:div w:id="199318107">
                  <w:marLeft w:val="0"/>
                  <w:marRight w:val="0"/>
                  <w:marTop w:val="0"/>
                  <w:marBottom w:val="300"/>
                  <w:divBdr>
                    <w:top w:val="none" w:sz="0" w:space="0" w:color="auto"/>
                    <w:left w:val="single" w:sz="6" w:space="0" w:color="D4D4D4"/>
                    <w:bottom w:val="single" w:sz="6" w:space="0" w:color="D4D4D4"/>
                    <w:right w:val="single" w:sz="6" w:space="0" w:color="D4D4D4"/>
                  </w:divBdr>
                  <w:divsChild>
                    <w:div w:id="1725174212">
                      <w:marLeft w:val="0"/>
                      <w:marRight w:val="0"/>
                      <w:marTop w:val="0"/>
                      <w:marBottom w:val="0"/>
                      <w:divBdr>
                        <w:top w:val="none" w:sz="0" w:space="0" w:color="auto"/>
                        <w:left w:val="none" w:sz="0" w:space="0" w:color="auto"/>
                        <w:bottom w:val="none" w:sz="0" w:space="0" w:color="auto"/>
                        <w:right w:val="none" w:sz="0" w:space="0" w:color="auto"/>
                      </w:divBdr>
                      <w:divsChild>
                        <w:div w:id="395785616">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618295777">
      <w:bodyDiv w:val="1"/>
      <w:marLeft w:val="0"/>
      <w:marRight w:val="0"/>
      <w:marTop w:val="0"/>
      <w:marBottom w:val="0"/>
      <w:divBdr>
        <w:top w:val="none" w:sz="0" w:space="0" w:color="auto"/>
        <w:left w:val="none" w:sz="0" w:space="0" w:color="auto"/>
        <w:bottom w:val="none" w:sz="0" w:space="0" w:color="auto"/>
        <w:right w:val="none" w:sz="0" w:space="0" w:color="auto"/>
      </w:divBdr>
      <w:divsChild>
        <w:div w:id="2071999819">
          <w:marLeft w:val="0"/>
          <w:marRight w:val="0"/>
          <w:marTop w:val="0"/>
          <w:marBottom w:val="0"/>
          <w:divBdr>
            <w:top w:val="single" w:sz="6" w:space="23" w:color="F6F6F6"/>
            <w:left w:val="single" w:sz="6" w:space="8" w:color="F6F6F6"/>
            <w:bottom w:val="single" w:sz="6" w:space="23" w:color="F6F6F6"/>
            <w:right w:val="single" w:sz="6" w:space="8" w:color="F6F6F6"/>
          </w:divBdr>
          <w:divsChild>
            <w:div w:id="15629083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30984769">
      <w:bodyDiv w:val="1"/>
      <w:marLeft w:val="0"/>
      <w:marRight w:val="0"/>
      <w:marTop w:val="0"/>
      <w:marBottom w:val="0"/>
      <w:divBdr>
        <w:top w:val="none" w:sz="0" w:space="0" w:color="auto"/>
        <w:left w:val="none" w:sz="0" w:space="0" w:color="auto"/>
        <w:bottom w:val="none" w:sz="0" w:space="0" w:color="auto"/>
        <w:right w:val="none" w:sz="0" w:space="0" w:color="auto"/>
      </w:divBdr>
    </w:div>
    <w:div w:id="632952350">
      <w:bodyDiv w:val="1"/>
      <w:marLeft w:val="0"/>
      <w:marRight w:val="0"/>
      <w:marTop w:val="0"/>
      <w:marBottom w:val="0"/>
      <w:divBdr>
        <w:top w:val="none" w:sz="0" w:space="0" w:color="auto"/>
        <w:left w:val="none" w:sz="0" w:space="0" w:color="auto"/>
        <w:bottom w:val="none" w:sz="0" w:space="0" w:color="auto"/>
        <w:right w:val="none" w:sz="0" w:space="0" w:color="auto"/>
      </w:divBdr>
    </w:div>
    <w:div w:id="736368692">
      <w:bodyDiv w:val="1"/>
      <w:marLeft w:val="0"/>
      <w:marRight w:val="0"/>
      <w:marTop w:val="0"/>
      <w:marBottom w:val="0"/>
      <w:divBdr>
        <w:top w:val="none" w:sz="0" w:space="0" w:color="auto"/>
        <w:left w:val="none" w:sz="0" w:space="0" w:color="auto"/>
        <w:bottom w:val="none" w:sz="0" w:space="0" w:color="auto"/>
        <w:right w:val="none" w:sz="0" w:space="0" w:color="auto"/>
      </w:divBdr>
    </w:div>
    <w:div w:id="790590345">
      <w:bodyDiv w:val="1"/>
      <w:marLeft w:val="0"/>
      <w:marRight w:val="0"/>
      <w:marTop w:val="0"/>
      <w:marBottom w:val="0"/>
      <w:divBdr>
        <w:top w:val="none" w:sz="0" w:space="0" w:color="auto"/>
        <w:left w:val="none" w:sz="0" w:space="0" w:color="auto"/>
        <w:bottom w:val="none" w:sz="0" w:space="0" w:color="auto"/>
        <w:right w:val="none" w:sz="0" w:space="0" w:color="auto"/>
      </w:divBdr>
    </w:div>
    <w:div w:id="813333288">
      <w:bodyDiv w:val="1"/>
      <w:marLeft w:val="0"/>
      <w:marRight w:val="0"/>
      <w:marTop w:val="0"/>
      <w:marBottom w:val="0"/>
      <w:divBdr>
        <w:top w:val="none" w:sz="0" w:space="0" w:color="auto"/>
        <w:left w:val="none" w:sz="0" w:space="0" w:color="auto"/>
        <w:bottom w:val="none" w:sz="0" w:space="0" w:color="auto"/>
        <w:right w:val="none" w:sz="0" w:space="0" w:color="auto"/>
      </w:divBdr>
    </w:div>
    <w:div w:id="900407424">
      <w:bodyDiv w:val="1"/>
      <w:marLeft w:val="0"/>
      <w:marRight w:val="0"/>
      <w:marTop w:val="0"/>
      <w:marBottom w:val="0"/>
      <w:divBdr>
        <w:top w:val="none" w:sz="0" w:space="0" w:color="auto"/>
        <w:left w:val="none" w:sz="0" w:space="0" w:color="auto"/>
        <w:bottom w:val="none" w:sz="0" w:space="0" w:color="auto"/>
        <w:right w:val="none" w:sz="0" w:space="0" w:color="auto"/>
      </w:divBdr>
    </w:div>
    <w:div w:id="949165935">
      <w:bodyDiv w:val="1"/>
      <w:marLeft w:val="0"/>
      <w:marRight w:val="0"/>
      <w:marTop w:val="0"/>
      <w:marBottom w:val="0"/>
      <w:divBdr>
        <w:top w:val="none" w:sz="0" w:space="0" w:color="auto"/>
        <w:left w:val="none" w:sz="0" w:space="0" w:color="auto"/>
        <w:bottom w:val="none" w:sz="0" w:space="0" w:color="auto"/>
        <w:right w:val="none" w:sz="0" w:space="0" w:color="auto"/>
      </w:divBdr>
    </w:div>
    <w:div w:id="983505704">
      <w:bodyDiv w:val="1"/>
      <w:marLeft w:val="0"/>
      <w:marRight w:val="0"/>
      <w:marTop w:val="0"/>
      <w:marBottom w:val="0"/>
      <w:divBdr>
        <w:top w:val="none" w:sz="0" w:space="0" w:color="auto"/>
        <w:left w:val="none" w:sz="0" w:space="0" w:color="auto"/>
        <w:bottom w:val="none" w:sz="0" w:space="0" w:color="auto"/>
        <w:right w:val="none" w:sz="0" w:space="0" w:color="auto"/>
      </w:divBdr>
      <w:divsChild>
        <w:div w:id="425273231">
          <w:marLeft w:val="0"/>
          <w:marRight w:val="0"/>
          <w:marTop w:val="0"/>
          <w:marBottom w:val="0"/>
          <w:divBdr>
            <w:top w:val="single" w:sz="6" w:space="23" w:color="F6F6F6"/>
            <w:left w:val="single" w:sz="6" w:space="8" w:color="F6F6F6"/>
            <w:bottom w:val="single" w:sz="6" w:space="23" w:color="F6F6F6"/>
            <w:right w:val="single" w:sz="6" w:space="8" w:color="F6F6F6"/>
          </w:divBdr>
          <w:divsChild>
            <w:div w:id="14964116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21322405">
      <w:bodyDiv w:val="1"/>
      <w:marLeft w:val="0"/>
      <w:marRight w:val="0"/>
      <w:marTop w:val="0"/>
      <w:marBottom w:val="0"/>
      <w:divBdr>
        <w:top w:val="none" w:sz="0" w:space="0" w:color="auto"/>
        <w:left w:val="none" w:sz="0" w:space="0" w:color="auto"/>
        <w:bottom w:val="none" w:sz="0" w:space="0" w:color="auto"/>
        <w:right w:val="none" w:sz="0" w:space="0" w:color="auto"/>
      </w:divBdr>
    </w:div>
    <w:div w:id="1073703313">
      <w:bodyDiv w:val="1"/>
      <w:marLeft w:val="0"/>
      <w:marRight w:val="0"/>
      <w:marTop w:val="0"/>
      <w:marBottom w:val="0"/>
      <w:divBdr>
        <w:top w:val="none" w:sz="0" w:space="0" w:color="auto"/>
        <w:left w:val="none" w:sz="0" w:space="0" w:color="auto"/>
        <w:bottom w:val="none" w:sz="0" w:space="0" w:color="auto"/>
        <w:right w:val="none" w:sz="0" w:space="0" w:color="auto"/>
      </w:divBdr>
    </w:div>
    <w:div w:id="1090783537">
      <w:bodyDiv w:val="1"/>
      <w:marLeft w:val="0"/>
      <w:marRight w:val="0"/>
      <w:marTop w:val="0"/>
      <w:marBottom w:val="0"/>
      <w:divBdr>
        <w:top w:val="none" w:sz="0" w:space="0" w:color="auto"/>
        <w:left w:val="none" w:sz="0" w:space="0" w:color="auto"/>
        <w:bottom w:val="none" w:sz="0" w:space="0" w:color="auto"/>
        <w:right w:val="none" w:sz="0" w:space="0" w:color="auto"/>
      </w:divBdr>
      <w:divsChild>
        <w:div w:id="1361392485">
          <w:marLeft w:val="0"/>
          <w:marRight w:val="0"/>
          <w:marTop w:val="150"/>
          <w:marBottom w:val="150"/>
          <w:divBdr>
            <w:top w:val="none" w:sz="0" w:space="0" w:color="auto"/>
            <w:left w:val="none" w:sz="0" w:space="0" w:color="auto"/>
            <w:bottom w:val="none" w:sz="0" w:space="0" w:color="auto"/>
            <w:right w:val="none" w:sz="0" w:space="0" w:color="auto"/>
          </w:divBdr>
        </w:div>
      </w:divsChild>
    </w:div>
    <w:div w:id="1123305690">
      <w:bodyDiv w:val="1"/>
      <w:marLeft w:val="0"/>
      <w:marRight w:val="0"/>
      <w:marTop w:val="0"/>
      <w:marBottom w:val="0"/>
      <w:divBdr>
        <w:top w:val="none" w:sz="0" w:space="0" w:color="auto"/>
        <w:left w:val="none" w:sz="0" w:space="0" w:color="auto"/>
        <w:bottom w:val="none" w:sz="0" w:space="0" w:color="auto"/>
        <w:right w:val="none" w:sz="0" w:space="0" w:color="auto"/>
      </w:divBdr>
      <w:divsChild>
        <w:div w:id="432870733">
          <w:marLeft w:val="0"/>
          <w:marRight w:val="0"/>
          <w:marTop w:val="0"/>
          <w:marBottom w:val="0"/>
          <w:divBdr>
            <w:top w:val="none" w:sz="0" w:space="0" w:color="auto"/>
            <w:left w:val="none" w:sz="0" w:space="0" w:color="auto"/>
            <w:bottom w:val="none" w:sz="0" w:space="0" w:color="auto"/>
            <w:right w:val="none" w:sz="0" w:space="0" w:color="auto"/>
          </w:divBdr>
          <w:divsChild>
            <w:div w:id="1349986754">
              <w:marLeft w:val="0"/>
              <w:marRight w:val="0"/>
              <w:marTop w:val="150"/>
              <w:marBottom w:val="300"/>
              <w:divBdr>
                <w:top w:val="none" w:sz="0" w:space="0" w:color="auto"/>
                <w:left w:val="none" w:sz="0" w:space="0" w:color="auto"/>
                <w:bottom w:val="none" w:sz="0" w:space="0" w:color="auto"/>
                <w:right w:val="none" w:sz="0" w:space="0" w:color="auto"/>
              </w:divBdr>
              <w:divsChild>
                <w:div w:id="1237280817">
                  <w:marLeft w:val="0"/>
                  <w:marRight w:val="0"/>
                  <w:marTop w:val="0"/>
                  <w:marBottom w:val="300"/>
                  <w:divBdr>
                    <w:top w:val="none" w:sz="0" w:space="0" w:color="auto"/>
                    <w:left w:val="single" w:sz="6" w:space="0" w:color="D4D4D4"/>
                    <w:bottom w:val="single" w:sz="6" w:space="0" w:color="D4D4D4"/>
                    <w:right w:val="single" w:sz="6" w:space="0" w:color="D4D4D4"/>
                  </w:divBdr>
                  <w:divsChild>
                    <w:div w:id="1464931194">
                      <w:marLeft w:val="0"/>
                      <w:marRight w:val="0"/>
                      <w:marTop w:val="0"/>
                      <w:marBottom w:val="0"/>
                      <w:divBdr>
                        <w:top w:val="none" w:sz="0" w:space="0" w:color="auto"/>
                        <w:left w:val="none" w:sz="0" w:space="0" w:color="auto"/>
                        <w:bottom w:val="none" w:sz="0" w:space="0" w:color="auto"/>
                        <w:right w:val="none" w:sz="0" w:space="0" w:color="auto"/>
                      </w:divBdr>
                      <w:divsChild>
                        <w:div w:id="958294609">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54374376">
      <w:bodyDiv w:val="1"/>
      <w:marLeft w:val="0"/>
      <w:marRight w:val="0"/>
      <w:marTop w:val="0"/>
      <w:marBottom w:val="0"/>
      <w:divBdr>
        <w:top w:val="none" w:sz="0" w:space="0" w:color="auto"/>
        <w:left w:val="none" w:sz="0" w:space="0" w:color="auto"/>
        <w:bottom w:val="none" w:sz="0" w:space="0" w:color="auto"/>
        <w:right w:val="none" w:sz="0" w:space="0" w:color="auto"/>
      </w:divBdr>
    </w:div>
    <w:div w:id="1233854499">
      <w:bodyDiv w:val="1"/>
      <w:marLeft w:val="0"/>
      <w:marRight w:val="0"/>
      <w:marTop w:val="0"/>
      <w:marBottom w:val="0"/>
      <w:divBdr>
        <w:top w:val="none" w:sz="0" w:space="0" w:color="auto"/>
        <w:left w:val="none" w:sz="0" w:space="0" w:color="auto"/>
        <w:bottom w:val="none" w:sz="0" w:space="0" w:color="auto"/>
        <w:right w:val="none" w:sz="0" w:space="0" w:color="auto"/>
      </w:divBdr>
    </w:div>
    <w:div w:id="1235243037">
      <w:bodyDiv w:val="1"/>
      <w:marLeft w:val="0"/>
      <w:marRight w:val="0"/>
      <w:marTop w:val="0"/>
      <w:marBottom w:val="0"/>
      <w:divBdr>
        <w:top w:val="none" w:sz="0" w:space="0" w:color="auto"/>
        <w:left w:val="none" w:sz="0" w:space="0" w:color="auto"/>
        <w:bottom w:val="none" w:sz="0" w:space="0" w:color="auto"/>
        <w:right w:val="none" w:sz="0" w:space="0" w:color="auto"/>
      </w:divBdr>
      <w:divsChild>
        <w:div w:id="1340160519">
          <w:marLeft w:val="0"/>
          <w:marRight w:val="0"/>
          <w:marTop w:val="0"/>
          <w:marBottom w:val="0"/>
          <w:divBdr>
            <w:top w:val="none" w:sz="0" w:space="0" w:color="auto"/>
            <w:left w:val="none" w:sz="0" w:space="0" w:color="auto"/>
            <w:bottom w:val="none" w:sz="0" w:space="0" w:color="auto"/>
            <w:right w:val="none" w:sz="0" w:space="0" w:color="auto"/>
          </w:divBdr>
          <w:divsChild>
            <w:div w:id="1218517286">
              <w:marLeft w:val="0"/>
              <w:marRight w:val="0"/>
              <w:marTop w:val="150"/>
              <w:marBottom w:val="300"/>
              <w:divBdr>
                <w:top w:val="none" w:sz="0" w:space="0" w:color="auto"/>
                <w:left w:val="none" w:sz="0" w:space="0" w:color="auto"/>
                <w:bottom w:val="none" w:sz="0" w:space="0" w:color="auto"/>
                <w:right w:val="none" w:sz="0" w:space="0" w:color="auto"/>
              </w:divBdr>
              <w:divsChild>
                <w:div w:id="1765375991">
                  <w:marLeft w:val="0"/>
                  <w:marRight w:val="0"/>
                  <w:marTop w:val="0"/>
                  <w:marBottom w:val="300"/>
                  <w:divBdr>
                    <w:top w:val="none" w:sz="0" w:space="0" w:color="auto"/>
                    <w:left w:val="single" w:sz="6" w:space="0" w:color="D4D4D4"/>
                    <w:bottom w:val="single" w:sz="6" w:space="0" w:color="D4D4D4"/>
                    <w:right w:val="single" w:sz="6" w:space="0" w:color="D4D4D4"/>
                  </w:divBdr>
                  <w:divsChild>
                    <w:div w:id="1923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83526">
      <w:bodyDiv w:val="1"/>
      <w:marLeft w:val="0"/>
      <w:marRight w:val="0"/>
      <w:marTop w:val="0"/>
      <w:marBottom w:val="0"/>
      <w:divBdr>
        <w:top w:val="none" w:sz="0" w:space="0" w:color="auto"/>
        <w:left w:val="none" w:sz="0" w:space="0" w:color="auto"/>
        <w:bottom w:val="none" w:sz="0" w:space="0" w:color="auto"/>
        <w:right w:val="none" w:sz="0" w:space="0" w:color="auto"/>
      </w:divBdr>
      <w:divsChild>
        <w:div w:id="1136870937">
          <w:marLeft w:val="0"/>
          <w:marRight w:val="0"/>
          <w:marTop w:val="0"/>
          <w:marBottom w:val="0"/>
          <w:divBdr>
            <w:top w:val="none" w:sz="0" w:space="0" w:color="auto"/>
            <w:left w:val="none" w:sz="0" w:space="0" w:color="auto"/>
            <w:bottom w:val="none" w:sz="0" w:space="0" w:color="auto"/>
            <w:right w:val="none" w:sz="0" w:space="0" w:color="auto"/>
          </w:divBdr>
          <w:divsChild>
            <w:div w:id="1623265276">
              <w:marLeft w:val="0"/>
              <w:marRight w:val="0"/>
              <w:marTop w:val="150"/>
              <w:marBottom w:val="300"/>
              <w:divBdr>
                <w:top w:val="none" w:sz="0" w:space="0" w:color="auto"/>
                <w:left w:val="none" w:sz="0" w:space="0" w:color="auto"/>
                <w:bottom w:val="none" w:sz="0" w:space="0" w:color="auto"/>
                <w:right w:val="none" w:sz="0" w:space="0" w:color="auto"/>
              </w:divBdr>
              <w:divsChild>
                <w:div w:id="1879392229">
                  <w:marLeft w:val="0"/>
                  <w:marRight w:val="0"/>
                  <w:marTop w:val="0"/>
                  <w:marBottom w:val="300"/>
                  <w:divBdr>
                    <w:top w:val="none" w:sz="0" w:space="0" w:color="auto"/>
                    <w:left w:val="single" w:sz="6" w:space="0" w:color="D4D4D4"/>
                    <w:bottom w:val="single" w:sz="6" w:space="0" w:color="D4D4D4"/>
                    <w:right w:val="single" w:sz="6" w:space="0" w:color="D4D4D4"/>
                  </w:divBdr>
                  <w:divsChild>
                    <w:div w:id="1976375754">
                      <w:marLeft w:val="0"/>
                      <w:marRight w:val="0"/>
                      <w:marTop w:val="0"/>
                      <w:marBottom w:val="0"/>
                      <w:divBdr>
                        <w:top w:val="none" w:sz="0" w:space="0" w:color="auto"/>
                        <w:left w:val="none" w:sz="0" w:space="0" w:color="auto"/>
                        <w:bottom w:val="none" w:sz="0" w:space="0" w:color="auto"/>
                        <w:right w:val="none" w:sz="0" w:space="0" w:color="auto"/>
                      </w:divBdr>
                      <w:divsChild>
                        <w:div w:id="20010136">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559122641">
      <w:bodyDiv w:val="1"/>
      <w:marLeft w:val="0"/>
      <w:marRight w:val="0"/>
      <w:marTop w:val="0"/>
      <w:marBottom w:val="0"/>
      <w:divBdr>
        <w:top w:val="none" w:sz="0" w:space="0" w:color="auto"/>
        <w:left w:val="none" w:sz="0" w:space="0" w:color="auto"/>
        <w:bottom w:val="none" w:sz="0" w:space="0" w:color="auto"/>
        <w:right w:val="none" w:sz="0" w:space="0" w:color="auto"/>
      </w:divBdr>
    </w:div>
    <w:div w:id="1587030715">
      <w:bodyDiv w:val="1"/>
      <w:marLeft w:val="0"/>
      <w:marRight w:val="0"/>
      <w:marTop w:val="0"/>
      <w:marBottom w:val="0"/>
      <w:divBdr>
        <w:top w:val="none" w:sz="0" w:space="0" w:color="auto"/>
        <w:left w:val="none" w:sz="0" w:space="0" w:color="auto"/>
        <w:bottom w:val="none" w:sz="0" w:space="0" w:color="auto"/>
        <w:right w:val="none" w:sz="0" w:space="0" w:color="auto"/>
      </w:divBdr>
      <w:divsChild>
        <w:div w:id="1373842140">
          <w:marLeft w:val="0"/>
          <w:marRight w:val="0"/>
          <w:marTop w:val="0"/>
          <w:marBottom w:val="0"/>
          <w:divBdr>
            <w:top w:val="single" w:sz="6" w:space="23" w:color="F6F6F6"/>
            <w:left w:val="single" w:sz="6" w:space="8" w:color="F6F6F6"/>
            <w:bottom w:val="single" w:sz="6" w:space="23" w:color="F6F6F6"/>
            <w:right w:val="single" w:sz="6" w:space="8" w:color="F6F6F6"/>
          </w:divBdr>
          <w:divsChild>
            <w:div w:id="2011381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59911774">
      <w:bodyDiv w:val="1"/>
      <w:marLeft w:val="0"/>
      <w:marRight w:val="0"/>
      <w:marTop w:val="0"/>
      <w:marBottom w:val="0"/>
      <w:divBdr>
        <w:top w:val="none" w:sz="0" w:space="0" w:color="auto"/>
        <w:left w:val="none" w:sz="0" w:space="0" w:color="auto"/>
        <w:bottom w:val="none" w:sz="0" w:space="0" w:color="auto"/>
        <w:right w:val="none" w:sz="0" w:space="0" w:color="auto"/>
      </w:divBdr>
      <w:divsChild>
        <w:div w:id="419718964">
          <w:marLeft w:val="0"/>
          <w:marRight w:val="0"/>
          <w:marTop w:val="0"/>
          <w:marBottom w:val="0"/>
          <w:divBdr>
            <w:top w:val="none" w:sz="0" w:space="0" w:color="auto"/>
            <w:left w:val="none" w:sz="0" w:space="0" w:color="auto"/>
            <w:bottom w:val="none" w:sz="0" w:space="0" w:color="auto"/>
            <w:right w:val="none" w:sz="0" w:space="0" w:color="auto"/>
          </w:divBdr>
          <w:divsChild>
            <w:div w:id="1575165888">
              <w:marLeft w:val="0"/>
              <w:marRight w:val="0"/>
              <w:marTop w:val="150"/>
              <w:marBottom w:val="300"/>
              <w:divBdr>
                <w:top w:val="none" w:sz="0" w:space="0" w:color="auto"/>
                <w:left w:val="none" w:sz="0" w:space="0" w:color="auto"/>
                <w:bottom w:val="none" w:sz="0" w:space="0" w:color="auto"/>
                <w:right w:val="none" w:sz="0" w:space="0" w:color="auto"/>
              </w:divBdr>
              <w:divsChild>
                <w:div w:id="1481581673">
                  <w:marLeft w:val="0"/>
                  <w:marRight w:val="0"/>
                  <w:marTop w:val="0"/>
                  <w:marBottom w:val="300"/>
                  <w:divBdr>
                    <w:top w:val="none" w:sz="0" w:space="0" w:color="auto"/>
                    <w:left w:val="single" w:sz="6" w:space="0" w:color="D4D4D4"/>
                    <w:bottom w:val="single" w:sz="6" w:space="0" w:color="D4D4D4"/>
                    <w:right w:val="single" w:sz="6" w:space="0" w:color="D4D4D4"/>
                  </w:divBdr>
                  <w:divsChild>
                    <w:div w:id="5003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78369">
      <w:bodyDiv w:val="1"/>
      <w:marLeft w:val="0"/>
      <w:marRight w:val="0"/>
      <w:marTop w:val="0"/>
      <w:marBottom w:val="0"/>
      <w:divBdr>
        <w:top w:val="none" w:sz="0" w:space="0" w:color="auto"/>
        <w:left w:val="none" w:sz="0" w:space="0" w:color="auto"/>
        <w:bottom w:val="none" w:sz="0" w:space="0" w:color="auto"/>
        <w:right w:val="none" w:sz="0" w:space="0" w:color="auto"/>
      </w:divBdr>
      <w:divsChild>
        <w:div w:id="1460493585">
          <w:marLeft w:val="0"/>
          <w:marRight w:val="0"/>
          <w:marTop w:val="0"/>
          <w:marBottom w:val="0"/>
          <w:divBdr>
            <w:top w:val="none" w:sz="0" w:space="0" w:color="auto"/>
            <w:left w:val="none" w:sz="0" w:space="0" w:color="auto"/>
            <w:bottom w:val="none" w:sz="0" w:space="0" w:color="auto"/>
            <w:right w:val="none" w:sz="0" w:space="0" w:color="auto"/>
          </w:divBdr>
          <w:divsChild>
            <w:div w:id="796068460">
              <w:marLeft w:val="0"/>
              <w:marRight w:val="0"/>
              <w:marTop w:val="150"/>
              <w:marBottom w:val="300"/>
              <w:divBdr>
                <w:top w:val="none" w:sz="0" w:space="0" w:color="auto"/>
                <w:left w:val="none" w:sz="0" w:space="0" w:color="auto"/>
                <w:bottom w:val="none" w:sz="0" w:space="0" w:color="auto"/>
                <w:right w:val="none" w:sz="0" w:space="0" w:color="auto"/>
              </w:divBdr>
              <w:divsChild>
                <w:div w:id="1734114404">
                  <w:marLeft w:val="0"/>
                  <w:marRight w:val="0"/>
                  <w:marTop w:val="0"/>
                  <w:marBottom w:val="300"/>
                  <w:divBdr>
                    <w:top w:val="none" w:sz="0" w:space="0" w:color="auto"/>
                    <w:left w:val="single" w:sz="6" w:space="0" w:color="D4D4D4"/>
                    <w:bottom w:val="single" w:sz="6" w:space="0" w:color="D4D4D4"/>
                    <w:right w:val="single" w:sz="6" w:space="0" w:color="D4D4D4"/>
                  </w:divBdr>
                  <w:divsChild>
                    <w:div w:id="543447179">
                      <w:marLeft w:val="0"/>
                      <w:marRight w:val="0"/>
                      <w:marTop w:val="0"/>
                      <w:marBottom w:val="0"/>
                      <w:divBdr>
                        <w:top w:val="none" w:sz="0" w:space="0" w:color="auto"/>
                        <w:left w:val="none" w:sz="0" w:space="0" w:color="auto"/>
                        <w:bottom w:val="none" w:sz="0" w:space="0" w:color="auto"/>
                        <w:right w:val="none" w:sz="0" w:space="0" w:color="auto"/>
                      </w:divBdr>
                      <w:divsChild>
                        <w:div w:id="331186139">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857844749">
      <w:bodyDiv w:val="1"/>
      <w:marLeft w:val="0"/>
      <w:marRight w:val="0"/>
      <w:marTop w:val="0"/>
      <w:marBottom w:val="0"/>
      <w:divBdr>
        <w:top w:val="none" w:sz="0" w:space="0" w:color="auto"/>
        <w:left w:val="none" w:sz="0" w:space="0" w:color="auto"/>
        <w:bottom w:val="none" w:sz="0" w:space="0" w:color="auto"/>
        <w:right w:val="none" w:sz="0" w:space="0" w:color="auto"/>
      </w:divBdr>
    </w:div>
    <w:div w:id="1896432016">
      <w:bodyDiv w:val="1"/>
      <w:marLeft w:val="0"/>
      <w:marRight w:val="0"/>
      <w:marTop w:val="0"/>
      <w:marBottom w:val="0"/>
      <w:divBdr>
        <w:top w:val="none" w:sz="0" w:space="0" w:color="auto"/>
        <w:left w:val="none" w:sz="0" w:space="0" w:color="auto"/>
        <w:bottom w:val="none" w:sz="0" w:space="0" w:color="auto"/>
        <w:right w:val="none" w:sz="0" w:space="0" w:color="auto"/>
      </w:divBdr>
      <w:divsChild>
        <w:div w:id="1214467504">
          <w:marLeft w:val="0"/>
          <w:marRight w:val="0"/>
          <w:marTop w:val="0"/>
          <w:marBottom w:val="0"/>
          <w:divBdr>
            <w:top w:val="none" w:sz="0" w:space="0" w:color="auto"/>
            <w:left w:val="none" w:sz="0" w:space="0" w:color="auto"/>
            <w:bottom w:val="none" w:sz="0" w:space="0" w:color="auto"/>
            <w:right w:val="none" w:sz="0" w:space="0" w:color="auto"/>
          </w:divBdr>
          <w:divsChild>
            <w:div w:id="460928739">
              <w:marLeft w:val="0"/>
              <w:marRight w:val="0"/>
              <w:marTop w:val="150"/>
              <w:marBottom w:val="300"/>
              <w:divBdr>
                <w:top w:val="none" w:sz="0" w:space="0" w:color="auto"/>
                <w:left w:val="none" w:sz="0" w:space="0" w:color="auto"/>
                <w:bottom w:val="none" w:sz="0" w:space="0" w:color="auto"/>
                <w:right w:val="none" w:sz="0" w:space="0" w:color="auto"/>
              </w:divBdr>
              <w:divsChild>
                <w:div w:id="1198855694">
                  <w:marLeft w:val="0"/>
                  <w:marRight w:val="0"/>
                  <w:marTop w:val="0"/>
                  <w:marBottom w:val="300"/>
                  <w:divBdr>
                    <w:top w:val="none" w:sz="0" w:space="0" w:color="auto"/>
                    <w:left w:val="single" w:sz="6" w:space="0" w:color="D4D4D4"/>
                    <w:bottom w:val="single" w:sz="6" w:space="0" w:color="D4D4D4"/>
                    <w:right w:val="single" w:sz="6" w:space="0" w:color="D4D4D4"/>
                  </w:divBdr>
                  <w:divsChild>
                    <w:div w:id="268507827">
                      <w:marLeft w:val="0"/>
                      <w:marRight w:val="0"/>
                      <w:marTop w:val="0"/>
                      <w:marBottom w:val="0"/>
                      <w:divBdr>
                        <w:top w:val="none" w:sz="0" w:space="0" w:color="auto"/>
                        <w:left w:val="none" w:sz="0" w:space="0" w:color="auto"/>
                        <w:bottom w:val="none" w:sz="0" w:space="0" w:color="auto"/>
                        <w:right w:val="none" w:sz="0" w:space="0" w:color="auto"/>
                      </w:divBdr>
                      <w:divsChild>
                        <w:div w:id="492377030">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9022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90</Pages>
  <Words>8938</Words>
  <Characters>50947</Characters>
  <Application>Microsoft Office Word</Application>
  <DocSecurity>0</DocSecurity>
  <Lines>424</Lines>
  <Paragraphs>119</Paragraphs>
  <ScaleCrop>false</ScaleCrop>
  <Company/>
  <LinksUpToDate>false</LinksUpToDate>
  <CharactersWithSpaces>59766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cp:revision>
  <cp:lastPrinted>2017-09-12T01:02:00Z</cp:lastPrinted>
  <dcterms:created xsi:type="dcterms:W3CDTF">2017-09-06T07:43:00Z</dcterms:created>
  <dcterms:modified xsi:type="dcterms:W3CDTF">2017-09-12T06:47:00Z</dcterms:modified>
</cp:coreProperties>
</file>