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6F5" w:rsidRDefault="00E21FA9">
      <w:pPr>
        <w:widowControl/>
        <w:shd w:val="clear" w:color="auto" w:fill="FFFFFF"/>
        <w:spacing w:line="338" w:lineRule="atLeast"/>
        <w:jc w:val="center"/>
        <w:rPr>
          <w:rFonts w:asciiTheme="minorEastAsia" w:hAnsiTheme="minorEastAsia" w:cs="宋体"/>
          <w:b/>
          <w:color w:val="333333"/>
          <w:kern w:val="0"/>
          <w:sz w:val="24"/>
          <w:szCs w:val="21"/>
        </w:rPr>
      </w:pPr>
      <w:bookmarkStart w:id="0" w:name="_Hlk8296892"/>
      <w:bookmarkEnd w:id="0"/>
      <w:r>
        <w:rPr>
          <w:rFonts w:asciiTheme="minorEastAsia" w:hAnsiTheme="minorEastAsia" w:cs="宋体" w:hint="eastAsia"/>
          <w:b/>
          <w:color w:val="424242"/>
          <w:kern w:val="36"/>
          <w:sz w:val="24"/>
          <w:szCs w:val="21"/>
        </w:rPr>
        <w:t>三江学院&amp;五格学院2019年第一期“新媒体运营”集训营报名通知</w:t>
      </w:r>
    </w:p>
    <w:p w:rsidR="009B50EF" w:rsidRPr="009B50EF" w:rsidRDefault="009B50EF" w:rsidP="009B50EF">
      <w:pPr>
        <w:spacing w:line="360" w:lineRule="auto"/>
        <w:ind w:firstLineChars="236" w:firstLine="566"/>
        <w:rPr>
          <w:rFonts w:hint="eastAsia"/>
          <w:sz w:val="24"/>
        </w:rPr>
      </w:pPr>
      <w:r w:rsidRPr="009B50EF">
        <w:rPr>
          <w:rFonts w:hint="eastAsia"/>
          <w:sz w:val="24"/>
        </w:rPr>
        <w:t>随着抖音号、头条号、微信公众号等自媒体号的兴起，新媒体领域越来越受到企业和媒体从业者的关注，为引导和支持对新媒体方向有浓厚兴趣的学生积极参加创新创业活动，提升创业能力和就业实力，现学校联合五格学院（南京），面向全校学生开展</w:t>
      </w:r>
      <w:r w:rsidRPr="009B50EF">
        <w:rPr>
          <w:rFonts w:hint="eastAsia"/>
          <w:sz w:val="24"/>
        </w:rPr>
        <w:t>2019</w:t>
      </w:r>
      <w:r w:rsidRPr="009B50EF">
        <w:rPr>
          <w:rFonts w:hint="eastAsia"/>
          <w:sz w:val="24"/>
        </w:rPr>
        <w:t>第一期“新媒体运营”集训营活动。有关集训营活动内容和报名须知如下。</w:t>
      </w:r>
    </w:p>
    <w:p w:rsidR="009B50EF" w:rsidRPr="009B50EF" w:rsidRDefault="009B50EF" w:rsidP="009B50EF">
      <w:pPr>
        <w:spacing w:line="360" w:lineRule="auto"/>
        <w:ind w:firstLineChars="236" w:firstLine="566"/>
        <w:rPr>
          <w:rFonts w:hint="eastAsia"/>
          <w:sz w:val="24"/>
        </w:rPr>
      </w:pPr>
      <w:r w:rsidRPr="009B50EF">
        <w:rPr>
          <w:rFonts w:hint="eastAsia"/>
          <w:sz w:val="24"/>
        </w:rPr>
        <w:t>一、五格学院简介</w:t>
      </w:r>
    </w:p>
    <w:p w:rsidR="009B50EF" w:rsidRPr="009B50EF" w:rsidRDefault="009B50EF" w:rsidP="009B50EF">
      <w:pPr>
        <w:spacing w:line="360" w:lineRule="auto"/>
        <w:ind w:firstLineChars="236" w:firstLine="566"/>
        <w:rPr>
          <w:rFonts w:hint="eastAsia"/>
          <w:sz w:val="24"/>
        </w:rPr>
      </w:pPr>
      <w:r w:rsidRPr="009B50EF">
        <w:rPr>
          <w:rFonts w:hint="eastAsia"/>
          <w:sz w:val="24"/>
        </w:rPr>
        <w:t>五格生态拥有一系列企业及平台作为基础资源，拥有一批各领域专家，提供战略、理论、技术等支持，关联的企业有：艾佳生活、牛哥段子、哆联新创、瑞洁特、明源云、五格货栈等。</w:t>
      </w:r>
    </w:p>
    <w:p w:rsidR="009B50EF" w:rsidRPr="009B50EF" w:rsidRDefault="009B50EF" w:rsidP="009B50EF">
      <w:pPr>
        <w:spacing w:line="360" w:lineRule="auto"/>
        <w:ind w:firstLineChars="236" w:firstLine="566"/>
        <w:rPr>
          <w:rFonts w:hint="eastAsia"/>
          <w:sz w:val="24"/>
        </w:rPr>
      </w:pPr>
      <w:r w:rsidRPr="009B50EF">
        <w:rPr>
          <w:rFonts w:hint="eastAsia"/>
          <w:sz w:val="24"/>
        </w:rPr>
        <w:t>艾佳生活：创立于</w:t>
      </w:r>
      <w:r w:rsidRPr="009B50EF">
        <w:rPr>
          <w:rFonts w:hint="eastAsia"/>
          <w:sz w:val="24"/>
        </w:rPr>
        <w:t>2015</w:t>
      </w:r>
      <w:r w:rsidRPr="009B50EF">
        <w:rPr>
          <w:rFonts w:hint="eastAsia"/>
          <w:sz w:val="24"/>
        </w:rPr>
        <w:t>年初，由江苏一德集团和建业集团共同投资组建，开创互联网生态、共享经济、地产</w:t>
      </w:r>
      <w:r w:rsidRPr="009B50EF">
        <w:rPr>
          <w:rFonts w:hint="eastAsia"/>
          <w:sz w:val="24"/>
        </w:rPr>
        <w:t>3.0</w:t>
      </w:r>
      <w:r w:rsidRPr="009B50EF">
        <w:rPr>
          <w:rFonts w:hint="eastAsia"/>
          <w:sz w:val="24"/>
        </w:rPr>
        <w:t>三位一体的新模式。公司致力于打造互联网家居生态圈，重构多个行业，</w:t>
      </w:r>
      <w:r w:rsidRPr="009B50EF">
        <w:rPr>
          <w:rFonts w:hint="eastAsia"/>
          <w:sz w:val="24"/>
        </w:rPr>
        <w:t>2017</w:t>
      </w:r>
      <w:r w:rsidRPr="009B50EF">
        <w:rPr>
          <w:rFonts w:hint="eastAsia"/>
          <w:sz w:val="24"/>
        </w:rPr>
        <w:t>年销售额突破</w:t>
      </w:r>
      <w:r w:rsidRPr="009B50EF">
        <w:rPr>
          <w:rFonts w:hint="eastAsia"/>
          <w:sz w:val="24"/>
        </w:rPr>
        <w:t>100</w:t>
      </w:r>
      <w:r w:rsidRPr="009B50EF">
        <w:rPr>
          <w:rFonts w:hint="eastAsia"/>
          <w:sz w:val="24"/>
        </w:rPr>
        <w:t>亿，计划今年下半年公布</w:t>
      </w:r>
      <w:r w:rsidRPr="009B50EF">
        <w:rPr>
          <w:rFonts w:hint="eastAsia"/>
          <w:sz w:val="24"/>
        </w:rPr>
        <w:t>B</w:t>
      </w:r>
      <w:r w:rsidRPr="009B50EF">
        <w:rPr>
          <w:rFonts w:hint="eastAsia"/>
          <w:sz w:val="24"/>
        </w:rPr>
        <w:t>轮融资事宜。</w:t>
      </w:r>
    </w:p>
    <w:p w:rsidR="009B50EF" w:rsidRPr="009B50EF" w:rsidRDefault="009B50EF" w:rsidP="009B50EF">
      <w:pPr>
        <w:spacing w:line="360" w:lineRule="auto"/>
        <w:ind w:firstLineChars="236" w:firstLine="566"/>
        <w:rPr>
          <w:rFonts w:hint="eastAsia"/>
          <w:sz w:val="24"/>
        </w:rPr>
      </w:pPr>
      <w:r w:rsidRPr="009B50EF">
        <w:rPr>
          <w:rFonts w:hint="eastAsia"/>
          <w:sz w:val="24"/>
        </w:rPr>
        <w:t>牛哥生态：主要致力于互联网＋餐饮领域，线下有牛哥的凉皮铺（联合程鸣、梁爽）；杰叔的大唐刺身（联合成杰思）；陈老斯的辣馄饨（联合陈老斯）；武面（联合姜武）等。线上为牛哥段子公众平台，粉丝量</w:t>
      </w:r>
      <w:r w:rsidRPr="009B50EF">
        <w:rPr>
          <w:rFonts w:hint="eastAsia"/>
          <w:sz w:val="24"/>
        </w:rPr>
        <w:t>50W+,</w:t>
      </w:r>
      <w:r w:rsidRPr="009B50EF">
        <w:rPr>
          <w:rFonts w:hint="eastAsia"/>
          <w:sz w:val="24"/>
        </w:rPr>
        <w:t>销售额超</w:t>
      </w:r>
      <w:r w:rsidRPr="009B50EF">
        <w:rPr>
          <w:rFonts w:hint="eastAsia"/>
          <w:sz w:val="24"/>
        </w:rPr>
        <w:t>2</w:t>
      </w:r>
      <w:r w:rsidRPr="009B50EF">
        <w:rPr>
          <w:rFonts w:hint="eastAsia"/>
          <w:sz w:val="24"/>
        </w:rPr>
        <w:t>亿。</w:t>
      </w:r>
    </w:p>
    <w:p w:rsidR="009B50EF" w:rsidRPr="009B50EF" w:rsidRDefault="009B50EF" w:rsidP="009B50EF">
      <w:pPr>
        <w:spacing w:line="360" w:lineRule="auto"/>
        <w:ind w:firstLineChars="236" w:firstLine="566"/>
        <w:rPr>
          <w:rFonts w:hint="eastAsia"/>
          <w:sz w:val="24"/>
        </w:rPr>
      </w:pPr>
      <w:r w:rsidRPr="009B50EF">
        <w:rPr>
          <w:rFonts w:hint="eastAsia"/>
          <w:sz w:val="24"/>
        </w:rPr>
        <w:t>哆联新创：专注于创业项目孵化、企业顶层设计，重构公司及行业的一家互联网平台公司。</w:t>
      </w:r>
    </w:p>
    <w:p w:rsidR="009B50EF" w:rsidRPr="009B50EF" w:rsidRDefault="009B50EF" w:rsidP="009B50EF">
      <w:pPr>
        <w:spacing w:line="360" w:lineRule="auto"/>
        <w:ind w:firstLineChars="236" w:firstLine="566"/>
        <w:rPr>
          <w:rFonts w:hint="eastAsia"/>
          <w:sz w:val="24"/>
        </w:rPr>
      </w:pPr>
      <w:r w:rsidRPr="009B50EF">
        <w:rPr>
          <w:rFonts w:hint="eastAsia"/>
          <w:sz w:val="24"/>
        </w:rPr>
        <w:t>瑞洁特：一家专注于污水处理及膜技术应用的高新技术企业，其孵化出的“环保水圈”互联网自媒体平台在</w:t>
      </w:r>
      <w:r w:rsidRPr="009B50EF">
        <w:rPr>
          <w:rFonts w:hint="eastAsia"/>
          <w:sz w:val="24"/>
        </w:rPr>
        <w:t>100</w:t>
      </w:r>
      <w:r w:rsidRPr="009B50EF">
        <w:rPr>
          <w:rFonts w:hint="eastAsia"/>
          <w:sz w:val="24"/>
        </w:rPr>
        <w:t>万名环保从业人员中拥有</w:t>
      </w:r>
      <w:r w:rsidRPr="009B50EF">
        <w:rPr>
          <w:rFonts w:hint="eastAsia"/>
          <w:sz w:val="24"/>
        </w:rPr>
        <w:t>16W+</w:t>
      </w:r>
      <w:r w:rsidRPr="009B50EF">
        <w:rPr>
          <w:rFonts w:hint="eastAsia"/>
          <w:sz w:val="24"/>
        </w:rPr>
        <w:t>的粉丝量，在环保行业极具影响力。</w:t>
      </w:r>
    </w:p>
    <w:p w:rsidR="009B50EF" w:rsidRPr="009B50EF" w:rsidRDefault="009B50EF" w:rsidP="009B50EF">
      <w:pPr>
        <w:spacing w:line="360" w:lineRule="auto"/>
        <w:ind w:firstLineChars="236" w:firstLine="566"/>
        <w:rPr>
          <w:rFonts w:hint="eastAsia"/>
          <w:sz w:val="24"/>
        </w:rPr>
      </w:pPr>
      <w:r w:rsidRPr="009B50EF">
        <w:rPr>
          <w:rFonts w:hint="eastAsia"/>
          <w:sz w:val="24"/>
        </w:rPr>
        <w:t>明源云：地产生态链“互联网</w:t>
      </w:r>
      <w:r w:rsidRPr="009B50EF">
        <w:rPr>
          <w:rFonts w:hint="eastAsia"/>
          <w:sz w:val="24"/>
        </w:rPr>
        <w:t>+</w:t>
      </w:r>
      <w:r w:rsidRPr="009B50EF">
        <w:rPr>
          <w:rFonts w:hint="eastAsia"/>
          <w:sz w:val="24"/>
        </w:rPr>
        <w:t>”服务领航者。旗下拥有明源</w:t>
      </w:r>
      <w:r w:rsidRPr="009B50EF">
        <w:rPr>
          <w:rFonts w:hint="eastAsia"/>
          <w:sz w:val="24"/>
        </w:rPr>
        <w:t>ERP</w:t>
      </w:r>
      <w:r w:rsidRPr="009B50EF">
        <w:rPr>
          <w:rFonts w:hint="eastAsia"/>
          <w:sz w:val="24"/>
        </w:rPr>
        <w:t>、明源云客、明源云采购、明源云服务四大平台。</w:t>
      </w:r>
    </w:p>
    <w:p w:rsidR="009B50EF" w:rsidRPr="009B50EF" w:rsidRDefault="009B50EF" w:rsidP="009B50EF">
      <w:pPr>
        <w:spacing w:line="360" w:lineRule="auto"/>
        <w:ind w:firstLineChars="236" w:firstLine="566"/>
        <w:rPr>
          <w:rFonts w:hint="eastAsia"/>
          <w:sz w:val="24"/>
        </w:rPr>
      </w:pPr>
      <w:r w:rsidRPr="009B50EF">
        <w:rPr>
          <w:rFonts w:hint="eastAsia"/>
          <w:sz w:val="24"/>
        </w:rPr>
        <w:t>五格货栈：互联网电商平台。</w:t>
      </w:r>
    </w:p>
    <w:p w:rsidR="009B50EF" w:rsidRPr="009B50EF" w:rsidRDefault="009B50EF" w:rsidP="009B50EF">
      <w:pPr>
        <w:spacing w:line="360" w:lineRule="auto"/>
        <w:ind w:firstLineChars="236" w:firstLine="566"/>
        <w:rPr>
          <w:rFonts w:hint="eastAsia"/>
          <w:sz w:val="24"/>
        </w:rPr>
      </w:pPr>
      <w:r w:rsidRPr="009B50EF">
        <w:rPr>
          <w:rFonts w:hint="eastAsia"/>
          <w:sz w:val="24"/>
        </w:rPr>
        <w:t>五格学院计划打造成为一个集培训、就业、创业三位一体的务实创新型人才服务平台，我们的合作主张循序渐进、卓有成效。主要提供两大专业服务内容：</w:t>
      </w:r>
    </w:p>
    <w:p w:rsidR="009B50EF" w:rsidRPr="009B50EF" w:rsidRDefault="009B50EF" w:rsidP="009B50EF">
      <w:pPr>
        <w:spacing w:line="360" w:lineRule="auto"/>
        <w:ind w:firstLineChars="236" w:firstLine="566"/>
        <w:rPr>
          <w:rFonts w:hint="eastAsia"/>
          <w:sz w:val="24"/>
        </w:rPr>
      </w:pPr>
      <w:r w:rsidRPr="009B50EF">
        <w:rPr>
          <w:rFonts w:hint="eastAsia"/>
          <w:sz w:val="24"/>
        </w:rPr>
        <w:t>创业服务：为在校创业大学生提供项目指导、项目孵化、团队组建、顶层设计、法律法务设计、资金扶持等一系列创业所需服务。</w:t>
      </w:r>
    </w:p>
    <w:p w:rsidR="009B50EF" w:rsidRPr="009B50EF" w:rsidRDefault="009B50EF" w:rsidP="009B50EF">
      <w:pPr>
        <w:spacing w:line="360" w:lineRule="auto"/>
        <w:ind w:firstLineChars="236" w:firstLine="566"/>
        <w:rPr>
          <w:rFonts w:hint="eastAsia"/>
          <w:sz w:val="24"/>
        </w:rPr>
      </w:pPr>
      <w:r w:rsidRPr="009B50EF">
        <w:rPr>
          <w:rFonts w:hint="eastAsia"/>
          <w:sz w:val="24"/>
        </w:rPr>
        <w:t>就业服务：为了让学生发挥更大价值，我们将无上限为在校大学生提供职</w:t>
      </w:r>
      <w:r w:rsidRPr="009B50EF">
        <w:rPr>
          <w:rFonts w:hint="eastAsia"/>
          <w:sz w:val="24"/>
        </w:rPr>
        <w:lastRenderedPageBreak/>
        <w:t>业规划、就业辅导、企业培训等一系列服务，就业范围包括但不限于五格生态的企业。</w:t>
      </w:r>
    </w:p>
    <w:p w:rsidR="009B50EF" w:rsidRPr="009B50EF" w:rsidRDefault="009B50EF" w:rsidP="009B50EF">
      <w:pPr>
        <w:spacing w:line="360" w:lineRule="auto"/>
        <w:ind w:firstLineChars="236" w:firstLine="566"/>
        <w:rPr>
          <w:rFonts w:hint="eastAsia"/>
          <w:sz w:val="24"/>
        </w:rPr>
      </w:pPr>
      <w:r w:rsidRPr="009B50EF">
        <w:rPr>
          <w:rFonts w:hint="eastAsia"/>
          <w:sz w:val="24"/>
        </w:rPr>
        <w:t>二、集训营课程安排</w:t>
      </w:r>
    </w:p>
    <w:p w:rsidR="009B50EF" w:rsidRPr="009B50EF" w:rsidRDefault="009B50EF" w:rsidP="009B50EF">
      <w:pPr>
        <w:spacing w:line="360" w:lineRule="auto"/>
        <w:ind w:firstLineChars="236" w:firstLine="566"/>
        <w:rPr>
          <w:sz w:val="24"/>
        </w:rPr>
      </w:pPr>
      <w:r>
        <w:rPr>
          <w:rFonts w:hint="eastAsia"/>
          <w:sz w:val="24"/>
        </w:rPr>
        <w:t>1</w:t>
      </w:r>
      <w:r>
        <w:rPr>
          <w:rFonts w:hint="eastAsia"/>
          <w:sz w:val="24"/>
        </w:rPr>
        <w:t>、</w:t>
      </w:r>
      <w:r w:rsidRPr="009B50EF">
        <w:rPr>
          <w:rFonts w:hint="eastAsia"/>
          <w:sz w:val="24"/>
        </w:rPr>
        <w:t>开营典礼（学员自我介绍、破冰，课程梗概告知以及提前获知学员对新媒体的基本了解）</w:t>
      </w:r>
    </w:p>
    <w:p w:rsidR="009B50EF" w:rsidRPr="009B50EF" w:rsidRDefault="009B50EF" w:rsidP="009B50EF">
      <w:pPr>
        <w:spacing w:line="360" w:lineRule="auto"/>
        <w:ind w:firstLineChars="236" w:firstLine="566"/>
        <w:rPr>
          <w:sz w:val="24"/>
        </w:rPr>
      </w:pPr>
      <w:r>
        <w:rPr>
          <w:rFonts w:hint="eastAsia"/>
          <w:sz w:val="24"/>
        </w:rPr>
        <w:t>2</w:t>
      </w:r>
      <w:r>
        <w:rPr>
          <w:rFonts w:hint="eastAsia"/>
          <w:sz w:val="24"/>
        </w:rPr>
        <w:t>、</w:t>
      </w:r>
      <w:r w:rsidRPr="009B50EF">
        <w:rPr>
          <w:rFonts w:hint="eastAsia"/>
          <w:sz w:val="24"/>
        </w:rPr>
        <w:t>课程</w:t>
      </w:r>
      <w:r w:rsidRPr="009B50EF">
        <w:rPr>
          <w:sz w:val="24"/>
        </w:rPr>
        <w:t>1</w:t>
      </w:r>
      <w:r w:rsidRPr="009B50EF">
        <w:rPr>
          <w:rFonts w:hint="eastAsia"/>
          <w:sz w:val="24"/>
        </w:rPr>
        <w:t>：从未来商业看新媒体运营（新媒体运营不只是我们所了解的公众号、头条号和抖音）</w:t>
      </w:r>
    </w:p>
    <w:p w:rsidR="009B50EF" w:rsidRPr="009B50EF" w:rsidRDefault="009B50EF" w:rsidP="009B50EF">
      <w:pPr>
        <w:spacing w:line="360" w:lineRule="auto"/>
        <w:ind w:firstLineChars="236" w:firstLine="566"/>
        <w:rPr>
          <w:sz w:val="24"/>
        </w:rPr>
      </w:pPr>
      <w:r>
        <w:rPr>
          <w:rFonts w:hint="eastAsia"/>
          <w:sz w:val="24"/>
        </w:rPr>
        <w:t>3</w:t>
      </w:r>
      <w:r>
        <w:rPr>
          <w:rFonts w:hint="eastAsia"/>
          <w:sz w:val="24"/>
        </w:rPr>
        <w:t>、</w:t>
      </w:r>
      <w:r w:rsidRPr="009B50EF">
        <w:rPr>
          <w:rFonts w:hint="eastAsia"/>
          <w:sz w:val="24"/>
        </w:rPr>
        <w:t>课程</w:t>
      </w:r>
      <w:r w:rsidRPr="009B50EF">
        <w:rPr>
          <w:sz w:val="24"/>
        </w:rPr>
        <w:t>2</w:t>
      </w:r>
      <w:r w:rsidRPr="009B50EF">
        <w:rPr>
          <w:rFonts w:hint="eastAsia"/>
          <w:sz w:val="24"/>
        </w:rPr>
        <w:t>：用产品思维运营新媒体（课程主要以实际案例剖析如何用产品思维做新媒体运营）</w:t>
      </w:r>
    </w:p>
    <w:p w:rsidR="009B50EF" w:rsidRPr="009B50EF" w:rsidRDefault="009B50EF" w:rsidP="009B50EF">
      <w:pPr>
        <w:spacing w:line="360" w:lineRule="auto"/>
        <w:ind w:firstLineChars="236" w:firstLine="566"/>
        <w:rPr>
          <w:sz w:val="24"/>
        </w:rPr>
      </w:pPr>
      <w:r>
        <w:rPr>
          <w:rFonts w:hint="eastAsia"/>
          <w:sz w:val="24"/>
        </w:rPr>
        <w:t>4</w:t>
      </w:r>
      <w:r>
        <w:rPr>
          <w:rFonts w:hint="eastAsia"/>
          <w:sz w:val="24"/>
        </w:rPr>
        <w:t>、</w:t>
      </w:r>
      <w:r w:rsidRPr="009B50EF">
        <w:rPr>
          <w:rFonts w:hint="eastAsia"/>
          <w:sz w:val="24"/>
        </w:rPr>
        <w:t>课程</w:t>
      </w:r>
      <w:r w:rsidRPr="009B50EF">
        <w:rPr>
          <w:sz w:val="24"/>
        </w:rPr>
        <w:t>3</w:t>
      </w:r>
      <w:r w:rsidRPr="009B50EF">
        <w:rPr>
          <w:rFonts w:hint="eastAsia"/>
          <w:sz w:val="24"/>
        </w:rPr>
        <w:t>：公众号内容运营（课程主要以微信公众平台为例讲解个人写作和公众号写作的区别，如何做好内容运营）</w:t>
      </w:r>
    </w:p>
    <w:p w:rsidR="009B50EF" w:rsidRPr="009B50EF" w:rsidRDefault="009B50EF" w:rsidP="009B50EF">
      <w:pPr>
        <w:spacing w:line="360" w:lineRule="auto"/>
        <w:ind w:firstLineChars="236" w:firstLine="566"/>
        <w:rPr>
          <w:sz w:val="24"/>
        </w:rPr>
      </w:pPr>
      <w:r>
        <w:rPr>
          <w:rFonts w:hint="eastAsia"/>
          <w:sz w:val="24"/>
        </w:rPr>
        <w:t>5</w:t>
      </w:r>
      <w:r>
        <w:rPr>
          <w:rFonts w:hint="eastAsia"/>
          <w:sz w:val="24"/>
        </w:rPr>
        <w:t>、</w:t>
      </w:r>
      <w:r w:rsidRPr="009B50EF">
        <w:rPr>
          <w:rFonts w:hint="eastAsia"/>
          <w:sz w:val="24"/>
        </w:rPr>
        <w:t>课程</w:t>
      </w:r>
      <w:r w:rsidRPr="009B50EF">
        <w:rPr>
          <w:sz w:val="24"/>
        </w:rPr>
        <w:t>4</w:t>
      </w:r>
      <w:r w:rsidRPr="009B50EF">
        <w:rPr>
          <w:rFonts w:hint="eastAsia"/>
          <w:sz w:val="24"/>
        </w:rPr>
        <w:t>：新媒体架构师到底是什么职位（课程主要以小米、三只松鼠等企业为实际案例，介绍新媒体领域如何做整体运营架构）</w:t>
      </w:r>
    </w:p>
    <w:p w:rsidR="009B50EF" w:rsidRPr="009B50EF" w:rsidRDefault="009B50EF" w:rsidP="009B50EF">
      <w:pPr>
        <w:spacing w:line="360" w:lineRule="auto"/>
        <w:ind w:firstLineChars="236" w:firstLine="566"/>
        <w:rPr>
          <w:sz w:val="24"/>
        </w:rPr>
      </w:pPr>
      <w:r>
        <w:rPr>
          <w:rFonts w:hint="eastAsia"/>
          <w:sz w:val="24"/>
        </w:rPr>
        <w:t>6</w:t>
      </w:r>
      <w:r>
        <w:rPr>
          <w:rFonts w:hint="eastAsia"/>
          <w:sz w:val="24"/>
        </w:rPr>
        <w:t>、</w:t>
      </w:r>
      <w:r w:rsidRPr="009B50EF">
        <w:rPr>
          <w:rFonts w:hint="eastAsia"/>
          <w:sz w:val="24"/>
        </w:rPr>
        <w:t>结业典礼（带领学员企业走访，在企业中完成整个结业仪式）</w:t>
      </w:r>
    </w:p>
    <w:p w:rsidR="009B50EF" w:rsidRPr="009B50EF" w:rsidRDefault="009B50EF" w:rsidP="009B50EF">
      <w:pPr>
        <w:spacing w:line="360" w:lineRule="auto"/>
        <w:ind w:firstLineChars="236" w:firstLine="566"/>
        <w:rPr>
          <w:rFonts w:hint="eastAsia"/>
          <w:sz w:val="24"/>
        </w:rPr>
      </w:pPr>
      <w:r w:rsidRPr="009B50EF">
        <w:rPr>
          <w:rFonts w:hint="eastAsia"/>
          <w:sz w:val="24"/>
        </w:rPr>
        <w:t>三、集训营招生专业及计划人数</w:t>
      </w:r>
    </w:p>
    <w:p w:rsidR="009B50EF" w:rsidRPr="009B50EF" w:rsidRDefault="009B50EF" w:rsidP="009B50EF">
      <w:pPr>
        <w:spacing w:line="360" w:lineRule="auto"/>
        <w:ind w:firstLineChars="236" w:firstLine="566"/>
        <w:rPr>
          <w:rFonts w:hint="eastAsia"/>
          <w:sz w:val="24"/>
        </w:rPr>
      </w:pPr>
      <w:r w:rsidRPr="009B50EF">
        <w:rPr>
          <w:rFonts w:hint="eastAsia"/>
          <w:sz w:val="24"/>
        </w:rPr>
        <w:t>1</w:t>
      </w:r>
      <w:r w:rsidRPr="009B50EF">
        <w:rPr>
          <w:rFonts w:hint="eastAsia"/>
          <w:sz w:val="24"/>
        </w:rPr>
        <w:t>、广告学（</w:t>
      </w:r>
      <w:r w:rsidRPr="009B50EF">
        <w:rPr>
          <w:rFonts w:hint="eastAsia"/>
          <w:sz w:val="24"/>
        </w:rPr>
        <w:t>8</w:t>
      </w:r>
      <w:r w:rsidRPr="009B50EF">
        <w:rPr>
          <w:rFonts w:hint="eastAsia"/>
          <w:sz w:val="24"/>
        </w:rPr>
        <w:t>名）</w:t>
      </w:r>
    </w:p>
    <w:p w:rsidR="009B50EF" w:rsidRPr="009B50EF" w:rsidRDefault="009B50EF" w:rsidP="009B50EF">
      <w:pPr>
        <w:spacing w:line="360" w:lineRule="auto"/>
        <w:ind w:firstLineChars="236" w:firstLine="566"/>
        <w:rPr>
          <w:rFonts w:hint="eastAsia"/>
          <w:sz w:val="24"/>
        </w:rPr>
      </w:pPr>
      <w:r w:rsidRPr="009B50EF">
        <w:rPr>
          <w:rFonts w:hint="eastAsia"/>
          <w:sz w:val="24"/>
        </w:rPr>
        <w:t>2</w:t>
      </w:r>
      <w:r w:rsidRPr="009B50EF">
        <w:rPr>
          <w:rFonts w:hint="eastAsia"/>
          <w:sz w:val="24"/>
        </w:rPr>
        <w:t>、新闻学（</w:t>
      </w:r>
      <w:r w:rsidRPr="009B50EF">
        <w:rPr>
          <w:rFonts w:hint="eastAsia"/>
          <w:sz w:val="24"/>
        </w:rPr>
        <w:t>8</w:t>
      </w:r>
      <w:r w:rsidRPr="009B50EF">
        <w:rPr>
          <w:rFonts w:hint="eastAsia"/>
          <w:sz w:val="24"/>
        </w:rPr>
        <w:t>名）</w:t>
      </w:r>
    </w:p>
    <w:p w:rsidR="009B50EF" w:rsidRPr="009B50EF" w:rsidRDefault="009B50EF" w:rsidP="009B50EF">
      <w:pPr>
        <w:spacing w:line="360" w:lineRule="auto"/>
        <w:ind w:firstLineChars="236" w:firstLine="566"/>
        <w:rPr>
          <w:rFonts w:hint="eastAsia"/>
          <w:sz w:val="24"/>
        </w:rPr>
      </w:pPr>
      <w:r w:rsidRPr="009B50EF">
        <w:rPr>
          <w:rFonts w:hint="eastAsia"/>
          <w:sz w:val="24"/>
        </w:rPr>
        <w:t>3</w:t>
      </w:r>
      <w:r w:rsidRPr="009B50EF">
        <w:rPr>
          <w:rFonts w:hint="eastAsia"/>
          <w:sz w:val="24"/>
        </w:rPr>
        <w:t>、汉语言文学（</w:t>
      </w:r>
      <w:r w:rsidRPr="009B50EF">
        <w:rPr>
          <w:rFonts w:hint="eastAsia"/>
          <w:sz w:val="24"/>
        </w:rPr>
        <w:t>7</w:t>
      </w:r>
      <w:r w:rsidRPr="009B50EF">
        <w:rPr>
          <w:rFonts w:hint="eastAsia"/>
          <w:sz w:val="24"/>
        </w:rPr>
        <w:t>名）</w:t>
      </w:r>
    </w:p>
    <w:p w:rsidR="009B50EF" w:rsidRPr="009B50EF" w:rsidRDefault="009B50EF" w:rsidP="009B50EF">
      <w:pPr>
        <w:spacing w:line="360" w:lineRule="auto"/>
        <w:ind w:firstLineChars="236" w:firstLine="566"/>
        <w:rPr>
          <w:rFonts w:hint="eastAsia"/>
          <w:sz w:val="24"/>
        </w:rPr>
      </w:pPr>
      <w:r w:rsidRPr="009B50EF">
        <w:rPr>
          <w:rFonts w:hint="eastAsia"/>
          <w:sz w:val="24"/>
        </w:rPr>
        <w:t>4</w:t>
      </w:r>
      <w:r w:rsidRPr="009B50EF">
        <w:rPr>
          <w:rFonts w:hint="eastAsia"/>
          <w:sz w:val="24"/>
        </w:rPr>
        <w:t>、其他专业（</w:t>
      </w:r>
      <w:r w:rsidRPr="009B50EF">
        <w:rPr>
          <w:rFonts w:hint="eastAsia"/>
          <w:sz w:val="24"/>
        </w:rPr>
        <w:t>12</w:t>
      </w:r>
      <w:r w:rsidRPr="009B50EF">
        <w:rPr>
          <w:rFonts w:hint="eastAsia"/>
          <w:sz w:val="24"/>
        </w:rPr>
        <w:t>名）</w:t>
      </w:r>
    </w:p>
    <w:p w:rsidR="009B50EF" w:rsidRPr="009B50EF" w:rsidRDefault="009B50EF" w:rsidP="009B50EF">
      <w:pPr>
        <w:spacing w:line="360" w:lineRule="auto"/>
        <w:ind w:firstLineChars="236" w:firstLine="566"/>
        <w:rPr>
          <w:rFonts w:hint="eastAsia"/>
          <w:sz w:val="24"/>
        </w:rPr>
      </w:pPr>
      <w:r w:rsidRPr="009B50EF">
        <w:rPr>
          <w:rFonts w:hint="eastAsia"/>
          <w:sz w:val="24"/>
        </w:rPr>
        <w:t>四、报名要求</w:t>
      </w:r>
    </w:p>
    <w:p w:rsidR="009B50EF" w:rsidRPr="009B50EF" w:rsidRDefault="009B50EF" w:rsidP="009B50EF">
      <w:pPr>
        <w:spacing w:line="360" w:lineRule="auto"/>
        <w:ind w:firstLineChars="236" w:firstLine="566"/>
        <w:rPr>
          <w:rFonts w:hint="eastAsia"/>
          <w:sz w:val="24"/>
        </w:rPr>
      </w:pPr>
      <w:r w:rsidRPr="009B50EF">
        <w:rPr>
          <w:rFonts w:hint="eastAsia"/>
          <w:sz w:val="24"/>
        </w:rPr>
        <w:t>1</w:t>
      </w:r>
      <w:r w:rsidRPr="009B50EF">
        <w:rPr>
          <w:rFonts w:hint="eastAsia"/>
          <w:sz w:val="24"/>
        </w:rPr>
        <w:t>、二年级及以上在校学生。</w:t>
      </w:r>
    </w:p>
    <w:p w:rsidR="009B50EF" w:rsidRPr="009B50EF" w:rsidRDefault="009B50EF" w:rsidP="009B50EF">
      <w:pPr>
        <w:spacing w:line="360" w:lineRule="auto"/>
        <w:ind w:firstLineChars="236" w:firstLine="566"/>
        <w:rPr>
          <w:rFonts w:hint="eastAsia"/>
          <w:sz w:val="24"/>
        </w:rPr>
      </w:pPr>
      <w:r w:rsidRPr="009B50EF">
        <w:rPr>
          <w:rFonts w:hint="eastAsia"/>
          <w:sz w:val="24"/>
        </w:rPr>
        <w:t>2</w:t>
      </w:r>
      <w:r w:rsidRPr="009B50EF">
        <w:rPr>
          <w:rFonts w:hint="eastAsia"/>
          <w:sz w:val="24"/>
        </w:rPr>
        <w:t>、对新媒体学习有浓厚兴趣，具有公众号、抖音号运营经验者优先。</w:t>
      </w:r>
    </w:p>
    <w:p w:rsidR="009B50EF" w:rsidRPr="009B50EF" w:rsidRDefault="009B50EF" w:rsidP="009B50EF">
      <w:pPr>
        <w:spacing w:line="360" w:lineRule="auto"/>
        <w:ind w:firstLineChars="236" w:firstLine="566"/>
        <w:rPr>
          <w:rFonts w:hint="eastAsia"/>
          <w:sz w:val="24"/>
        </w:rPr>
      </w:pPr>
      <w:r w:rsidRPr="009B50EF">
        <w:rPr>
          <w:rFonts w:hint="eastAsia"/>
          <w:sz w:val="24"/>
        </w:rPr>
        <w:t>3</w:t>
      </w:r>
      <w:r w:rsidRPr="009B50EF">
        <w:rPr>
          <w:rFonts w:hint="eastAsia"/>
          <w:sz w:val="24"/>
        </w:rPr>
        <w:t>、不能缺席课程，且保证不因集训营活动影响校内课程和学习。</w:t>
      </w:r>
    </w:p>
    <w:p w:rsidR="009B50EF" w:rsidRPr="009B50EF" w:rsidRDefault="009B50EF" w:rsidP="009B50EF">
      <w:pPr>
        <w:spacing w:line="360" w:lineRule="auto"/>
        <w:ind w:firstLineChars="236" w:firstLine="566"/>
        <w:rPr>
          <w:rFonts w:hint="eastAsia"/>
          <w:sz w:val="24"/>
        </w:rPr>
      </w:pPr>
      <w:r w:rsidRPr="009B50EF">
        <w:rPr>
          <w:rFonts w:hint="eastAsia"/>
          <w:sz w:val="24"/>
        </w:rPr>
        <w:t>4</w:t>
      </w:r>
      <w:r w:rsidRPr="009B50EF">
        <w:rPr>
          <w:rFonts w:hint="eastAsia"/>
          <w:sz w:val="24"/>
        </w:rPr>
        <w:t>、能够坚持学习且及时完成集训营各项作业。</w:t>
      </w:r>
    </w:p>
    <w:p w:rsidR="009B50EF" w:rsidRPr="009B50EF" w:rsidRDefault="009B50EF" w:rsidP="009B50EF">
      <w:pPr>
        <w:spacing w:line="360" w:lineRule="auto"/>
        <w:ind w:firstLineChars="236" w:firstLine="566"/>
        <w:rPr>
          <w:rFonts w:hint="eastAsia"/>
          <w:sz w:val="24"/>
        </w:rPr>
      </w:pPr>
      <w:r w:rsidRPr="009B50EF">
        <w:rPr>
          <w:rFonts w:hint="eastAsia"/>
          <w:sz w:val="24"/>
        </w:rPr>
        <w:t>五、其他事宜</w:t>
      </w:r>
    </w:p>
    <w:p w:rsidR="009B50EF" w:rsidRPr="009B50EF" w:rsidRDefault="009B50EF" w:rsidP="009B50EF">
      <w:pPr>
        <w:spacing w:line="360" w:lineRule="auto"/>
        <w:ind w:firstLineChars="236" w:firstLine="566"/>
        <w:rPr>
          <w:rFonts w:hint="eastAsia"/>
          <w:sz w:val="24"/>
        </w:rPr>
      </w:pPr>
      <w:r w:rsidRPr="009B50EF">
        <w:rPr>
          <w:rFonts w:hint="eastAsia"/>
          <w:sz w:val="24"/>
        </w:rPr>
        <w:t>1</w:t>
      </w:r>
      <w:r w:rsidRPr="009B50EF">
        <w:rPr>
          <w:rFonts w:hint="eastAsia"/>
          <w:sz w:val="24"/>
        </w:rPr>
        <w:t>、本期集训营报名时间截止至</w:t>
      </w:r>
      <w:r w:rsidRPr="009B50EF">
        <w:rPr>
          <w:rFonts w:hint="eastAsia"/>
          <w:sz w:val="24"/>
        </w:rPr>
        <w:t>2019</w:t>
      </w:r>
      <w:r w:rsidRPr="009B50EF">
        <w:rPr>
          <w:rFonts w:hint="eastAsia"/>
          <w:sz w:val="24"/>
        </w:rPr>
        <w:t>年</w:t>
      </w:r>
      <w:r w:rsidRPr="009B50EF">
        <w:rPr>
          <w:rFonts w:hint="eastAsia"/>
          <w:sz w:val="24"/>
        </w:rPr>
        <w:t>5</w:t>
      </w:r>
      <w:r w:rsidRPr="009B50EF">
        <w:rPr>
          <w:rFonts w:hint="eastAsia"/>
          <w:sz w:val="24"/>
        </w:rPr>
        <w:t>月</w:t>
      </w:r>
      <w:r w:rsidRPr="009B50EF">
        <w:rPr>
          <w:rFonts w:hint="eastAsia"/>
          <w:sz w:val="24"/>
        </w:rPr>
        <w:t>15</w:t>
      </w:r>
      <w:r w:rsidRPr="009B50EF">
        <w:rPr>
          <w:rFonts w:hint="eastAsia"/>
          <w:sz w:val="24"/>
        </w:rPr>
        <w:t>日，请报名学生扫描微信二维码进入临时报名微信群</w:t>
      </w:r>
      <w:r w:rsidRPr="009B50EF">
        <w:rPr>
          <w:rFonts w:hint="eastAsia"/>
          <w:sz w:val="24"/>
        </w:rPr>
        <w:t>1</w:t>
      </w:r>
      <w:r w:rsidRPr="009B50EF">
        <w:rPr>
          <w:rFonts w:hint="eastAsia"/>
          <w:sz w:val="24"/>
        </w:rPr>
        <w:t>（请按以下格式加群：姓名—年级—专业—学号；例：李明四年级市场营销</w:t>
      </w:r>
      <w:r w:rsidRPr="009B50EF">
        <w:rPr>
          <w:rFonts w:hint="eastAsia"/>
          <w:sz w:val="24"/>
        </w:rPr>
        <w:t>12016152014</w:t>
      </w:r>
      <w:r w:rsidRPr="009B50EF">
        <w:rPr>
          <w:rFonts w:hint="eastAsia"/>
          <w:sz w:val="24"/>
        </w:rPr>
        <w:t>），群</w:t>
      </w:r>
      <w:r w:rsidRPr="009B50EF">
        <w:rPr>
          <w:rFonts w:hint="eastAsia"/>
          <w:sz w:val="24"/>
        </w:rPr>
        <w:t>1</w:t>
      </w:r>
      <w:r w:rsidRPr="009B50EF">
        <w:rPr>
          <w:rFonts w:hint="eastAsia"/>
          <w:sz w:val="24"/>
        </w:rPr>
        <w:t>满后方可加入群</w:t>
      </w:r>
      <w:r w:rsidRPr="009B50EF">
        <w:rPr>
          <w:rFonts w:hint="eastAsia"/>
          <w:sz w:val="24"/>
        </w:rPr>
        <w:t>2</w:t>
      </w:r>
      <w:r w:rsidRPr="009B50EF">
        <w:rPr>
          <w:rFonts w:hint="eastAsia"/>
          <w:sz w:val="24"/>
        </w:rPr>
        <w:t>，群</w:t>
      </w:r>
      <w:r w:rsidRPr="009B50EF">
        <w:rPr>
          <w:rFonts w:hint="eastAsia"/>
          <w:sz w:val="24"/>
        </w:rPr>
        <w:t>2</w:t>
      </w:r>
      <w:r w:rsidRPr="009B50EF">
        <w:rPr>
          <w:rFonts w:hint="eastAsia"/>
          <w:sz w:val="24"/>
        </w:rPr>
        <w:t>满后方可加入群</w:t>
      </w:r>
      <w:r w:rsidRPr="009B50EF">
        <w:rPr>
          <w:rFonts w:hint="eastAsia"/>
          <w:sz w:val="24"/>
        </w:rPr>
        <w:t>3</w:t>
      </w:r>
      <w:r w:rsidRPr="009B50EF">
        <w:rPr>
          <w:rFonts w:hint="eastAsia"/>
          <w:sz w:val="24"/>
        </w:rPr>
        <w:t>，请勿重复加群。</w:t>
      </w:r>
    </w:p>
    <w:p w:rsidR="009B50EF" w:rsidRPr="009B50EF" w:rsidRDefault="009B50EF" w:rsidP="009B50EF">
      <w:pPr>
        <w:spacing w:line="360" w:lineRule="auto"/>
        <w:ind w:firstLineChars="236" w:firstLine="566"/>
        <w:rPr>
          <w:rFonts w:hint="eastAsia"/>
          <w:sz w:val="24"/>
        </w:rPr>
      </w:pPr>
      <w:r w:rsidRPr="009B50EF">
        <w:rPr>
          <w:rFonts w:hint="eastAsia"/>
          <w:sz w:val="24"/>
        </w:rPr>
        <w:lastRenderedPageBreak/>
        <w:t>2</w:t>
      </w:r>
      <w:r w:rsidRPr="009B50EF">
        <w:rPr>
          <w:rFonts w:hint="eastAsia"/>
          <w:sz w:val="24"/>
        </w:rPr>
        <w:t>、创新创业学院将会同五格学院对报名学生进行面试，通过面试后入选本期集训营并建立微信群。</w:t>
      </w:r>
    </w:p>
    <w:p w:rsidR="009B50EF" w:rsidRPr="009B50EF" w:rsidRDefault="009B50EF" w:rsidP="009B50EF">
      <w:pPr>
        <w:spacing w:line="360" w:lineRule="auto"/>
        <w:ind w:firstLineChars="236" w:firstLine="566"/>
        <w:rPr>
          <w:rFonts w:hint="eastAsia"/>
          <w:sz w:val="24"/>
        </w:rPr>
      </w:pPr>
      <w:r w:rsidRPr="009B50EF">
        <w:rPr>
          <w:rFonts w:hint="eastAsia"/>
          <w:sz w:val="24"/>
        </w:rPr>
        <w:t>3</w:t>
      </w:r>
      <w:r w:rsidRPr="009B50EF">
        <w:rPr>
          <w:rFonts w:hint="eastAsia"/>
          <w:sz w:val="24"/>
        </w:rPr>
        <w:t>、本期集训营为期约</w:t>
      </w:r>
      <w:r w:rsidRPr="009B50EF">
        <w:rPr>
          <w:rFonts w:hint="eastAsia"/>
          <w:sz w:val="24"/>
        </w:rPr>
        <w:t>45</w:t>
      </w:r>
      <w:r w:rsidRPr="009B50EF">
        <w:rPr>
          <w:rFonts w:hint="eastAsia"/>
          <w:sz w:val="24"/>
        </w:rPr>
        <w:t>天，具体起止日期和地点安排将另行通知。</w:t>
      </w:r>
    </w:p>
    <w:p w:rsidR="009B50EF" w:rsidRPr="009B50EF" w:rsidRDefault="009B50EF" w:rsidP="009B50EF">
      <w:pPr>
        <w:spacing w:line="360" w:lineRule="auto"/>
        <w:ind w:firstLineChars="236" w:firstLine="566"/>
        <w:rPr>
          <w:rFonts w:hint="eastAsia"/>
          <w:sz w:val="24"/>
        </w:rPr>
      </w:pPr>
      <w:r w:rsidRPr="009B50EF">
        <w:rPr>
          <w:rFonts w:hint="eastAsia"/>
          <w:sz w:val="24"/>
        </w:rPr>
        <w:t>4</w:t>
      </w:r>
      <w:r w:rsidRPr="009B50EF">
        <w:rPr>
          <w:rFonts w:hint="eastAsia"/>
          <w:sz w:val="24"/>
        </w:rPr>
        <w:t>、集训营由五格学院组织活动、考核和日常管理。本期集训营结束后，创新创业学院将会同五格学院对学生进行等级考核，等级考核不进成绩单，达到要求的学生根据考核等级给予记录自主化个性学习学分</w:t>
      </w:r>
      <w:r w:rsidRPr="009B50EF">
        <w:rPr>
          <w:rFonts w:hint="eastAsia"/>
          <w:sz w:val="24"/>
        </w:rPr>
        <w:t>1</w:t>
      </w:r>
      <w:r w:rsidRPr="009B50EF">
        <w:rPr>
          <w:rFonts w:hint="eastAsia"/>
          <w:sz w:val="24"/>
        </w:rPr>
        <w:t>至</w:t>
      </w:r>
      <w:r w:rsidRPr="009B50EF">
        <w:rPr>
          <w:rFonts w:hint="eastAsia"/>
          <w:sz w:val="24"/>
        </w:rPr>
        <w:t>2</w:t>
      </w:r>
      <w:r w:rsidRPr="009B50EF">
        <w:rPr>
          <w:rFonts w:hint="eastAsia"/>
          <w:sz w:val="24"/>
        </w:rPr>
        <w:t>学分（</w:t>
      </w:r>
      <w:r w:rsidRPr="009B50EF">
        <w:rPr>
          <w:rFonts w:hint="eastAsia"/>
          <w:sz w:val="24"/>
        </w:rPr>
        <w:t>2017</w:t>
      </w:r>
      <w:r w:rsidRPr="009B50EF">
        <w:rPr>
          <w:rFonts w:hint="eastAsia"/>
          <w:sz w:val="24"/>
        </w:rPr>
        <w:t>级学生给予记录创新创业教育学分</w:t>
      </w:r>
      <w:r w:rsidRPr="009B50EF">
        <w:rPr>
          <w:rFonts w:hint="eastAsia"/>
          <w:sz w:val="24"/>
        </w:rPr>
        <w:t>1</w:t>
      </w:r>
      <w:r w:rsidRPr="009B50EF">
        <w:rPr>
          <w:rFonts w:hint="eastAsia"/>
          <w:sz w:val="24"/>
        </w:rPr>
        <w:t>至</w:t>
      </w:r>
      <w:r w:rsidRPr="009B50EF">
        <w:rPr>
          <w:rFonts w:hint="eastAsia"/>
          <w:sz w:val="24"/>
        </w:rPr>
        <w:t>2</w:t>
      </w:r>
      <w:r w:rsidRPr="009B50EF">
        <w:rPr>
          <w:rFonts w:hint="eastAsia"/>
          <w:sz w:val="24"/>
        </w:rPr>
        <w:t>学分），学分由学校直接录入自主化个性学习学分登记系统（创新创业教育学分登记系统）。</w:t>
      </w:r>
    </w:p>
    <w:p w:rsidR="009B50EF" w:rsidRPr="009B50EF" w:rsidRDefault="009B50EF" w:rsidP="009B50EF">
      <w:pPr>
        <w:spacing w:line="360" w:lineRule="auto"/>
        <w:ind w:firstLineChars="236" w:firstLine="566"/>
        <w:rPr>
          <w:rFonts w:hint="eastAsia"/>
          <w:sz w:val="24"/>
        </w:rPr>
      </w:pPr>
      <w:r w:rsidRPr="009B50EF">
        <w:rPr>
          <w:rFonts w:hint="eastAsia"/>
          <w:sz w:val="24"/>
        </w:rPr>
        <w:t>5</w:t>
      </w:r>
      <w:r w:rsidRPr="009B50EF">
        <w:rPr>
          <w:rFonts w:hint="eastAsia"/>
          <w:sz w:val="24"/>
        </w:rPr>
        <w:t>、本次集训营为公益活动，不收取任何费用，由五格学院全程支持。</w:t>
      </w:r>
    </w:p>
    <w:p w:rsidR="009B50EF" w:rsidRPr="009B50EF" w:rsidRDefault="009B50EF" w:rsidP="009B50EF">
      <w:pPr>
        <w:spacing w:line="360" w:lineRule="auto"/>
        <w:ind w:firstLineChars="236" w:firstLine="566"/>
        <w:rPr>
          <w:rFonts w:hint="eastAsia"/>
          <w:sz w:val="24"/>
        </w:rPr>
      </w:pPr>
      <w:r w:rsidRPr="009B50EF">
        <w:rPr>
          <w:rFonts w:hint="eastAsia"/>
          <w:sz w:val="24"/>
        </w:rPr>
        <w:t>6</w:t>
      </w:r>
      <w:r w:rsidRPr="009B50EF">
        <w:rPr>
          <w:rFonts w:hint="eastAsia"/>
          <w:sz w:val="24"/>
        </w:rPr>
        <w:t>、联系咨询电话：五格学院丁老师</w:t>
      </w:r>
      <w:r w:rsidRPr="009B50EF">
        <w:rPr>
          <w:rFonts w:hint="eastAsia"/>
          <w:sz w:val="24"/>
        </w:rPr>
        <w:t>15251824678</w:t>
      </w:r>
      <w:r w:rsidRPr="009B50EF">
        <w:rPr>
          <w:rFonts w:hint="eastAsia"/>
          <w:sz w:val="24"/>
        </w:rPr>
        <w:t>（微信同号），三江学院创新创业学院樊老师</w:t>
      </w:r>
      <w:r w:rsidRPr="009B50EF">
        <w:rPr>
          <w:rFonts w:hint="eastAsia"/>
          <w:sz w:val="24"/>
        </w:rPr>
        <w:t>52354921</w:t>
      </w:r>
      <w:r w:rsidRPr="009B50EF">
        <w:rPr>
          <w:rFonts w:hint="eastAsia"/>
          <w:sz w:val="24"/>
        </w:rPr>
        <w:t>。</w:t>
      </w:r>
    </w:p>
    <w:p w:rsidR="009B50EF" w:rsidRDefault="009B50EF" w:rsidP="009B50EF">
      <w:pPr>
        <w:spacing w:line="360" w:lineRule="auto"/>
        <w:ind w:firstLineChars="236" w:firstLine="566"/>
        <w:rPr>
          <w:rFonts w:hint="eastAsia"/>
          <w:sz w:val="24"/>
        </w:rPr>
      </w:pPr>
      <w:r w:rsidRPr="009B50EF">
        <w:rPr>
          <w:rFonts w:hint="eastAsia"/>
          <w:sz w:val="24"/>
        </w:rPr>
        <w:t>7</w:t>
      </w:r>
      <w:r w:rsidRPr="009B50EF">
        <w:rPr>
          <w:rFonts w:hint="eastAsia"/>
          <w:sz w:val="24"/>
        </w:rPr>
        <w:t>、宣传海报如下，具体可详询工作人员。</w:t>
      </w:r>
    </w:p>
    <w:p w:rsidR="000176F5" w:rsidRDefault="00E21FA9">
      <w:pPr>
        <w:spacing w:line="360" w:lineRule="auto"/>
        <w:rPr>
          <w:b/>
          <w:sz w:val="24"/>
        </w:rPr>
      </w:pPr>
      <w:r>
        <w:rPr>
          <w:sz w:val="24"/>
        </w:rPr>
        <w:t xml:space="preserve">      </w:t>
      </w:r>
      <w:r>
        <w:rPr>
          <w:noProof/>
          <w:sz w:val="24"/>
        </w:rPr>
        <w:drawing>
          <wp:inline distT="0" distB="0" distL="114300" distR="114300">
            <wp:extent cx="1583690" cy="1809115"/>
            <wp:effectExtent l="0" t="0" r="1270" b="4445"/>
            <wp:docPr id="1" name="图片 1" descr="0b3fa1dd784946253300e9da429b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b3fa1dd784946253300e9da429b323"/>
                    <pic:cNvPicPr>
                      <a:picLocks noChangeAspect="1"/>
                    </pic:cNvPicPr>
                  </pic:nvPicPr>
                  <pic:blipFill>
                    <a:blip r:embed="rId6" cstate="print"/>
                    <a:stretch>
                      <a:fillRect/>
                    </a:stretch>
                  </pic:blipFill>
                  <pic:spPr>
                    <a:xfrm>
                      <a:off x="0" y="0"/>
                      <a:ext cx="1583690" cy="1809115"/>
                    </a:xfrm>
                    <a:prstGeom prst="rect">
                      <a:avLst/>
                    </a:prstGeom>
                  </pic:spPr>
                </pic:pic>
              </a:graphicData>
            </a:graphic>
          </wp:inline>
        </w:drawing>
      </w:r>
      <w:r>
        <w:rPr>
          <w:noProof/>
          <w:sz w:val="24"/>
        </w:rPr>
        <w:drawing>
          <wp:inline distT="0" distB="0" distL="114300" distR="114300">
            <wp:extent cx="1499235" cy="1741170"/>
            <wp:effectExtent l="0" t="0" r="9525" b="11430"/>
            <wp:docPr id="2" name="图片 2" descr="0decb8e15e8ca4e6eb6272c469f71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decb8e15e8ca4e6eb6272c469f71b1"/>
                    <pic:cNvPicPr>
                      <a:picLocks noChangeAspect="1"/>
                    </pic:cNvPicPr>
                  </pic:nvPicPr>
                  <pic:blipFill>
                    <a:blip r:embed="rId7" cstate="print"/>
                    <a:stretch>
                      <a:fillRect/>
                    </a:stretch>
                  </pic:blipFill>
                  <pic:spPr>
                    <a:xfrm>
                      <a:off x="0" y="0"/>
                      <a:ext cx="1499235" cy="1741170"/>
                    </a:xfrm>
                    <a:prstGeom prst="rect">
                      <a:avLst/>
                    </a:prstGeom>
                  </pic:spPr>
                </pic:pic>
              </a:graphicData>
            </a:graphic>
          </wp:inline>
        </w:drawing>
      </w:r>
      <w:r>
        <w:rPr>
          <w:rFonts w:asciiTheme="minorEastAsia" w:hAnsiTheme="minorEastAsia" w:hint="eastAsia"/>
          <w:noProof/>
          <w:szCs w:val="21"/>
        </w:rPr>
        <w:drawing>
          <wp:inline distT="0" distB="0" distL="114300" distR="114300">
            <wp:extent cx="1464310" cy="1757680"/>
            <wp:effectExtent l="0" t="0" r="13970" b="10160"/>
            <wp:docPr id="3" name="图片 3" descr="57430fa1e5c6f18bb6f0472d0dd48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7430fa1e5c6f18bb6f0472d0dd48b4"/>
                    <pic:cNvPicPr>
                      <a:picLocks noChangeAspect="1"/>
                    </pic:cNvPicPr>
                  </pic:nvPicPr>
                  <pic:blipFill>
                    <a:blip r:embed="rId8" cstate="print"/>
                    <a:srcRect b="-1729"/>
                    <a:stretch>
                      <a:fillRect/>
                    </a:stretch>
                  </pic:blipFill>
                  <pic:spPr>
                    <a:xfrm>
                      <a:off x="0" y="0"/>
                      <a:ext cx="1464310" cy="1757680"/>
                    </a:xfrm>
                    <a:prstGeom prst="rect">
                      <a:avLst/>
                    </a:prstGeom>
                  </pic:spPr>
                </pic:pic>
              </a:graphicData>
            </a:graphic>
          </wp:inline>
        </w:drawing>
      </w:r>
      <w:r>
        <w:rPr>
          <w:sz w:val="24"/>
        </w:rPr>
        <w:t xml:space="preserve">   </w:t>
      </w:r>
      <w:bookmarkStart w:id="1" w:name="_GoBack"/>
      <w:bookmarkEnd w:id="1"/>
    </w:p>
    <w:p w:rsidR="000176F5" w:rsidRDefault="000176F5">
      <w:pPr>
        <w:widowControl/>
        <w:shd w:val="clear" w:color="auto" w:fill="FFFFFF"/>
        <w:spacing w:line="338" w:lineRule="atLeast"/>
        <w:ind w:right="840"/>
        <w:rPr>
          <w:rFonts w:asciiTheme="minorEastAsia" w:hAnsiTheme="minorEastAsia" w:cs="宋体"/>
          <w:color w:val="333333"/>
          <w:kern w:val="0"/>
          <w:szCs w:val="21"/>
        </w:rPr>
      </w:pPr>
    </w:p>
    <w:p w:rsidR="000176F5" w:rsidRDefault="00E21FA9">
      <w:pPr>
        <w:widowControl/>
        <w:shd w:val="clear" w:color="auto" w:fill="FFFFFF"/>
        <w:spacing w:line="338" w:lineRule="atLeast"/>
        <w:jc w:val="right"/>
        <w:rPr>
          <w:rFonts w:asciiTheme="minorEastAsia" w:hAnsiTheme="minorEastAsia" w:cs="宋体"/>
          <w:color w:val="333333"/>
          <w:kern w:val="0"/>
          <w:szCs w:val="21"/>
        </w:rPr>
      </w:pPr>
      <w:r>
        <w:rPr>
          <w:rFonts w:asciiTheme="minorEastAsia" w:hAnsiTheme="minorEastAsia" w:cs="宋体" w:hint="eastAsia"/>
          <w:color w:val="333333"/>
          <w:kern w:val="0"/>
          <w:szCs w:val="21"/>
        </w:rPr>
        <w:t>创新创业学院</w:t>
      </w:r>
    </w:p>
    <w:p w:rsidR="000176F5" w:rsidRDefault="00E21FA9">
      <w:pPr>
        <w:widowControl/>
        <w:shd w:val="clear" w:color="auto" w:fill="FFFFFF"/>
        <w:spacing w:line="394" w:lineRule="atLeast"/>
        <w:ind w:firstLine="5490"/>
        <w:jc w:val="right"/>
        <w:rPr>
          <w:rFonts w:asciiTheme="minorEastAsia" w:hAnsiTheme="minorEastAsia" w:cs="宋体"/>
          <w:color w:val="333333"/>
          <w:kern w:val="0"/>
          <w:szCs w:val="21"/>
        </w:rPr>
      </w:pPr>
      <w:r>
        <w:rPr>
          <w:rFonts w:asciiTheme="minorEastAsia" w:hAnsiTheme="minorEastAsia" w:cs="Calibri"/>
          <w:color w:val="333333"/>
          <w:kern w:val="0"/>
          <w:szCs w:val="21"/>
        </w:rPr>
        <w:t>201</w:t>
      </w:r>
      <w:r>
        <w:rPr>
          <w:rFonts w:asciiTheme="minorEastAsia" w:hAnsiTheme="minorEastAsia" w:cs="Calibri" w:hint="eastAsia"/>
          <w:color w:val="333333"/>
          <w:kern w:val="0"/>
          <w:szCs w:val="21"/>
        </w:rPr>
        <w:t>9</w:t>
      </w:r>
      <w:r>
        <w:rPr>
          <w:rFonts w:asciiTheme="minorEastAsia" w:hAnsiTheme="minorEastAsia" w:cs="宋体" w:hint="eastAsia"/>
          <w:color w:val="333333"/>
          <w:kern w:val="0"/>
          <w:szCs w:val="21"/>
        </w:rPr>
        <w:t>年5月</w:t>
      </w:r>
      <w:r>
        <w:rPr>
          <w:rFonts w:asciiTheme="minorEastAsia" w:hAnsiTheme="minorEastAsia" w:cs="宋体"/>
          <w:color w:val="333333"/>
          <w:kern w:val="0"/>
          <w:szCs w:val="21"/>
        </w:rPr>
        <w:t>9</w:t>
      </w:r>
      <w:r>
        <w:rPr>
          <w:rFonts w:asciiTheme="minorEastAsia" w:hAnsiTheme="minorEastAsia" w:cs="宋体" w:hint="eastAsia"/>
          <w:color w:val="333333"/>
          <w:kern w:val="0"/>
          <w:szCs w:val="21"/>
        </w:rPr>
        <w:t>日</w:t>
      </w:r>
    </w:p>
    <w:p w:rsidR="000176F5" w:rsidRDefault="00E21FA9">
      <w:pPr>
        <w:jc w:val="center"/>
        <w:rPr>
          <w:rFonts w:asciiTheme="minorEastAsia" w:hAnsiTheme="minorEastAsia"/>
          <w:szCs w:val="21"/>
        </w:rPr>
      </w:pPr>
      <w:r>
        <w:rPr>
          <w:rFonts w:asciiTheme="minorEastAsia" w:hAnsiTheme="minorEastAsia" w:hint="eastAsia"/>
          <w:noProof/>
          <w:szCs w:val="21"/>
        </w:rPr>
        <w:lastRenderedPageBreak/>
        <w:drawing>
          <wp:inline distT="0" distB="0" distL="114300" distR="114300">
            <wp:extent cx="3485072" cy="8718052"/>
            <wp:effectExtent l="19050" t="0" r="1078" b="0"/>
            <wp:docPr id="4" name="图片 4" descr="默认标题_营销长图_2019.0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默认标题_营销长图_2019.05.06"/>
                    <pic:cNvPicPr>
                      <a:picLocks noChangeAspect="1"/>
                    </pic:cNvPicPr>
                  </pic:nvPicPr>
                  <pic:blipFill>
                    <a:blip r:embed="rId9" cstate="print"/>
                    <a:stretch>
                      <a:fillRect/>
                    </a:stretch>
                  </pic:blipFill>
                  <pic:spPr>
                    <a:xfrm>
                      <a:off x="0" y="0"/>
                      <a:ext cx="3483370" cy="8713795"/>
                    </a:xfrm>
                    <a:prstGeom prst="rect">
                      <a:avLst/>
                    </a:prstGeom>
                  </pic:spPr>
                </pic:pic>
              </a:graphicData>
            </a:graphic>
          </wp:inline>
        </w:drawing>
      </w:r>
    </w:p>
    <w:sectPr w:rsidR="000176F5" w:rsidSect="000176F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83B55E"/>
    <w:multiLevelType w:val="singleLevel"/>
    <w:tmpl w:val="A283B55E"/>
    <w:lvl w:ilvl="0">
      <w:start w:val="2"/>
      <w:numFmt w:val="chineseCounting"/>
      <w:suff w:val="nothing"/>
      <w:lvlText w:val="%1、"/>
      <w:lvlJc w:val="left"/>
      <w:rPr>
        <w:rFonts w:hint="eastAsia"/>
      </w:rPr>
    </w:lvl>
  </w:abstractNum>
  <w:abstractNum w:abstractNumId="1">
    <w:nsid w:val="7AEEE633"/>
    <w:multiLevelType w:val="singleLevel"/>
    <w:tmpl w:val="7AEEE633"/>
    <w:lvl w:ilvl="0">
      <w:start w:val="1"/>
      <w:numFmt w:val="bullet"/>
      <w:lvlText w:val=""/>
      <w:lvlJc w:val="left"/>
      <w:pPr>
        <w:ind w:left="42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E7DEA"/>
    <w:rsid w:val="000176F5"/>
    <w:rsid w:val="00023A95"/>
    <w:rsid w:val="000E64A2"/>
    <w:rsid w:val="00182A82"/>
    <w:rsid w:val="002A1340"/>
    <w:rsid w:val="002B0D1C"/>
    <w:rsid w:val="002B2938"/>
    <w:rsid w:val="00304F95"/>
    <w:rsid w:val="004305F0"/>
    <w:rsid w:val="00451A70"/>
    <w:rsid w:val="0048277D"/>
    <w:rsid w:val="004A568B"/>
    <w:rsid w:val="00532104"/>
    <w:rsid w:val="006C2076"/>
    <w:rsid w:val="0076409C"/>
    <w:rsid w:val="00793778"/>
    <w:rsid w:val="00857C28"/>
    <w:rsid w:val="00941A7B"/>
    <w:rsid w:val="00954394"/>
    <w:rsid w:val="009B50EF"/>
    <w:rsid w:val="00A25C74"/>
    <w:rsid w:val="00A80926"/>
    <w:rsid w:val="00A82250"/>
    <w:rsid w:val="00AA2133"/>
    <w:rsid w:val="00BE7DEA"/>
    <w:rsid w:val="00C200D8"/>
    <w:rsid w:val="00CA043E"/>
    <w:rsid w:val="00CB540B"/>
    <w:rsid w:val="00E21FA9"/>
    <w:rsid w:val="00EA59F4"/>
    <w:rsid w:val="00FC1C7C"/>
    <w:rsid w:val="04833EB8"/>
    <w:rsid w:val="157B4F1C"/>
    <w:rsid w:val="48E03E0F"/>
    <w:rsid w:val="5ED157D8"/>
    <w:rsid w:val="64F239B5"/>
    <w:rsid w:val="73042D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6F5"/>
    <w:pPr>
      <w:widowControl w:val="0"/>
      <w:jc w:val="both"/>
    </w:pPr>
    <w:rPr>
      <w:kern w:val="2"/>
      <w:sz w:val="21"/>
      <w:szCs w:val="22"/>
    </w:rPr>
  </w:style>
  <w:style w:type="paragraph" w:styleId="1">
    <w:name w:val="heading 1"/>
    <w:basedOn w:val="a"/>
    <w:next w:val="a"/>
    <w:link w:val="1Char"/>
    <w:uiPriority w:val="9"/>
    <w:qFormat/>
    <w:rsid w:val="000176F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0176F5"/>
    <w:rPr>
      <w:sz w:val="18"/>
      <w:szCs w:val="18"/>
    </w:rPr>
  </w:style>
  <w:style w:type="paragraph" w:styleId="a4">
    <w:name w:val="footer"/>
    <w:basedOn w:val="a"/>
    <w:link w:val="Char0"/>
    <w:uiPriority w:val="99"/>
    <w:unhideWhenUsed/>
    <w:qFormat/>
    <w:rsid w:val="000176F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176F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0176F5"/>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0176F5"/>
    <w:rPr>
      <w:b/>
      <w:bCs/>
    </w:rPr>
  </w:style>
  <w:style w:type="character" w:customStyle="1" w:styleId="Char1">
    <w:name w:val="页眉 Char"/>
    <w:basedOn w:val="a0"/>
    <w:link w:val="a5"/>
    <w:uiPriority w:val="99"/>
    <w:qFormat/>
    <w:rsid w:val="000176F5"/>
    <w:rPr>
      <w:sz w:val="18"/>
      <w:szCs w:val="18"/>
    </w:rPr>
  </w:style>
  <w:style w:type="character" w:customStyle="1" w:styleId="Char0">
    <w:name w:val="页脚 Char"/>
    <w:basedOn w:val="a0"/>
    <w:link w:val="a4"/>
    <w:uiPriority w:val="99"/>
    <w:qFormat/>
    <w:rsid w:val="000176F5"/>
    <w:rPr>
      <w:sz w:val="18"/>
      <w:szCs w:val="18"/>
    </w:rPr>
  </w:style>
  <w:style w:type="character" w:customStyle="1" w:styleId="1Char">
    <w:name w:val="标题 1 Char"/>
    <w:basedOn w:val="a0"/>
    <w:link w:val="1"/>
    <w:uiPriority w:val="9"/>
    <w:qFormat/>
    <w:rsid w:val="000176F5"/>
    <w:rPr>
      <w:rFonts w:ascii="宋体" w:eastAsia="宋体" w:hAnsi="宋体" w:cs="宋体"/>
      <w:b/>
      <w:bCs/>
      <w:kern w:val="36"/>
      <w:sz w:val="48"/>
      <w:szCs w:val="48"/>
    </w:rPr>
  </w:style>
  <w:style w:type="paragraph" w:customStyle="1" w:styleId="arti-metas">
    <w:name w:val="arti-metas"/>
    <w:basedOn w:val="a"/>
    <w:qFormat/>
    <w:rsid w:val="000176F5"/>
    <w:pPr>
      <w:widowControl/>
      <w:spacing w:before="100" w:beforeAutospacing="1" w:after="100" w:afterAutospacing="1"/>
      <w:jc w:val="left"/>
    </w:pPr>
    <w:rPr>
      <w:rFonts w:ascii="宋体" w:eastAsia="宋体" w:hAnsi="宋体" w:cs="宋体"/>
      <w:kern w:val="0"/>
      <w:sz w:val="24"/>
      <w:szCs w:val="24"/>
    </w:rPr>
  </w:style>
  <w:style w:type="character" w:customStyle="1" w:styleId="arti-update">
    <w:name w:val="arti-update"/>
    <w:basedOn w:val="a0"/>
    <w:qFormat/>
    <w:rsid w:val="000176F5"/>
  </w:style>
  <w:style w:type="character" w:customStyle="1" w:styleId="arti-views">
    <w:name w:val="arti-views"/>
    <w:basedOn w:val="a0"/>
    <w:qFormat/>
    <w:rsid w:val="000176F5"/>
  </w:style>
  <w:style w:type="character" w:customStyle="1" w:styleId="wpvisitcount">
    <w:name w:val="wp_visitcount"/>
    <w:basedOn w:val="a0"/>
    <w:qFormat/>
    <w:rsid w:val="000176F5"/>
  </w:style>
  <w:style w:type="character" w:customStyle="1" w:styleId="apple-converted-space">
    <w:name w:val="apple-converted-space"/>
    <w:basedOn w:val="a0"/>
    <w:qFormat/>
    <w:rsid w:val="000176F5"/>
  </w:style>
  <w:style w:type="character" w:customStyle="1" w:styleId="Char">
    <w:name w:val="批注框文本 Char"/>
    <w:basedOn w:val="a0"/>
    <w:link w:val="a3"/>
    <w:uiPriority w:val="99"/>
    <w:semiHidden/>
    <w:qFormat/>
    <w:rsid w:val="000176F5"/>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274</Words>
  <Characters>1563</Characters>
  <Application>Microsoft Office Word</Application>
  <DocSecurity>0</DocSecurity>
  <Lines>13</Lines>
  <Paragraphs>3</Paragraphs>
  <ScaleCrop>false</ScaleCrop>
  <Company>微软中国</Company>
  <LinksUpToDate>false</LinksUpToDate>
  <CharactersWithSpaces>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cp:revision>
  <cp:lastPrinted>2019-05-09T08:18:00Z</cp:lastPrinted>
  <dcterms:created xsi:type="dcterms:W3CDTF">2019-05-09T08:19:00Z</dcterms:created>
  <dcterms:modified xsi:type="dcterms:W3CDTF">2019-05-09T08:22:00Z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