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4B1" w:rsidRDefault="005E24B1" w:rsidP="005E24B1">
      <w:pPr>
        <w:pStyle w:val="1"/>
        <w:spacing w:line="300" w:lineRule="auto"/>
        <w:rPr>
          <w:rFonts w:ascii="宋体" w:hAnsi="宋体"/>
          <w:b w:val="0"/>
          <w:color w:val="FF0000"/>
          <w:w w:val="83"/>
          <w:sz w:val="110"/>
          <w:szCs w:val="110"/>
        </w:rPr>
      </w:pPr>
      <w:r>
        <w:rPr>
          <w:noProof/>
        </w:rPr>
        <mc:AlternateContent>
          <mc:Choice Requires="wps">
            <w:drawing>
              <wp:anchor distT="4294967292" distB="4294967292" distL="114300" distR="114300" simplePos="0" relativeHeight="251656704" behindDoc="0" locked="0" layoutInCell="1" allowOverlap="1" wp14:anchorId="67C3F822" wp14:editId="6413289C">
                <wp:simplePos x="0" y="0"/>
                <wp:positionH relativeFrom="column">
                  <wp:align>center</wp:align>
                </wp:positionH>
                <wp:positionV relativeFrom="paragraph">
                  <wp:posOffset>1981199</wp:posOffset>
                </wp:positionV>
                <wp:extent cx="5819775"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4AF8F428" id="直接连接符 2" o:spid="_x0000_s1026" style="position:absolute;left:0;text-align:left;z-index:251656704;visibility:visible;mso-wrap-style:square;mso-width-percent:0;mso-height-percent:0;mso-wrap-distance-left:9pt;mso-wrap-distance-top:-1e-4mm;mso-wrap-distance-right:9pt;mso-wrap-distance-bottom:-1e-4mm;mso-position-horizontal:center;mso-position-horizontal-relative:text;mso-position-vertical:absolute;mso-position-vertical-relative:text;mso-width-percent:0;mso-height-percent:0;mso-width-relative:page;mso-height-relative:page" from="0,156pt" to="458.2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" stroked="f"/>
            </w:pict>
          </mc:Fallback>
        </mc:AlternateContent>
      </w:r>
      <w:r>
        <w:rPr>
          <w:rFonts w:ascii="宋体" w:hAnsi="宋体"/>
          <w:b w:val="0"/>
          <w:color w:val="FF0000"/>
          <w:w w:val="83"/>
          <w:sz w:val="110"/>
          <w:szCs w:val="110"/>
        </w:rPr>
        <w:t>三江</w:t>
      </w:r>
      <w:r>
        <w:rPr>
          <w:rFonts w:ascii="宋体" w:hAnsi="宋体" w:hint="eastAsia"/>
          <w:b w:val="0"/>
          <w:color w:val="FF0000"/>
          <w:w w:val="83"/>
          <w:sz w:val="110"/>
          <w:szCs w:val="110"/>
        </w:rPr>
        <w:t>学院教务处</w:t>
      </w:r>
      <w:r>
        <w:rPr>
          <w:rFonts w:ascii="宋体" w:hAnsi="宋体"/>
          <w:b w:val="0"/>
          <w:color w:val="FF0000"/>
          <w:w w:val="83"/>
          <w:sz w:val="110"/>
          <w:szCs w:val="110"/>
        </w:rPr>
        <w:t>文件</w:t>
      </w:r>
    </w:p>
    <w:p w:rsidR="005E24B1" w:rsidRDefault="005E24B1" w:rsidP="005E24B1">
      <w:pPr>
        <w:spacing w:line="300" w:lineRule="auto"/>
        <w:rPr>
          <w:rFonts w:eastAsia="仿宋_GB2312"/>
        </w:rPr>
      </w:pPr>
      <w:r>
        <w:rPr>
          <w:rFonts w:eastAsia="仿宋_GB2312" w:hint="eastAsia"/>
        </w:rPr>
        <w:t>教</w:t>
      </w:r>
      <w:r>
        <w:rPr>
          <w:rFonts w:eastAsia="仿宋_GB2312"/>
        </w:rPr>
        <w:t>字〔</w:t>
      </w:r>
      <w:r>
        <w:rPr>
          <w:rFonts w:eastAsia="仿宋_GB2312"/>
        </w:rPr>
        <w:t>202</w:t>
      </w:r>
      <w:r w:rsidR="007507F7">
        <w:rPr>
          <w:rFonts w:eastAsia="仿宋_GB2312"/>
        </w:rPr>
        <w:t>3</w:t>
      </w:r>
      <w:r>
        <w:rPr>
          <w:rFonts w:eastAsia="仿宋_GB2312"/>
        </w:rPr>
        <w:t>〕</w:t>
      </w:r>
      <w:r w:rsidR="00A635DB">
        <w:rPr>
          <w:rFonts w:eastAsia="仿宋_GB2312" w:hint="eastAsia"/>
        </w:rPr>
        <w:t>70</w:t>
      </w:r>
      <w:r>
        <w:rPr>
          <w:rFonts w:eastAsia="仿宋_GB2312"/>
        </w:rPr>
        <w:t>号</w:t>
      </w:r>
    </w:p>
    <w:p w:rsidR="005E24B1" w:rsidRPr="005E24B1" w:rsidRDefault="005E24B1" w:rsidP="005E24B1">
      <w:pPr>
        <w:rPr>
          <w:rFonts w:eastAsia="仿宋_GB2312"/>
        </w:rPr>
      </w:pPr>
      <w:r>
        <w:rPr>
          <w:noProof/>
        </w:rPr>
        <mc:AlternateContent>
          <mc:Choice Requires="wps">
            <w:drawing>
              <wp:anchor distT="4294967292" distB="4294967292" distL="114300" distR="114300" simplePos="0" relativeHeight="251658752" behindDoc="0" locked="0" layoutInCell="1" allowOverlap="1" wp14:anchorId="4E09D6F7" wp14:editId="6A88A9F4">
                <wp:simplePos x="0" y="0"/>
                <wp:positionH relativeFrom="column">
                  <wp:posOffset>-201930</wp:posOffset>
                </wp:positionH>
                <wp:positionV relativeFrom="paragraph">
                  <wp:posOffset>71754</wp:posOffset>
                </wp:positionV>
                <wp:extent cx="6057900" cy="0"/>
                <wp:effectExtent l="0" t="19050" r="38100" b="3810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50800">
                          <a:solidFill>
                            <a:srgbClr val="FF0000"/>
                          </a:solidFill>
                          <a:round/>
                        </a:ln>
                      </wps:spPr>
                      <wps:bodyPr/>
                    </wps:wsp>
                  </a:graphicData>
                </a:graphic>
                <wp14:sizeRelH relativeFrom="page">
                  <wp14:pctWidth>0</wp14:pctWidth>
                </wp14:sizeRelH>
                <wp14:sizeRelV relativeFrom="page">
                  <wp14:pctHeight>0</wp14:pctHeight>
                </wp14:sizeRelV>
              </wp:anchor>
            </w:drawing>
          </mc:Choice>
          <mc:Fallback>
            <w:pict>
              <v:line w14:anchorId="0F46EA06" id="直接连接符 1" o:spid="_x0000_s1026" style="position:absolute;left:0;text-align:left;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9pt,5.65pt" to="461.1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" strokecolor="red" strokeweight="4pt"/>
            </w:pict>
          </mc:Fallback>
        </mc:AlternateContent>
      </w:r>
    </w:p>
    <w:p w:rsidR="005E24B1" w:rsidRDefault="005E24B1" w:rsidP="005E24B1">
      <w:pPr>
        <w:rPr>
          <w:rFonts w:ascii="Times New Roman" w:eastAsia="宋体" w:hAnsi="Times New Roman" w:cs="Times New Roman"/>
          <w:b/>
          <w:sz w:val="44"/>
        </w:rPr>
      </w:pPr>
      <w:r w:rsidRPr="005E24B1">
        <w:rPr>
          <w:rFonts w:ascii="Times New Roman" w:eastAsia="宋体" w:hAnsi="Times New Roman" w:cs="Times New Roman" w:hint="eastAsia"/>
          <w:b/>
          <w:sz w:val="44"/>
        </w:rPr>
        <w:t>关于转发《</w:t>
      </w:r>
      <w:r w:rsidR="007507F7" w:rsidRPr="007507F7">
        <w:rPr>
          <w:rFonts w:ascii="Times New Roman" w:eastAsia="宋体" w:hAnsi="Times New Roman" w:cs="Times New Roman" w:hint="eastAsia"/>
          <w:b/>
          <w:sz w:val="44"/>
        </w:rPr>
        <w:t>省教育厅等三部门关于举办第三届江苏省教师国家通用语言文字教学能力大赛的通知</w:t>
      </w:r>
      <w:r w:rsidRPr="005E24B1">
        <w:rPr>
          <w:rFonts w:ascii="Times New Roman" w:eastAsia="宋体" w:hAnsi="Times New Roman" w:cs="Times New Roman" w:hint="eastAsia"/>
          <w:b/>
          <w:sz w:val="44"/>
        </w:rPr>
        <w:t>》的</w:t>
      </w:r>
      <w:r w:rsidRPr="005E24B1">
        <w:rPr>
          <w:rFonts w:ascii="Times New Roman" w:eastAsia="宋体" w:hAnsi="Times New Roman" w:cs="Times New Roman"/>
          <w:b/>
          <w:sz w:val="44"/>
        </w:rPr>
        <w:t>通知</w:t>
      </w:r>
    </w:p>
    <w:p w:rsidR="005E24B1" w:rsidRPr="007507F7" w:rsidRDefault="005E24B1" w:rsidP="005E24B1">
      <w:pPr>
        <w:rPr>
          <w:rFonts w:ascii="Times New Roman" w:eastAsia="宋体" w:hAnsi="Times New Roman" w:cs="Times New Roman"/>
          <w:b/>
          <w:sz w:val="44"/>
        </w:rPr>
      </w:pPr>
    </w:p>
    <w:p w:rsidR="00913B8D" w:rsidRPr="005E24B1" w:rsidRDefault="008B3389" w:rsidP="005E24B1">
      <w:pPr>
        <w:jc w:val="left"/>
        <w:rPr>
          <w:rFonts w:ascii="仿宋_GB2312" w:eastAsia="仿宋_GB2312" w:hAnsi="Times New Roman" w:cs="Times New Roman"/>
          <w:color w:val="000000"/>
          <w:kern w:val="0"/>
          <w:szCs w:val="32"/>
        </w:rPr>
      </w:pPr>
      <w:r w:rsidRPr="005E24B1">
        <w:rPr>
          <w:rFonts w:ascii="仿宋_GB2312" w:eastAsia="仿宋_GB2312" w:hAnsi="Times New Roman" w:cs="Times New Roman" w:hint="eastAsia"/>
          <w:color w:val="000000"/>
          <w:kern w:val="0"/>
          <w:szCs w:val="32"/>
        </w:rPr>
        <w:t>各教学单位：</w:t>
      </w:r>
    </w:p>
    <w:p w:rsidR="00913B8D" w:rsidRPr="005E24B1" w:rsidRDefault="007507F7" w:rsidP="00AE07FA">
      <w:pPr>
        <w:spacing w:line="500" w:lineRule="exact"/>
        <w:ind w:firstLineChars="200" w:firstLine="640"/>
        <w:jc w:val="both"/>
        <w:rPr>
          <w:rFonts w:ascii="仿宋_GB2312" w:eastAsia="仿宋_GB2312" w:hAnsi="Times New Roman" w:cs="Times New Roman"/>
          <w:color w:val="000000"/>
          <w:kern w:val="0"/>
          <w:szCs w:val="32"/>
        </w:rPr>
      </w:pPr>
      <w:r>
        <w:rPr>
          <w:rFonts w:ascii="仿宋_GB2312" w:eastAsia="仿宋_GB2312" w:hAnsi="Times New Roman" w:cs="Times New Roman" w:hint="eastAsia"/>
          <w:color w:val="000000"/>
          <w:kern w:val="0"/>
          <w:szCs w:val="32"/>
        </w:rPr>
        <w:t>根据《省教育厅等三</w:t>
      </w:r>
      <w:r w:rsidR="008B3389" w:rsidRPr="005E24B1">
        <w:rPr>
          <w:rFonts w:ascii="仿宋_GB2312" w:eastAsia="仿宋_GB2312" w:hAnsi="Times New Roman" w:cs="Times New Roman" w:hint="eastAsia"/>
          <w:color w:val="000000"/>
          <w:kern w:val="0"/>
          <w:szCs w:val="32"/>
        </w:rPr>
        <w:t>部门关于举办第</w:t>
      </w:r>
      <w:r>
        <w:rPr>
          <w:rFonts w:ascii="仿宋_GB2312" w:eastAsia="仿宋_GB2312" w:hAnsi="Times New Roman" w:cs="Times New Roman" w:hint="eastAsia"/>
          <w:color w:val="000000"/>
          <w:kern w:val="0"/>
          <w:szCs w:val="32"/>
        </w:rPr>
        <w:t>三</w:t>
      </w:r>
      <w:r w:rsidR="008B3389" w:rsidRPr="005E24B1">
        <w:rPr>
          <w:rFonts w:ascii="仿宋_GB2312" w:eastAsia="仿宋_GB2312" w:hAnsi="Times New Roman" w:cs="Times New Roman" w:hint="eastAsia"/>
          <w:color w:val="000000"/>
          <w:kern w:val="0"/>
          <w:szCs w:val="32"/>
        </w:rPr>
        <w:t>届江苏省教师国家通用语言文字教学能力大赛的通知》（苏语函〔202</w:t>
      </w:r>
      <w:r>
        <w:rPr>
          <w:rFonts w:ascii="仿宋_GB2312" w:eastAsia="仿宋_GB2312" w:hAnsi="Times New Roman" w:cs="Times New Roman"/>
          <w:color w:val="000000"/>
          <w:kern w:val="0"/>
          <w:szCs w:val="32"/>
        </w:rPr>
        <w:t>3</w:t>
      </w:r>
      <w:r w:rsidR="008B3389" w:rsidRPr="005E24B1">
        <w:rPr>
          <w:rFonts w:ascii="仿宋_GB2312" w:eastAsia="仿宋_GB2312" w:hAnsi="Times New Roman" w:cs="Times New Roman" w:hint="eastAsia"/>
          <w:color w:val="000000"/>
          <w:kern w:val="0"/>
          <w:szCs w:val="32"/>
        </w:rPr>
        <w:t>〕</w:t>
      </w:r>
      <w:r>
        <w:rPr>
          <w:rFonts w:ascii="仿宋_GB2312" w:eastAsia="仿宋_GB2312" w:hAnsi="Times New Roman" w:cs="Times New Roman"/>
          <w:color w:val="000000"/>
          <w:kern w:val="0"/>
          <w:szCs w:val="32"/>
        </w:rPr>
        <w:t>5</w:t>
      </w:r>
      <w:r w:rsidR="008B3389" w:rsidRPr="005E24B1">
        <w:rPr>
          <w:rFonts w:ascii="仿宋_GB2312" w:eastAsia="仿宋_GB2312" w:hAnsi="Times New Roman" w:cs="Times New Roman" w:hint="eastAsia"/>
          <w:color w:val="000000"/>
          <w:kern w:val="0"/>
          <w:szCs w:val="32"/>
        </w:rPr>
        <w:t>号）文件精神，校语委、教务处、教师发展中心、校工会</w:t>
      </w:r>
      <w:r w:rsidR="0046465C" w:rsidRPr="005E24B1">
        <w:rPr>
          <w:rFonts w:ascii="仿宋_GB2312" w:eastAsia="仿宋_GB2312" w:hAnsi="Times New Roman" w:cs="Times New Roman" w:hint="eastAsia"/>
          <w:color w:val="000000"/>
          <w:kern w:val="0"/>
          <w:szCs w:val="32"/>
        </w:rPr>
        <w:t>联合</w:t>
      </w:r>
      <w:r w:rsidR="008B3389" w:rsidRPr="005E24B1">
        <w:rPr>
          <w:rFonts w:ascii="仿宋_GB2312" w:eastAsia="仿宋_GB2312" w:hAnsi="Times New Roman" w:cs="Times New Roman" w:hint="eastAsia"/>
          <w:color w:val="000000"/>
          <w:kern w:val="0"/>
          <w:szCs w:val="32"/>
        </w:rPr>
        <w:t>组织我校教师参加第二届江苏省教师国家通用语言文字教学能力大赛（以下简称大赛）。现就有关事项通知如下。</w:t>
      </w:r>
    </w:p>
    <w:p w:rsidR="00913B8D" w:rsidRPr="005E24B1" w:rsidRDefault="008B3389">
      <w:pPr>
        <w:spacing w:line="500" w:lineRule="exact"/>
        <w:ind w:firstLineChars="200" w:firstLine="643"/>
        <w:jc w:val="left"/>
        <w:rPr>
          <w:rFonts w:ascii="仿宋_GB2312" w:eastAsia="仿宋_GB2312" w:hAnsi="Times New Roman" w:cs="Times New Roman"/>
          <w:b/>
          <w:color w:val="000000"/>
          <w:kern w:val="0"/>
          <w:szCs w:val="32"/>
        </w:rPr>
      </w:pPr>
      <w:r w:rsidRPr="005E24B1">
        <w:rPr>
          <w:rFonts w:ascii="仿宋_GB2312" w:eastAsia="仿宋_GB2312" w:hAnsi="Times New Roman" w:cs="Times New Roman" w:hint="eastAsia"/>
          <w:b/>
          <w:color w:val="000000"/>
          <w:kern w:val="0"/>
          <w:szCs w:val="32"/>
        </w:rPr>
        <w:t>一、大赛主题</w:t>
      </w:r>
    </w:p>
    <w:p w:rsidR="007507F7" w:rsidRDefault="007507F7" w:rsidP="007507F7">
      <w:pPr>
        <w:spacing w:line="500" w:lineRule="exact"/>
        <w:ind w:firstLineChars="200" w:firstLine="640"/>
        <w:jc w:val="left"/>
        <w:rPr>
          <w:rFonts w:ascii="仿宋_GB2312" w:eastAsia="仿宋_GB2312" w:hAnsi="Times New Roman" w:cs="Times New Roman"/>
          <w:color w:val="000000"/>
          <w:kern w:val="0"/>
          <w:szCs w:val="32"/>
        </w:rPr>
      </w:pPr>
      <w:r w:rsidRPr="007507F7">
        <w:rPr>
          <w:rFonts w:ascii="仿宋_GB2312" w:eastAsia="仿宋_GB2312" w:hAnsi="Times New Roman" w:cs="Times New Roman" w:hint="eastAsia"/>
          <w:color w:val="000000"/>
          <w:kern w:val="0"/>
          <w:szCs w:val="32"/>
        </w:rPr>
        <w:t>本届大赛以“书香新时代，</w:t>
      </w:r>
      <w:r>
        <w:rPr>
          <w:rFonts w:ascii="仿宋_GB2312" w:eastAsia="仿宋_GB2312" w:hAnsi="Times New Roman" w:cs="Times New Roman"/>
          <w:color w:val="000000"/>
          <w:kern w:val="0"/>
          <w:szCs w:val="32"/>
        </w:rPr>
        <w:t>‘</w:t>
      </w:r>
      <w:r w:rsidRPr="007507F7">
        <w:rPr>
          <w:rFonts w:ascii="仿宋_GB2312" w:eastAsia="仿宋_GB2312" w:hAnsi="Times New Roman" w:cs="Times New Roman" w:hint="eastAsia"/>
          <w:color w:val="000000"/>
          <w:kern w:val="0"/>
          <w:szCs w:val="32"/>
        </w:rPr>
        <w:t>典’亮新征程”为主题，通过诵读</w:t>
      </w:r>
      <w:r>
        <w:rPr>
          <w:rFonts w:ascii="仿宋_GB2312" w:eastAsia="仿宋_GB2312" w:hAnsi="Times New Roman" w:cs="Times New Roman" w:hint="eastAsia"/>
          <w:color w:val="000000"/>
          <w:kern w:val="0"/>
          <w:szCs w:val="32"/>
        </w:rPr>
        <w:t>、</w:t>
      </w:r>
      <w:r w:rsidRPr="007507F7">
        <w:rPr>
          <w:rFonts w:ascii="仿宋_GB2312" w:eastAsia="仿宋_GB2312" w:hAnsi="Times New Roman" w:cs="Times New Roman" w:hint="eastAsia"/>
          <w:color w:val="000000"/>
          <w:kern w:val="0"/>
          <w:szCs w:val="32"/>
        </w:rPr>
        <w:t>书写、讲解中华传统经典篇目，引导全体教师深刻理解中国语言文字的文化内涵，切实增强自觉落实国家通用语言文字作为教育教学基本用语用字的法定要求，规范准确使用国家通用语言文字，坚持守正创新，结合不同学科教学，积极挖掘优秀传统文化的时代价值，推动国家通用语言文字高质量推广普及。</w:t>
      </w:r>
    </w:p>
    <w:p w:rsidR="00913B8D" w:rsidRPr="007507F7" w:rsidRDefault="0046465C" w:rsidP="007507F7">
      <w:pPr>
        <w:spacing w:line="500" w:lineRule="exact"/>
        <w:ind w:firstLineChars="200" w:firstLine="643"/>
        <w:jc w:val="left"/>
        <w:rPr>
          <w:rFonts w:ascii="仿宋_GB2312" w:eastAsia="仿宋_GB2312" w:hAnsi="Times New Roman" w:cs="Times New Roman"/>
          <w:color w:val="000000"/>
          <w:kern w:val="0"/>
          <w:szCs w:val="32"/>
        </w:rPr>
      </w:pPr>
      <w:r w:rsidRPr="005E24B1">
        <w:rPr>
          <w:rFonts w:ascii="仿宋_GB2312" w:eastAsia="仿宋_GB2312" w:hAnsi="Times New Roman" w:cs="Times New Roman" w:hint="eastAsia"/>
          <w:b/>
          <w:color w:val="000000"/>
          <w:kern w:val="0"/>
          <w:szCs w:val="32"/>
        </w:rPr>
        <w:t>二</w:t>
      </w:r>
      <w:r w:rsidR="008B3389" w:rsidRPr="005E24B1">
        <w:rPr>
          <w:rFonts w:ascii="仿宋_GB2312" w:eastAsia="仿宋_GB2312" w:hAnsi="Times New Roman" w:cs="Times New Roman" w:hint="eastAsia"/>
          <w:b/>
          <w:color w:val="000000"/>
          <w:kern w:val="0"/>
          <w:szCs w:val="32"/>
        </w:rPr>
        <w:t>、参赛</w:t>
      </w:r>
      <w:r w:rsidRPr="005E24B1">
        <w:rPr>
          <w:rFonts w:ascii="仿宋_GB2312" w:eastAsia="仿宋_GB2312" w:hAnsi="Times New Roman" w:cs="Times New Roman" w:hint="eastAsia"/>
          <w:b/>
          <w:color w:val="000000"/>
          <w:kern w:val="0"/>
          <w:szCs w:val="32"/>
        </w:rPr>
        <w:t>名额及</w:t>
      </w:r>
      <w:r w:rsidRPr="005E24B1">
        <w:rPr>
          <w:rFonts w:ascii="仿宋_GB2312" w:eastAsia="仿宋_GB2312" w:hAnsi="Times New Roman" w:cs="Times New Roman"/>
          <w:b/>
          <w:color w:val="000000"/>
          <w:kern w:val="0"/>
          <w:szCs w:val="32"/>
        </w:rPr>
        <w:t>对象</w:t>
      </w:r>
    </w:p>
    <w:p w:rsidR="00A15BBC" w:rsidRPr="005E24B1" w:rsidRDefault="0046465C" w:rsidP="0046465C">
      <w:pPr>
        <w:spacing w:line="500" w:lineRule="exact"/>
        <w:ind w:firstLineChars="200" w:firstLine="640"/>
        <w:jc w:val="left"/>
        <w:rPr>
          <w:rFonts w:ascii="仿宋_GB2312" w:eastAsia="仿宋_GB2312" w:hAnsi="Times New Roman" w:cs="Times New Roman"/>
          <w:color w:val="000000"/>
          <w:kern w:val="0"/>
          <w:szCs w:val="32"/>
        </w:rPr>
      </w:pPr>
      <w:r w:rsidRPr="005E24B1">
        <w:rPr>
          <w:rFonts w:ascii="仿宋_GB2312" w:eastAsia="仿宋_GB2312" w:hAnsi="Times New Roman" w:cs="Times New Roman" w:hint="eastAsia"/>
          <w:color w:val="000000"/>
          <w:kern w:val="0"/>
          <w:szCs w:val="32"/>
        </w:rPr>
        <w:lastRenderedPageBreak/>
        <w:t>我校</w:t>
      </w:r>
      <w:r w:rsidR="005E24B1">
        <w:rPr>
          <w:rFonts w:ascii="仿宋_GB2312" w:eastAsia="仿宋_GB2312" w:hAnsi="Times New Roman" w:cs="Times New Roman" w:hint="eastAsia"/>
          <w:color w:val="000000"/>
          <w:kern w:val="0"/>
          <w:szCs w:val="32"/>
        </w:rPr>
        <w:t>共</w:t>
      </w:r>
      <w:r w:rsidRPr="005E24B1">
        <w:rPr>
          <w:rFonts w:ascii="仿宋_GB2312" w:eastAsia="仿宋_GB2312" w:hAnsi="Times New Roman" w:cs="Times New Roman" w:hint="eastAsia"/>
          <w:color w:val="000000"/>
          <w:kern w:val="0"/>
          <w:szCs w:val="32"/>
        </w:rPr>
        <w:t>报送作品3个，</w:t>
      </w:r>
      <w:r w:rsidR="008B3389" w:rsidRPr="005E24B1">
        <w:rPr>
          <w:rFonts w:ascii="仿宋_GB2312" w:eastAsia="仿宋_GB2312" w:hAnsi="Times New Roman" w:cs="Times New Roman" w:hint="eastAsia"/>
          <w:color w:val="000000"/>
          <w:kern w:val="0"/>
          <w:szCs w:val="32"/>
        </w:rPr>
        <w:t>参赛</w:t>
      </w:r>
      <w:r w:rsidRPr="005E24B1">
        <w:rPr>
          <w:rFonts w:ascii="仿宋_GB2312" w:eastAsia="仿宋_GB2312" w:hAnsi="Times New Roman" w:cs="Times New Roman" w:hint="eastAsia"/>
          <w:color w:val="000000"/>
          <w:kern w:val="0"/>
          <w:szCs w:val="32"/>
        </w:rPr>
        <w:t>教师</w:t>
      </w:r>
      <w:r w:rsidR="008B3389" w:rsidRPr="005E24B1">
        <w:rPr>
          <w:rFonts w:ascii="仿宋_GB2312" w:eastAsia="仿宋_GB2312" w:hAnsi="Times New Roman" w:cs="Times New Roman" w:hint="eastAsia"/>
          <w:color w:val="000000"/>
          <w:kern w:val="0"/>
          <w:szCs w:val="32"/>
        </w:rPr>
        <w:t>须为我校具有教师资格且从教3</w:t>
      </w:r>
      <w:r w:rsidRPr="005E24B1">
        <w:rPr>
          <w:rFonts w:ascii="仿宋_GB2312" w:eastAsia="仿宋_GB2312" w:hAnsi="Times New Roman" w:cs="Times New Roman" w:hint="eastAsia"/>
          <w:color w:val="000000"/>
          <w:kern w:val="0"/>
          <w:szCs w:val="32"/>
        </w:rPr>
        <w:t>年以上的在职教师。</w:t>
      </w:r>
    </w:p>
    <w:p w:rsidR="00913B8D" w:rsidRDefault="006C5294">
      <w:pPr>
        <w:spacing w:line="500" w:lineRule="exact"/>
        <w:ind w:firstLineChars="200" w:firstLine="643"/>
        <w:jc w:val="left"/>
        <w:rPr>
          <w:rFonts w:ascii="仿宋_GB2312" w:eastAsia="仿宋_GB2312" w:hAnsi="Times New Roman" w:cs="Times New Roman"/>
          <w:b/>
          <w:color w:val="000000"/>
          <w:kern w:val="0"/>
          <w:szCs w:val="32"/>
        </w:rPr>
      </w:pPr>
      <w:r>
        <w:rPr>
          <w:rFonts w:ascii="仿宋_GB2312" w:eastAsia="仿宋_GB2312" w:hAnsi="Times New Roman" w:cs="Times New Roman" w:hint="eastAsia"/>
          <w:b/>
          <w:color w:val="000000"/>
          <w:kern w:val="0"/>
          <w:szCs w:val="32"/>
        </w:rPr>
        <w:t>三</w:t>
      </w:r>
      <w:r w:rsidR="008B3389" w:rsidRPr="005E24B1">
        <w:rPr>
          <w:rFonts w:ascii="仿宋_GB2312" w:eastAsia="仿宋_GB2312" w:hAnsi="Times New Roman" w:cs="Times New Roman" w:hint="eastAsia"/>
          <w:b/>
          <w:color w:val="000000"/>
          <w:kern w:val="0"/>
          <w:szCs w:val="32"/>
        </w:rPr>
        <w:t>、</w:t>
      </w:r>
      <w:r w:rsidR="0046465C" w:rsidRPr="005E24B1">
        <w:rPr>
          <w:rFonts w:ascii="仿宋_GB2312" w:eastAsia="仿宋_GB2312" w:hAnsi="Times New Roman" w:cs="Times New Roman" w:hint="eastAsia"/>
          <w:b/>
          <w:color w:val="000000"/>
          <w:kern w:val="0"/>
          <w:szCs w:val="32"/>
        </w:rPr>
        <w:t>报送要求</w:t>
      </w:r>
    </w:p>
    <w:p w:rsidR="003507AF" w:rsidRDefault="004128D3" w:rsidP="004128D3">
      <w:pPr>
        <w:spacing w:line="500" w:lineRule="exact"/>
        <w:ind w:firstLineChars="200" w:firstLine="640"/>
        <w:jc w:val="both"/>
        <w:rPr>
          <w:rFonts w:ascii="仿宋_GB2312" w:eastAsia="仿宋_GB2312" w:hAnsi="Times New Roman" w:cs="Times New Roman"/>
          <w:color w:val="000000"/>
          <w:kern w:val="0"/>
          <w:szCs w:val="32"/>
        </w:rPr>
      </w:pPr>
      <w:r w:rsidRPr="004128D3">
        <w:rPr>
          <w:rFonts w:ascii="仿宋_GB2312" w:eastAsia="仿宋_GB2312" w:hAnsi="Times New Roman" w:cs="Times New Roman" w:hint="eastAsia"/>
          <w:color w:val="000000"/>
          <w:kern w:val="0"/>
          <w:szCs w:val="32"/>
        </w:rPr>
        <w:t>每名参赛者提交1个参赛视频(将教学微课、课件等资源以完全嵌入的方式保存为1个文件),时长5-8分钟。视频格式为MP4，清晰度不低于720P，图像、声音清晰，不抖动、无噪音,参赛者须出镜。文件大小不超过700MB。视频开头须注明作品名称及作品作者、参赛者单位、姓名、组别等信息。</w:t>
      </w:r>
      <w:r w:rsidR="0046465C" w:rsidRPr="005E24B1">
        <w:rPr>
          <w:rFonts w:ascii="仿宋_GB2312" w:eastAsia="仿宋_GB2312" w:hAnsi="Times New Roman" w:cs="Times New Roman"/>
          <w:color w:val="000000"/>
          <w:kern w:val="0"/>
          <w:szCs w:val="32"/>
        </w:rPr>
        <w:t>具体</w:t>
      </w:r>
      <w:r w:rsidR="0046465C" w:rsidRPr="005E24B1">
        <w:rPr>
          <w:rFonts w:ascii="仿宋_GB2312" w:eastAsia="仿宋_GB2312" w:hAnsi="Times New Roman" w:cs="Times New Roman" w:hint="eastAsia"/>
          <w:color w:val="000000"/>
          <w:kern w:val="0"/>
          <w:szCs w:val="32"/>
        </w:rPr>
        <w:t>制作</w:t>
      </w:r>
      <w:r w:rsidR="0046465C" w:rsidRPr="005E24B1">
        <w:rPr>
          <w:rFonts w:ascii="仿宋_GB2312" w:eastAsia="仿宋_GB2312" w:hAnsi="Times New Roman" w:cs="Times New Roman"/>
          <w:color w:val="000000"/>
          <w:kern w:val="0"/>
          <w:szCs w:val="32"/>
        </w:rPr>
        <w:t>要求见</w:t>
      </w:r>
      <w:r w:rsidR="005E24B1">
        <w:rPr>
          <w:rFonts w:ascii="仿宋_GB2312" w:eastAsia="仿宋_GB2312" w:hAnsi="Times New Roman" w:cs="Times New Roman" w:hint="eastAsia"/>
          <w:color w:val="000000"/>
          <w:kern w:val="0"/>
          <w:szCs w:val="32"/>
        </w:rPr>
        <w:t>附件</w:t>
      </w:r>
      <w:r w:rsidR="00AE5A56">
        <w:rPr>
          <w:rFonts w:ascii="仿宋_GB2312" w:eastAsia="仿宋_GB2312" w:hAnsi="Times New Roman" w:cs="Times New Roman"/>
          <w:color w:val="000000"/>
          <w:kern w:val="0"/>
          <w:szCs w:val="32"/>
        </w:rPr>
        <w:t>1中的</w:t>
      </w:r>
      <w:r w:rsidR="00AE5A56" w:rsidRPr="005E24B1">
        <w:rPr>
          <w:rFonts w:ascii="仿宋_GB2312" w:eastAsia="仿宋_GB2312" w:hAnsi="Times New Roman" w:cs="Times New Roman" w:hint="eastAsia"/>
          <w:color w:val="000000"/>
          <w:kern w:val="0"/>
          <w:szCs w:val="32"/>
        </w:rPr>
        <w:t>《</w:t>
      </w:r>
      <w:r>
        <w:rPr>
          <w:rFonts w:ascii="仿宋_GB2312" w:eastAsia="仿宋_GB2312" w:hAnsi="Times New Roman" w:cs="Times New Roman" w:hint="eastAsia"/>
          <w:color w:val="000000"/>
          <w:kern w:val="0"/>
          <w:szCs w:val="32"/>
        </w:rPr>
        <w:t>第三届</w:t>
      </w:r>
      <w:r w:rsidR="00AE5A56">
        <w:rPr>
          <w:rFonts w:ascii="仿宋_GB2312" w:eastAsia="仿宋_GB2312" w:hAnsi="Times New Roman" w:cs="Times New Roman"/>
          <w:color w:val="000000"/>
          <w:kern w:val="0"/>
          <w:szCs w:val="32"/>
        </w:rPr>
        <w:t>江苏省教师国家通用语言文字教学能力大赛评价标准》、《</w:t>
      </w:r>
      <w:r>
        <w:rPr>
          <w:rFonts w:ascii="仿宋_GB2312" w:eastAsia="仿宋_GB2312" w:hAnsi="Times New Roman" w:cs="Times New Roman" w:hint="eastAsia"/>
          <w:color w:val="000000"/>
          <w:kern w:val="0"/>
          <w:szCs w:val="32"/>
        </w:rPr>
        <w:t>第三届</w:t>
      </w:r>
      <w:r w:rsidR="00AE5A56">
        <w:rPr>
          <w:rFonts w:ascii="仿宋_GB2312" w:eastAsia="仿宋_GB2312" w:hAnsi="Times New Roman" w:cs="Times New Roman"/>
          <w:color w:val="000000"/>
          <w:kern w:val="0"/>
          <w:szCs w:val="32"/>
        </w:rPr>
        <w:t>江苏省教师国家通用语言文字教学能力大赛复赛作品参赛要求》。</w:t>
      </w:r>
    </w:p>
    <w:p w:rsidR="0046465C" w:rsidRDefault="005E24B1" w:rsidP="0046465C">
      <w:pPr>
        <w:spacing w:line="500" w:lineRule="exact"/>
        <w:ind w:firstLineChars="200" w:firstLine="640"/>
        <w:jc w:val="left"/>
        <w:rPr>
          <w:rFonts w:ascii="仿宋_GB2312" w:eastAsia="仿宋_GB2312" w:hAnsi="Times New Roman" w:cs="Times New Roman"/>
          <w:color w:val="000000"/>
          <w:kern w:val="0"/>
          <w:szCs w:val="32"/>
        </w:rPr>
      </w:pPr>
      <w:r w:rsidRPr="005E24B1">
        <w:rPr>
          <w:rFonts w:ascii="仿宋_GB2312" w:eastAsia="仿宋_GB2312" w:hAnsi="Times New Roman" w:cs="Times New Roman" w:hint="eastAsia"/>
          <w:color w:val="000000"/>
          <w:kern w:val="0"/>
          <w:szCs w:val="32"/>
        </w:rPr>
        <w:t>请各教学单位于</w:t>
      </w:r>
      <w:r w:rsidRPr="005E24B1">
        <w:rPr>
          <w:rFonts w:ascii="仿宋_GB2312" w:eastAsia="仿宋_GB2312" w:hAnsi="Times New Roman" w:cs="Times New Roman"/>
          <w:color w:val="000000"/>
          <w:kern w:val="0"/>
          <w:szCs w:val="32"/>
        </w:rPr>
        <w:t>6</w:t>
      </w:r>
      <w:r w:rsidRPr="005E24B1">
        <w:rPr>
          <w:rFonts w:ascii="仿宋_GB2312" w:eastAsia="仿宋_GB2312" w:hAnsi="Times New Roman" w:cs="Times New Roman" w:hint="eastAsia"/>
          <w:color w:val="000000"/>
          <w:kern w:val="0"/>
          <w:szCs w:val="32"/>
        </w:rPr>
        <w:t>月</w:t>
      </w:r>
      <w:r w:rsidRPr="005E24B1">
        <w:rPr>
          <w:rFonts w:ascii="仿宋_GB2312" w:eastAsia="仿宋_GB2312" w:hAnsi="Times New Roman" w:cs="Times New Roman"/>
          <w:color w:val="000000"/>
          <w:kern w:val="0"/>
          <w:szCs w:val="32"/>
        </w:rPr>
        <w:t>2</w:t>
      </w:r>
      <w:r w:rsidR="004128D3">
        <w:rPr>
          <w:rFonts w:ascii="仿宋_GB2312" w:eastAsia="仿宋_GB2312" w:hAnsi="Times New Roman" w:cs="Times New Roman"/>
          <w:color w:val="000000"/>
          <w:kern w:val="0"/>
          <w:szCs w:val="32"/>
        </w:rPr>
        <w:t>5</w:t>
      </w:r>
      <w:r w:rsidRPr="005E24B1">
        <w:rPr>
          <w:rFonts w:ascii="仿宋_GB2312" w:eastAsia="仿宋_GB2312" w:hAnsi="Times New Roman" w:cs="Times New Roman" w:hint="eastAsia"/>
          <w:color w:val="000000"/>
          <w:kern w:val="0"/>
          <w:szCs w:val="32"/>
        </w:rPr>
        <w:t>日之前将参赛作品及《</w:t>
      </w:r>
      <w:r w:rsidR="004128D3">
        <w:rPr>
          <w:rFonts w:ascii="仿宋_GB2312" w:eastAsia="仿宋_GB2312" w:hAnsi="Times New Roman" w:cs="Times New Roman" w:hint="eastAsia"/>
          <w:color w:val="000000"/>
          <w:kern w:val="0"/>
          <w:szCs w:val="32"/>
        </w:rPr>
        <w:t>第三届</w:t>
      </w:r>
      <w:r>
        <w:rPr>
          <w:rFonts w:ascii="仿宋_GB2312" w:eastAsia="仿宋_GB2312" w:hAnsi="Times New Roman" w:cs="Times New Roman"/>
          <w:color w:val="000000"/>
          <w:kern w:val="0"/>
          <w:szCs w:val="32"/>
        </w:rPr>
        <w:t>江苏省</w:t>
      </w:r>
      <w:r w:rsidRPr="005E24B1">
        <w:rPr>
          <w:rFonts w:ascii="仿宋_GB2312" w:eastAsia="仿宋_GB2312" w:hAnsi="Times New Roman" w:cs="Times New Roman" w:hint="eastAsia"/>
          <w:color w:val="000000"/>
          <w:kern w:val="0"/>
          <w:szCs w:val="32"/>
        </w:rPr>
        <w:t>教师国家通用语言文字教学能力大赛作品汇总表》</w:t>
      </w:r>
      <w:r>
        <w:rPr>
          <w:rFonts w:ascii="仿宋_GB2312" w:eastAsia="仿宋_GB2312" w:hAnsi="Times New Roman" w:cs="Times New Roman" w:hint="eastAsia"/>
          <w:color w:val="000000"/>
          <w:kern w:val="0"/>
          <w:szCs w:val="32"/>
        </w:rPr>
        <w:t>（</w:t>
      </w:r>
      <w:r>
        <w:rPr>
          <w:rFonts w:ascii="仿宋_GB2312" w:eastAsia="仿宋_GB2312" w:hAnsi="Times New Roman" w:cs="Times New Roman"/>
          <w:color w:val="000000"/>
          <w:kern w:val="0"/>
          <w:szCs w:val="32"/>
        </w:rPr>
        <w:t>附件</w:t>
      </w:r>
      <w:r w:rsidR="004128D3">
        <w:rPr>
          <w:rFonts w:ascii="仿宋_GB2312" w:eastAsia="仿宋_GB2312" w:hAnsi="Times New Roman" w:cs="Times New Roman"/>
          <w:color w:val="000000"/>
          <w:kern w:val="0"/>
          <w:szCs w:val="32"/>
        </w:rPr>
        <w:t>2</w:t>
      </w:r>
      <w:r>
        <w:rPr>
          <w:rFonts w:ascii="仿宋_GB2312" w:eastAsia="仿宋_GB2312" w:hAnsi="Times New Roman" w:cs="Times New Roman" w:hint="eastAsia"/>
          <w:color w:val="000000"/>
          <w:kern w:val="0"/>
          <w:szCs w:val="32"/>
        </w:rPr>
        <w:t>）</w:t>
      </w:r>
      <w:r w:rsidRPr="005E24B1">
        <w:rPr>
          <w:rFonts w:ascii="仿宋_GB2312" w:eastAsia="仿宋_GB2312" w:hAnsi="Times New Roman" w:cs="Times New Roman" w:hint="eastAsia"/>
          <w:color w:val="000000"/>
          <w:kern w:val="0"/>
          <w:szCs w:val="32"/>
        </w:rPr>
        <w:t>纸质版</w:t>
      </w:r>
      <w:r>
        <w:rPr>
          <w:rFonts w:ascii="仿宋_GB2312" w:eastAsia="仿宋_GB2312" w:hAnsi="Times New Roman" w:cs="Times New Roman" w:hint="eastAsia"/>
          <w:color w:val="000000"/>
          <w:kern w:val="0"/>
          <w:szCs w:val="32"/>
        </w:rPr>
        <w:t>、</w:t>
      </w:r>
      <w:r>
        <w:rPr>
          <w:rFonts w:ascii="仿宋_GB2312" w:eastAsia="仿宋_GB2312" w:hAnsi="Times New Roman" w:cs="Times New Roman"/>
          <w:color w:val="000000"/>
          <w:kern w:val="0"/>
          <w:szCs w:val="32"/>
        </w:rPr>
        <w:t>电子</w:t>
      </w:r>
      <w:r>
        <w:rPr>
          <w:rFonts w:ascii="仿宋_GB2312" w:eastAsia="仿宋_GB2312" w:hAnsi="Times New Roman" w:cs="Times New Roman" w:hint="eastAsia"/>
          <w:color w:val="000000"/>
          <w:kern w:val="0"/>
          <w:szCs w:val="32"/>
        </w:rPr>
        <w:t>版</w:t>
      </w:r>
      <w:r w:rsidRPr="005E24B1">
        <w:rPr>
          <w:rFonts w:ascii="仿宋_GB2312" w:eastAsia="仿宋_GB2312" w:hAnsi="Times New Roman" w:cs="Times New Roman" w:hint="eastAsia"/>
          <w:color w:val="000000"/>
          <w:kern w:val="0"/>
          <w:szCs w:val="32"/>
        </w:rPr>
        <w:t>报送至联系人</w:t>
      </w:r>
      <w:r>
        <w:rPr>
          <w:rFonts w:ascii="仿宋_GB2312" w:eastAsia="仿宋_GB2312" w:hAnsi="Times New Roman" w:cs="Times New Roman" w:hint="eastAsia"/>
          <w:color w:val="000000"/>
          <w:kern w:val="0"/>
          <w:szCs w:val="32"/>
        </w:rPr>
        <w:t>OA</w:t>
      </w:r>
      <w:r>
        <w:rPr>
          <w:rFonts w:ascii="仿宋_GB2312" w:eastAsia="仿宋_GB2312" w:hAnsi="Times New Roman" w:cs="Times New Roman"/>
          <w:color w:val="000000"/>
          <w:kern w:val="0"/>
          <w:szCs w:val="32"/>
        </w:rPr>
        <w:t>。</w:t>
      </w:r>
    </w:p>
    <w:p w:rsidR="00C0180C" w:rsidRDefault="00C0180C" w:rsidP="0046465C">
      <w:pPr>
        <w:spacing w:line="500" w:lineRule="exact"/>
        <w:ind w:firstLineChars="200" w:firstLine="640"/>
        <w:jc w:val="left"/>
        <w:rPr>
          <w:rFonts w:ascii="仿宋_GB2312" w:eastAsia="仿宋_GB2312" w:hAnsi="Times New Roman" w:cs="Times New Roman"/>
          <w:color w:val="000000"/>
          <w:kern w:val="0"/>
          <w:szCs w:val="32"/>
        </w:rPr>
      </w:pPr>
    </w:p>
    <w:p w:rsidR="005E24B1" w:rsidRPr="005E24B1" w:rsidRDefault="005E24B1" w:rsidP="0046465C">
      <w:pPr>
        <w:spacing w:line="500" w:lineRule="exact"/>
        <w:ind w:firstLineChars="200" w:firstLine="640"/>
        <w:jc w:val="left"/>
        <w:rPr>
          <w:rFonts w:ascii="仿宋_GB2312" w:eastAsia="仿宋_GB2312" w:hAnsi="Times New Roman" w:cs="Times New Roman"/>
          <w:color w:val="000000"/>
          <w:kern w:val="0"/>
          <w:szCs w:val="32"/>
        </w:rPr>
      </w:pPr>
      <w:r>
        <w:rPr>
          <w:rFonts w:ascii="仿宋_GB2312" w:eastAsia="仿宋_GB2312" w:hAnsi="Times New Roman" w:cs="Times New Roman" w:hint="eastAsia"/>
          <w:color w:val="000000"/>
          <w:kern w:val="0"/>
          <w:szCs w:val="32"/>
        </w:rPr>
        <w:t>联系人</w:t>
      </w:r>
      <w:r>
        <w:rPr>
          <w:rFonts w:ascii="仿宋_GB2312" w:eastAsia="仿宋_GB2312" w:hAnsi="Times New Roman" w:cs="Times New Roman"/>
          <w:color w:val="000000"/>
          <w:kern w:val="0"/>
          <w:szCs w:val="32"/>
        </w:rPr>
        <w:t>：王林</w:t>
      </w:r>
      <w:r>
        <w:rPr>
          <w:rFonts w:ascii="仿宋_GB2312" w:eastAsia="仿宋_GB2312" w:hAnsi="Times New Roman" w:cs="Times New Roman" w:hint="eastAsia"/>
          <w:color w:val="000000"/>
          <w:kern w:val="0"/>
          <w:szCs w:val="32"/>
        </w:rPr>
        <w:t>艳  舒敏萍   联系方式：</w:t>
      </w:r>
      <w:r w:rsidR="003507AF">
        <w:rPr>
          <w:rFonts w:ascii="仿宋_GB2312" w:eastAsia="仿宋_GB2312" w:hAnsi="Times New Roman" w:cs="Times New Roman" w:hint="eastAsia"/>
          <w:color w:val="000000"/>
          <w:kern w:val="0"/>
          <w:szCs w:val="32"/>
        </w:rPr>
        <w:t>6527 5381</w:t>
      </w:r>
    </w:p>
    <w:p w:rsidR="003507AF" w:rsidRDefault="003507AF" w:rsidP="003507AF">
      <w:pPr>
        <w:ind w:left="1440" w:hangingChars="450" w:hanging="1440"/>
        <w:jc w:val="left"/>
        <w:rPr>
          <w:rFonts w:ascii="仿宋_GB2312" w:eastAsia="仿宋_GB2312" w:hAnsi="Times New Roman" w:cs="Times New Roman"/>
          <w:color w:val="000000"/>
          <w:kern w:val="0"/>
          <w:szCs w:val="32"/>
        </w:rPr>
      </w:pPr>
    </w:p>
    <w:p w:rsidR="00AE07FA" w:rsidRDefault="003507AF" w:rsidP="00AE07FA">
      <w:pPr>
        <w:ind w:left="640" w:hangingChars="200" w:hanging="640"/>
        <w:jc w:val="left"/>
        <w:rPr>
          <w:rFonts w:ascii="仿宋_GB2312" w:eastAsia="仿宋_GB2312" w:hAnsi="Times New Roman" w:cs="Times New Roman"/>
          <w:color w:val="000000"/>
          <w:kern w:val="0"/>
          <w:szCs w:val="32"/>
        </w:rPr>
      </w:pPr>
      <w:r>
        <w:rPr>
          <w:rFonts w:ascii="仿宋_GB2312" w:eastAsia="仿宋_GB2312" w:hAnsi="Times New Roman" w:cs="Times New Roman" w:hint="eastAsia"/>
          <w:color w:val="000000"/>
          <w:kern w:val="0"/>
          <w:szCs w:val="32"/>
        </w:rPr>
        <w:t>附件</w:t>
      </w:r>
      <w:r>
        <w:rPr>
          <w:rFonts w:ascii="仿宋_GB2312" w:eastAsia="仿宋_GB2312" w:hAnsi="Times New Roman" w:cs="Times New Roman"/>
          <w:color w:val="000000"/>
          <w:kern w:val="0"/>
          <w:szCs w:val="32"/>
        </w:rPr>
        <w:t>：</w:t>
      </w:r>
      <w:r>
        <w:rPr>
          <w:rFonts w:ascii="仿宋_GB2312" w:eastAsia="仿宋_GB2312" w:hAnsi="Times New Roman" w:cs="Times New Roman" w:hint="eastAsia"/>
          <w:color w:val="000000"/>
          <w:kern w:val="0"/>
          <w:szCs w:val="32"/>
        </w:rPr>
        <w:t>1</w:t>
      </w:r>
      <w:r>
        <w:rPr>
          <w:rFonts w:ascii="仿宋_GB2312" w:eastAsia="仿宋_GB2312" w:hAnsi="Times New Roman" w:cs="Times New Roman"/>
          <w:color w:val="000000"/>
          <w:kern w:val="0"/>
          <w:szCs w:val="32"/>
        </w:rPr>
        <w:t>.</w:t>
      </w:r>
      <w:r w:rsidR="004128D3" w:rsidRPr="004128D3">
        <w:rPr>
          <w:rFonts w:ascii="仿宋_GB2312" w:eastAsia="仿宋_GB2312" w:hAnsi="Times New Roman" w:cs="Times New Roman" w:hint="eastAsia"/>
          <w:color w:val="000000"/>
          <w:kern w:val="0"/>
          <w:szCs w:val="32"/>
        </w:rPr>
        <w:t>省教育厅等三部门关于举办第三届江苏省教师国家通用语言文字教学能力大赛的通知</w:t>
      </w:r>
    </w:p>
    <w:p w:rsidR="003507AF" w:rsidRDefault="00AE5A56" w:rsidP="00AE5A56">
      <w:pPr>
        <w:ind w:leftChars="250" w:left="800" w:firstLineChars="50" w:firstLine="160"/>
        <w:jc w:val="left"/>
        <w:rPr>
          <w:rFonts w:ascii="仿宋_GB2312" w:eastAsia="仿宋_GB2312" w:hAnsi="Times New Roman" w:cs="Times New Roman"/>
          <w:color w:val="000000"/>
          <w:kern w:val="0"/>
          <w:szCs w:val="32"/>
        </w:rPr>
      </w:pPr>
      <w:r>
        <w:rPr>
          <w:rFonts w:ascii="仿宋_GB2312" w:eastAsia="仿宋_GB2312" w:hAnsi="Times New Roman" w:cs="Times New Roman"/>
          <w:color w:val="000000"/>
          <w:kern w:val="0"/>
          <w:szCs w:val="32"/>
        </w:rPr>
        <w:t>2.</w:t>
      </w:r>
      <w:r w:rsidR="004128D3">
        <w:rPr>
          <w:rFonts w:ascii="仿宋_GB2312" w:eastAsia="仿宋_GB2312" w:hAnsi="Times New Roman" w:cs="Times New Roman" w:hint="eastAsia"/>
          <w:color w:val="000000"/>
          <w:kern w:val="0"/>
          <w:szCs w:val="32"/>
        </w:rPr>
        <w:t>第三届</w:t>
      </w:r>
      <w:r w:rsidR="003507AF">
        <w:rPr>
          <w:rFonts w:ascii="仿宋_GB2312" w:eastAsia="仿宋_GB2312" w:hAnsi="Times New Roman" w:cs="Times New Roman"/>
          <w:color w:val="000000"/>
          <w:kern w:val="0"/>
          <w:szCs w:val="32"/>
        </w:rPr>
        <w:t>江苏省</w:t>
      </w:r>
      <w:r w:rsidR="003507AF" w:rsidRPr="005E24B1">
        <w:rPr>
          <w:rFonts w:ascii="仿宋_GB2312" w:eastAsia="仿宋_GB2312" w:hAnsi="Times New Roman" w:cs="Times New Roman" w:hint="eastAsia"/>
          <w:color w:val="000000"/>
          <w:kern w:val="0"/>
          <w:szCs w:val="32"/>
        </w:rPr>
        <w:t>教师国家通用语言文字教学能力大赛作品汇总表</w:t>
      </w:r>
    </w:p>
    <w:p w:rsidR="003507AF" w:rsidRDefault="003507AF">
      <w:pPr>
        <w:rPr>
          <w:rFonts w:ascii="仿宋_GB2312" w:eastAsia="仿宋_GB2312" w:hAnsi="Times New Roman" w:cs="Times New Roman"/>
          <w:color w:val="000000"/>
          <w:kern w:val="0"/>
          <w:szCs w:val="32"/>
        </w:rPr>
      </w:pPr>
    </w:p>
    <w:p w:rsidR="005E24B1" w:rsidRDefault="005E24B1">
      <w:pPr>
        <w:rPr>
          <w:rFonts w:ascii="仿宋_GB2312" w:eastAsia="仿宋_GB2312" w:hAnsi="Times New Roman" w:cs="Times New Roman"/>
          <w:color w:val="000000"/>
          <w:kern w:val="0"/>
          <w:szCs w:val="32"/>
        </w:rPr>
      </w:pPr>
    </w:p>
    <w:p w:rsidR="005E24B1" w:rsidRDefault="005E24B1" w:rsidP="003507AF">
      <w:pPr>
        <w:spacing w:line="500" w:lineRule="exact"/>
        <w:jc w:val="both"/>
        <w:rPr>
          <w:rFonts w:ascii="仿宋_GB2312" w:eastAsia="仿宋_GB2312" w:hAnsi="Times New Roman" w:cs="Times New Roman"/>
          <w:color w:val="000000"/>
          <w:kern w:val="0"/>
          <w:szCs w:val="32"/>
        </w:rPr>
      </w:pPr>
      <w:r w:rsidRPr="005E24B1">
        <w:rPr>
          <w:rFonts w:ascii="仿宋_GB2312" w:eastAsia="仿宋_GB2312" w:hAnsi="Times New Roman" w:cs="Times New Roman" w:hint="eastAsia"/>
          <w:color w:val="000000"/>
          <w:kern w:val="0"/>
          <w:szCs w:val="32"/>
        </w:rPr>
        <w:t>校语言文字工作委员会  教务处</w:t>
      </w:r>
      <w:r w:rsidR="003507AF">
        <w:rPr>
          <w:rFonts w:ascii="仿宋_GB2312" w:eastAsia="仿宋_GB2312" w:hAnsi="Times New Roman" w:cs="Times New Roman" w:hint="eastAsia"/>
          <w:color w:val="000000"/>
          <w:kern w:val="0"/>
          <w:szCs w:val="32"/>
        </w:rPr>
        <w:t xml:space="preserve"> </w:t>
      </w:r>
      <w:r w:rsidRPr="005E24B1">
        <w:rPr>
          <w:rFonts w:ascii="仿宋_GB2312" w:eastAsia="仿宋_GB2312" w:hAnsi="Times New Roman" w:cs="Times New Roman"/>
          <w:color w:val="000000"/>
          <w:kern w:val="0"/>
          <w:szCs w:val="32"/>
        </w:rPr>
        <w:t xml:space="preserve">  </w:t>
      </w:r>
      <w:r w:rsidRPr="005E24B1">
        <w:rPr>
          <w:rFonts w:ascii="仿宋_GB2312" w:eastAsia="仿宋_GB2312" w:hAnsi="Times New Roman" w:cs="Times New Roman" w:hint="eastAsia"/>
          <w:color w:val="000000"/>
          <w:kern w:val="0"/>
          <w:szCs w:val="32"/>
        </w:rPr>
        <w:t>校工会</w:t>
      </w:r>
      <w:r w:rsidR="00DF5208">
        <w:rPr>
          <w:rFonts w:ascii="仿宋_GB2312" w:eastAsia="仿宋_GB2312" w:hAnsi="Times New Roman" w:cs="Times New Roman" w:hint="eastAsia"/>
          <w:color w:val="000000"/>
          <w:kern w:val="0"/>
          <w:szCs w:val="32"/>
        </w:rPr>
        <w:t xml:space="preserve">  </w:t>
      </w:r>
      <w:r w:rsidR="00DF5208" w:rsidRPr="005E24B1">
        <w:rPr>
          <w:rFonts w:ascii="仿宋_GB2312" w:eastAsia="仿宋_GB2312" w:hAnsi="Times New Roman" w:cs="Times New Roman" w:hint="eastAsia"/>
          <w:color w:val="000000"/>
          <w:kern w:val="0"/>
          <w:szCs w:val="32"/>
        </w:rPr>
        <w:t>教师发展中心</w:t>
      </w:r>
    </w:p>
    <w:p w:rsidR="003507AF" w:rsidRDefault="003507AF" w:rsidP="003507AF">
      <w:pPr>
        <w:spacing w:line="500" w:lineRule="exact"/>
        <w:jc w:val="both"/>
        <w:rPr>
          <w:rFonts w:ascii="仿宋_GB2312" w:eastAsia="仿宋_GB2312" w:hAnsi="Times New Roman" w:cs="Times New Roman"/>
          <w:color w:val="000000"/>
          <w:kern w:val="0"/>
          <w:szCs w:val="32"/>
        </w:rPr>
      </w:pPr>
      <w:r>
        <w:rPr>
          <w:rFonts w:ascii="仿宋_GB2312" w:eastAsia="仿宋_GB2312" w:hAnsi="Times New Roman" w:cs="Times New Roman"/>
          <w:color w:val="000000"/>
          <w:kern w:val="0"/>
          <w:szCs w:val="32"/>
        </w:rPr>
        <w:t xml:space="preserve">                                    </w:t>
      </w:r>
    </w:p>
    <w:p w:rsidR="005E24B1" w:rsidRPr="003507AF" w:rsidRDefault="003507AF" w:rsidP="009E4D17">
      <w:pPr>
        <w:spacing w:line="500" w:lineRule="exact"/>
        <w:ind w:firstLineChars="1750" w:firstLine="5600"/>
        <w:jc w:val="both"/>
        <w:rPr>
          <w:rFonts w:ascii="仿宋_GB2312" w:eastAsia="仿宋_GB2312" w:hAnsi="Times New Roman" w:cs="Times New Roman"/>
          <w:color w:val="000000"/>
          <w:kern w:val="0"/>
          <w:szCs w:val="32"/>
        </w:rPr>
      </w:pPr>
      <w:r>
        <w:rPr>
          <w:rFonts w:ascii="仿宋_GB2312" w:eastAsia="仿宋_GB2312" w:hAnsi="Times New Roman" w:cs="Times New Roman"/>
          <w:color w:val="000000"/>
          <w:kern w:val="0"/>
          <w:szCs w:val="32"/>
        </w:rPr>
        <w:t xml:space="preserve"> 202</w:t>
      </w:r>
      <w:r w:rsidR="004128D3">
        <w:rPr>
          <w:rFonts w:ascii="仿宋_GB2312" w:eastAsia="仿宋_GB2312" w:hAnsi="Times New Roman" w:cs="Times New Roman"/>
          <w:color w:val="000000"/>
          <w:kern w:val="0"/>
          <w:szCs w:val="32"/>
        </w:rPr>
        <w:t>3</w:t>
      </w:r>
      <w:r>
        <w:rPr>
          <w:rFonts w:ascii="仿宋_GB2312" w:eastAsia="仿宋_GB2312" w:hAnsi="Times New Roman" w:cs="Times New Roman" w:hint="eastAsia"/>
          <w:color w:val="000000"/>
          <w:kern w:val="0"/>
          <w:szCs w:val="32"/>
        </w:rPr>
        <w:t>年6月</w:t>
      </w:r>
      <w:r w:rsidR="004128D3">
        <w:rPr>
          <w:rFonts w:ascii="仿宋_GB2312" w:eastAsia="仿宋_GB2312" w:hAnsi="Times New Roman" w:cs="Times New Roman"/>
          <w:color w:val="000000"/>
          <w:kern w:val="0"/>
          <w:szCs w:val="32"/>
        </w:rPr>
        <w:t>1</w:t>
      </w:r>
      <w:r w:rsidR="00A44390">
        <w:rPr>
          <w:rFonts w:ascii="仿宋_GB2312" w:eastAsia="仿宋_GB2312" w:hAnsi="Times New Roman" w:cs="Times New Roman"/>
          <w:color w:val="000000"/>
          <w:kern w:val="0"/>
          <w:szCs w:val="32"/>
        </w:rPr>
        <w:t>5</w:t>
      </w:r>
      <w:bookmarkStart w:id="0" w:name="_GoBack"/>
      <w:bookmarkEnd w:id="0"/>
      <w:r>
        <w:rPr>
          <w:rFonts w:ascii="仿宋_GB2312" w:eastAsia="仿宋_GB2312" w:hAnsi="Times New Roman" w:cs="Times New Roman" w:hint="eastAsia"/>
          <w:color w:val="000000"/>
          <w:kern w:val="0"/>
          <w:szCs w:val="32"/>
        </w:rPr>
        <w:t>日</w:t>
      </w:r>
    </w:p>
    <w:sectPr w:rsidR="005E24B1" w:rsidRPr="003507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683" w:rsidRDefault="00B02683">
      <w:pPr>
        <w:spacing w:line="240" w:lineRule="auto"/>
      </w:pPr>
      <w:r>
        <w:separator/>
      </w:r>
    </w:p>
  </w:endnote>
  <w:endnote w:type="continuationSeparator" w:id="0">
    <w:p w:rsidR="00B02683" w:rsidRDefault="00B026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683" w:rsidRDefault="00B02683">
      <w:pPr>
        <w:spacing w:line="240" w:lineRule="auto"/>
      </w:pPr>
      <w:r>
        <w:separator/>
      </w:r>
    </w:p>
  </w:footnote>
  <w:footnote w:type="continuationSeparator" w:id="0">
    <w:p w:rsidR="00B02683" w:rsidRDefault="00B0268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lZTkwMmJmNjc2NTE0ZWRhYjU2NDJjODU4ODQwYjcifQ=="/>
  </w:docVars>
  <w:rsids>
    <w:rsidRoot w:val="00913B8D"/>
    <w:rsid w:val="00170CAC"/>
    <w:rsid w:val="00185FD8"/>
    <w:rsid w:val="002A592F"/>
    <w:rsid w:val="003507AF"/>
    <w:rsid w:val="003F0807"/>
    <w:rsid w:val="004128D3"/>
    <w:rsid w:val="0046465C"/>
    <w:rsid w:val="00506B95"/>
    <w:rsid w:val="005E24B1"/>
    <w:rsid w:val="006C5294"/>
    <w:rsid w:val="00704AB4"/>
    <w:rsid w:val="007507F7"/>
    <w:rsid w:val="00897F71"/>
    <w:rsid w:val="008B3389"/>
    <w:rsid w:val="00913B8D"/>
    <w:rsid w:val="009E4D17"/>
    <w:rsid w:val="00A15BBC"/>
    <w:rsid w:val="00A44390"/>
    <w:rsid w:val="00A635DB"/>
    <w:rsid w:val="00AE07FA"/>
    <w:rsid w:val="00AE5A56"/>
    <w:rsid w:val="00B02683"/>
    <w:rsid w:val="00C0180C"/>
    <w:rsid w:val="00C62574"/>
    <w:rsid w:val="00DF5208"/>
    <w:rsid w:val="00ED4DB9"/>
    <w:rsid w:val="00F37B58"/>
    <w:rsid w:val="736F1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5BD02"/>
  <w15:docId w15:val="{FECCB838-ED3E-4357-8614-78C8EF7B7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560" w:lineRule="exact"/>
      <w:jc w:val="center"/>
    </w:pPr>
    <w:rPr>
      <w:rFonts w:ascii="仿宋" w:eastAsia="仿宋" w:hAnsiTheme="minorHAnsi" w:cstheme="minorBidi"/>
      <w:kern w:val="2"/>
      <w:sz w:val="32"/>
      <w:szCs w:val="44"/>
    </w:rPr>
  </w:style>
  <w:style w:type="paragraph" w:styleId="1">
    <w:name w:val="heading 1"/>
    <w:basedOn w:val="a"/>
    <w:next w:val="a"/>
    <w:link w:val="10"/>
    <w:qFormat/>
    <w:rsid w:val="005E24B1"/>
    <w:pPr>
      <w:keepNext/>
      <w:keepLines/>
      <w:widowControl w:val="0"/>
      <w:spacing w:before="340" w:after="330" w:line="578" w:lineRule="auto"/>
      <w:jc w:val="both"/>
      <w:outlineLvl w:val="0"/>
    </w:pPr>
    <w:rPr>
      <w:rFonts w:ascii="Times New Roman" w:eastAsia="宋体" w:hAnsi="Times New Roman" w:cs="Times New Roman"/>
      <w:b/>
      <w:bCs/>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E24B1"/>
    <w:rPr>
      <w:b/>
      <w:bCs/>
      <w:kern w:val="44"/>
      <w:sz w:val="44"/>
      <w:szCs w:val="44"/>
    </w:rPr>
  </w:style>
  <w:style w:type="paragraph" w:styleId="a3">
    <w:name w:val="header"/>
    <w:basedOn w:val="a"/>
    <w:link w:val="a4"/>
    <w:rsid w:val="00AE5A56"/>
    <w:pPr>
      <w:pBdr>
        <w:bottom w:val="single" w:sz="6" w:space="1" w:color="auto"/>
      </w:pBdr>
      <w:tabs>
        <w:tab w:val="center" w:pos="4153"/>
        <w:tab w:val="right" w:pos="8306"/>
      </w:tabs>
      <w:snapToGrid w:val="0"/>
      <w:spacing w:line="240" w:lineRule="atLeast"/>
    </w:pPr>
    <w:rPr>
      <w:sz w:val="18"/>
      <w:szCs w:val="18"/>
    </w:rPr>
  </w:style>
  <w:style w:type="character" w:customStyle="1" w:styleId="a4">
    <w:name w:val="页眉 字符"/>
    <w:basedOn w:val="a0"/>
    <w:link w:val="a3"/>
    <w:rsid w:val="00AE5A56"/>
    <w:rPr>
      <w:rFonts w:ascii="仿宋" w:eastAsia="仿宋" w:hAnsiTheme="minorHAnsi" w:cstheme="minorBidi"/>
      <w:kern w:val="2"/>
      <w:sz w:val="18"/>
      <w:szCs w:val="18"/>
    </w:rPr>
  </w:style>
  <w:style w:type="paragraph" w:styleId="a5">
    <w:name w:val="footer"/>
    <w:basedOn w:val="a"/>
    <w:link w:val="a6"/>
    <w:rsid w:val="00AE5A56"/>
    <w:pPr>
      <w:tabs>
        <w:tab w:val="center" w:pos="4153"/>
        <w:tab w:val="right" w:pos="8306"/>
      </w:tabs>
      <w:snapToGrid w:val="0"/>
      <w:spacing w:line="240" w:lineRule="atLeast"/>
      <w:jc w:val="left"/>
    </w:pPr>
    <w:rPr>
      <w:sz w:val="18"/>
      <w:szCs w:val="18"/>
    </w:rPr>
  </w:style>
  <w:style w:type="character" w:customStyle="1" w:styleId="a6">
    <w:name w:val="页脚 字符"/>
    <w:basedOn w:val="a0"/>
    <w:link w:val="a5"/>
    <w:rsid w:val="00AE5A56"/>
    <w:rPr>
      <w:rFonts w:ascii="仿宋" w:eastAsia="仿宋" w:hAnsiTheme="minorHAnsi" w:cstheme="minorBidi"/>
      <w:kern w:val="2"/>
      <w:sz w:val="18"/>
      <w:szCs w:val="18"/>
    </w:rPr>
  </w:style>
  <w:style w:type="paragraph" w:styleId="a7">
    <w:name w:val="Balloon Text"/>
    <w:basedOn w:val="a"/>
    <w:link w:val="a8"/>
    <w:rsid w:val="00A44390"/>
    <w:pPr>
      <w:spacing w:line="240" w:lineRule="auto"/>
    </w:pPr>
    <w:rPr>
      <w:sz w:val="18"/>
      <w:szCs w:val="18"/>
    </w:rPr>
  </w:style>
  <w:style w:type="character" w:customStyle="1" w:styleId="a8">
    <w:name w:val="批注框文本 字符"/>
    <w:basedOn w:val="a0"/>
    <w:link w:val="a7"/>
    <w:rsid w:val="00A44390"/>
    <w:rPr>
      <w:rFonts w:ascii="仿宋" w:eastAsia="仿宋"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2</Pages>
  <Words>135</Words>
  <Characters>772</Characters>
  <Application>Microsoft Office Word</Application>
  <DocSecurity>0</DocSecurity>
  <Lines>6</Lines>
  <Paragraphs>1</Paragraphs>
  <ScaleCrop>false</ScaleCrop>
  <Company>微软中国</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Administrator</cp:lastModifiedBy>
  <cp:revision>11</cp:revision>
  <cp:lastPrinted>2023-06-15T01:19:00Z</cp:lastPrinted>
  <dcterms:created xsi:type="dcterms:W3CDTF">2022-06-08T02:08:00Z</dcterms:created>
  <dcterms:modified xsi:type="dcterms:W3CDTF">2023-06-15T01:19:00Z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EE8968F6D6564DEE86C5B02FFD035DEF</vt:lpwstr>
  </property>
</Properties>
</file>