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ascii="宋体" w:hAnsi="宋体"/>
          <w:sz w:val="28"/>
          <w:szCs w:val="28"/>
        </w:rPr>
        <w:t>：</w:t>
      </w:r>
    </w:p>
    <w:p>
      <w:pPr>
        <w:spacing w:line="360" w:lineRule="auto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default" w:ascii="微软雅黑" w:hAnsi="微软雅黑" w:eastAsia="微软雅黑"/>
          <w:b/>
          <w:sz w:val="32"/>
          <w:szCs w:val="32"/>
        </w:rPr>
        <w:t>20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22</w:t>
      </w:r>
      <w:r>
        <w:rPr>
          <w:rFonts w:hint="default" w:ascii="微软雅黑" w:hAnsi="微软雅黑" w:eastAsia="微软雅黑"/>
          <w:b/>
          <w:sz w:val="32"/>
          <w:szCs w:val="32"/>
        </w:rPr>
        <w:t>三江学院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大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学生</w:t>
      </w:r>
      <w:r>
        <w:rPr>
          <w:rFonts w:hint="default" w:ascii="微软雅黑" w:hAnsi="微软雅黑" w:eastAsia="微软雅黑"/>
          <w:b/>
          <w:sz w:val="32"/>
          <w:szCs w:val="32"/>
        </w:rPr>
        <w:t>年度人物</w:t>
      </w:r>
      <w:r>
        <w:rPr>
          <w:rFonts w:ascii="微软雅黑" w:hAnsi="微软雅黑" w:eastAsia="微软雅黑"/>
          <w:b/>
          <w:sz w:val="32"/>
          <w:szCs w:val="32"/>
        </w:rPr>
        <w:t>推荐表</w:t>
      </w:r>
    </w:p>
    <w:tbl>
      <w:tblPr>
        <w:tblStyle w:val="4"/>
        <w:tblW w:w="8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480"/>
        <w:gridCol w:w="1360"/>
        <w:gridCol w:w="110"/>
        <w:gridCol w:w="917"/>
        <w:gridCol w:w="333"/>
        <w:gridCol w:w="1360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学院 （校区）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榜样类型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学号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年级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任职  情况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政治面貌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获得奖学金情况</w:t>
            </w:r>
          </w:p>
        </w:tc>
        <w:tc>
          <w:tcPr>
            <w:tcW w:w="6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名称及次数（校级、省级、国家级）：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等级/资格证书</w:t>
            </w:r>
          </w:p>
        </w:tc>
        <w:tc>
          <w:tcPr>
            <w:tcW w:w="6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所获等级证书、资格证书名称：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校内成绩/成就</w:t>
            </w:r>
          </w:p>
        </w:tc>
        <w:tc>
          <w:tcPr>
            <w:tcW w:w="6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校内评优、竞赛获奖名称及次数：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校外成绩/成就</w:t>
            </w:r>
          </w:p>
        </w:tc>
        <w:tc>
          <w:tcPr>
            <w:tcW w:w="6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校外评优、竞赛获奖名称及次数（省级以上），在社会领域取得的成就等：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辅导员评价</w:t>
            </w:r>
          </w:p>
        </w:tc>
        <w:tc>
          <w:tcPr>
            <w:tcW w:w="6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辅导员签名：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学院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（校区）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意见</w:t>
            </w:r>
          </w:p>
        </w:tc>
        <w:tc>
          <w:tcPr>
            <w:tcW w:w="2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签名：     （盖章）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意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见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ind w:right="84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备注：1、“政治面貌”一栏，如党员，要写清是中共预备党员还是中共正式党员；</w:t>
      </w:r>
    </w:p>
    <w:p>
      <w:pPr>
        <w:ind w:right="840"/>
      </w:pPr>
      <w:r>
        <w:rPr>
          <w:rFonts w:hint="eastAsia" w:ascii="宋体" w:hAnsi="宋体"/>
          <w:szCs w:val="21"/>
        </w:rPr>
        <w:t xml:space="preserve">      2、每份推荐表后需要附2000字以内榜样材料（以第三人称叙述）。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247" w:left="1588" w:header="851" w:footer="107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6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6"/>
        <w:rFonts w:ascii="仿宋_GB2312" w:eastAsia="仿宋_GB2312"/>
        <w:sz w:val="24"/>
        <w:szCs w:val="24"/>
      </w:rPr>
      <w:t>2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N2Q3NzJjZGI5YThlNGJlNjgyZjA5MGNlYTk3OTEifQ=="/>
  </w:docVars>
  <w:rsids>
    <w:rsidRoot w:val="38622658"/>
    <w:rsid w:val="09946370"/>
    <w:rsid w:val="0B3B6060"/>
    <w:rsid w:val="232A3408"/>
    <w:rsid w:val="38622658"/>
    <w:rsid w:val="40206FCF"/>
    <w:rsid w:val="45E83802"/>
    <w:rsid w:val="50154B1F"/>
    <w:rsid w:val="5500325B"/>
    <w:rsid w:val="5A201BD1"/>
    <w:rsid w:val="62286C39"/>
    <w:rsid w:val="62EC7747"/>
    <w:rsid w:val="6A355F20"/>
    <w:rsid w:val="6AFF62F3"/>
    <w:rsid w:val="6B9D1B81"/>
    <w:rsid w:val="71053A5F"/>
    <w:rsid w:val="77B7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253</Characters>
  <Lines>0</Lines>
  <Paragraphs>0</Paragraphs>
  <TotalTime>0</TotalTime>
  <ScaleCrop>false</ScaleCrop>
  <LinksUpToDate>false</LinksUpToDate>
  <CharactersWithSpaces>273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2019-12-02T12:15:00Z</dcterms:created>
  <dc:creator>znl</dc:creator>
  <cp:lastModifiedBy>LX</cp:lastModifiedBy>
  <cp:lastPrinted>2019-12-03T05:17:00Z</cp:lastPrinted>
  <dcterms:modified xsi:type="dcterms:W3CDTF">2023-02-21T01:15:56Z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C62771CE782B434E80225E48ACCCA45D</vt:lpwstr>
  </property>
</Properties>
</file>