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7D" w:rsidRDefault="00A7167D" w:rsidP="00956BF1">
      <w:pPr>
        <w:widowControl/>
        <w:spacing w:before="100" w:beforeAutospacing="1" w:after="100" w:afterAutospacing="1" w:line="360" w:lineRule="auto"/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关于</w:t>
      </w:r>
      <w:r w:rsidRPr="0098503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“领航杯·2015年江苏省大学生数字媒体作品竞赛”</w:t>
      </w:r>
      <w:r w:rsidR="0055005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报名的通知</w:t>
      </w:r>
    </w:p>
    <w:p w:rsidR="00985039" w:rsidRPr="00452383" w:rsidRDefault="00985039" w:rsidP="00356C90">
      <w:pPr>
        <w:widowControl/>
        <w:spacing w:line="380" w:lineRule="exact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各学院：</w:t>
      </w:r>
    </w:p>
    <w:p w:rsidR="00985039" w:rsidRPr="00452383" w:rsidRDefault="00915DF0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根据《关于开展“</w:t>
      </w:r>
      <w:r w:rsidR="00985039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领航杯</w:t>
      </w:r>
      <w:r w:rsidR="00985039" w:rsidRPr="00452383">
        <w:rPr>
          <w:rFonts w:ascii="仿宋_GB2312" w:eastAsia="宋体" w:hAnsi="宋体" w:cs="宋体" w:hint="eastAsia"/>
          <w:color w:val="000000"/>
          <w:kern w:val="0"/>
          <w:sz w:val="30"/>
          <w:szCs w:val="30"/>
        </w:rPr>
        <w:t>•</w:t>
      </w:r>
      <w:r w:rsidR="00985039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2015年江苏省大学生数字媒体作品竞赛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”</w:t>
      </w:r>
      <w:r w:rsidR="00985039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的通知》（苏电教[2015]20号）文件精神，经研究决定，组织我校学生参加“领航杯·2015年江苏省大学生数字媒体作品竞赛”。现将有关事项通知如下：</w:t>
      </w:r>
    </w:p>
    <w:p w:rsidR="00985039" w:rsidRPr="00452383" w:rsidRDefault="00985039" w:rsidP="00356C90">
      <w:pPr>
        <w:widowControl/>
        <w:spacing w:line="380" w:lineRule="exact"/>
        <w:ind w:firstLine="643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一、参赛作品主题</w:t>
      </w:r>
    </w:p>
    <w:p w:rsidR="00985039" w:rsidRPr="00452383" w:rsidRDefault="00985039" w:rsidP="00356C90">
      <w:pPr>
        <w:widowControl/>
        <w:spacing w:line="380" w:lineRule="exact"/>
        <w:ind w:firstLine="643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互联网环境下的创意·创新·创业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（作品名称自拟）</w:t>
      </w:r>
    </w:p>
    <w:p w:rsidR="00985039" w:rsidRPr="00452383" w:rsidRDefault="00985039" w:rsidP="00356C90">
      <w:pPr>
        <w:widowControl/>
        <w:spacing w:line="380" w:lineRule="exact"/>
        <w:ind w:firstLine="643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二、参赛作品项目及具体要求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1. 参赛作品形式不限，应能基于网络正常运行并浏览，比如DV作品、动画作品、网站作品等等，如需点击播放，则播放时长不得超过</w:t>
      </w:r>
      <w:r w:rsidR="00915DF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8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分钟。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2. 参赛作品应是表现</w:t>
      </w:r>
      <w:r w:rsidRPr="00452383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“创意·创新·创业”</w:t>
      </w:r>
      <w:r w:rsidR="000D4DB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主题的原创作品，内容健康、科学、向上，富有时代精神，应能体现新技术的应用，同时鼓励报送能体现学科专业属性的作品。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有政治原则性错误和科学常识性错误的作品，将取消其参赛资格。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3. 参赛作品必须符合《2015年江苏省“领航杯”大学生数字媒体作品竞赛作品规范》（附件</w:t>
      </w:r>
      <w:r w:rsidR="007C140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一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）。不按要求提交的作品将取消参赛资格。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4. 每件参赛作品作者不超过5人，指导教师不超过2个人。超额报送作品一律不参加评审。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5. 已正式出版的作品，已获得省级以上奖项的作品不</w:t>
      </w:r>
      <w:r w:rsidR="00CB380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再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参加本次竞赛。往年参赛未获奖的作品，没有较明显修改的也不能参与本次竞赛。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6. 参赛作品不得剽窃、抄袭，不得侵犯任何第三者的知识产权、名誉权或隐私权；作品不得含有蓄意毁坏、恶意干扰、秘密截取或侵占任何系统、数据或个人资料的病毒及破坏性程序，否则直接取消参赛或获奖资格。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7. 主办方有权对获奖作品实施资源共享。</w:t>
      </w:r>
    </w:p>
    <w:p w:rsidR="00985039" w:rsidRPr="00452383" w:rsidRDefault="00985039" w:rsidP="00356C90">
      <w:pPr>
        <w:widowControl/>
        <w:spacing w:line="380" w:lineRule="exact"/>
        <w:ind w:firstLine="643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三、参赛办法及程序</w:t>
      </w:r>
    </w:p>
    <w:p w:rsidR="00985039" w:rsidRPr="00452383" w:rsidRDefault="00985039" w:rsidP="00356C90">
      <w:pPr>
        <w:widowControl/>
        <w:spacing w:line="380" w:lineRule="exact"/>
        <w:ind w:firstLine="643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C8147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1. 参赛选手报名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请参赛选手到各</w:t>
      </w:r>
      <w:r w:rsidR="00A7167D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学院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报名，并填写《2015年江苏省“领航杯”大学生数字媒体作品竞赛参赛报名表》（附件</w:t>
      </w:r>
      <w:r w:rsidR="007C140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二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），由第一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lastRenderedPageBreak/>
        <w:t>作者签名，一式两份（此表“学校推荐意见栏”处请留空），交至各</w:t>
      </w:r>
      <w:r w:rsidR="00A7167D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学院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</w:p>
    <w:p w:rsidR="00985039" w:rsidRPr="00452383" w:rsidRDefault="00985039" w:rsidP="00356C90">
      <w:pPr>
        <w:widowControl/>
        <w:spacing w:line="380" w:lineRule="exact"/>
        <w:ind w:firstLine="643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C8147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2. 参赛信息汇总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请各</w:t>
      </w:r>
      <w:r w:rsidR="00A7167D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学院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根据参赛选手报名情况汇总参赛作品信息，填写《2015年江苏省“领航杯”大学生数字媒体作品竞赛参赛作品信息汇总表》（附件</w:t>
      </w:r>
      <w:r w:rsidR="007C140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三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）并加盖</w:t>
      </w:r>
      <w:r w:rsidR="00A7167D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学院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公章。</w:t>
      </w:r>
    </w:p>
    <w:p w:rsidR="00985039" w:rsidRPr="00452383" w:rsidRDefault="00985039" w:rsidP="00356C90">
      <w:pPr>
        <w:widowControl/>
        <w:spacing w:line="380" w:lineRule="exact"/>
        <w:ind w:firstLine="643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C8147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3. 选手作品提交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请参赛选手将作品提交至各</w:t>
      </w:r>
      <w:r w:rsidR="00A7167D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学院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，由各</w:t>
      </w:r>
      <w:r w:rsidR="00A7167D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学院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将所有参赛作品汇总刻录至一张光盘（超出可另附，一式两份）。</w:t>
      </w:r>
    </w:p>
    <w:p w:rsidR="00985039" w:rsidRPr="00452383" w:rsidRDefault="00985039" w:rsidP="00356C90">
      <w:pPr>
        <w:widowControl/>
        <w:spacing w:line="380" w:lineRule="exact"/>
        <w:ind w:firstLine="643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C8147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 xml:space="preserve">4. </w:t>
      </w:r>
      <w:r w:rsidR="00A7167D" w:rsidRPr="00C8147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学院</w:t>
      </w:r>
      <w:r w:rsidRPr="00C8147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材料报送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以上材料报送以</w:t>
      </w:r>
      <w:r w:rsidR="00A7167D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学院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为单位进行。请在2015年9月</w:t>
      </w:r>
      <w:r w:rsidR="0084556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 （星期五）前报送至</w:t>
      </w:r>
      <w:r w:rsidR="00306748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教务处实践教学科</w:t>
      </w:r>
      <w:r w:rsidR="00DA2FDC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（行政楼A310办公室）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</w:p>
    <w:p w:rsidR="00985039" w:rsidRPr="00452383" w:rsidRDefault="00985039" w:rsidP="00356C90">
      <w:pPr>
        <w:widowControl/>
        <w:spacing w:line="380" w:lineRule="exact"/>
        <w:ind w:firstLine="643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四、学校将组织专家对各</w:t>
      </w:r>
      <w:r w:rsidR="00A7167D" w:rsidRPr="00452383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学院</w:t>
      </w:r>
      <w:r w:rsidRPr="00452383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报送的作品进行评审，评出20个参赛作品代表我校参加此项竞赛。</w:t>
      </w:r>
    </w:p>
    <w:p w:rsidR="00985039" w:rsidRPr="00452383" w:rsidRDefault="00985039" w:rsidP="00356C90">
      <w:pPr>
        <w:widowControl/>
        <w:spacing w:line="380" w:lineRule="exact"/>
        <w:ind w:firstLine="643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b/>
          <w:bCs/>
          <w:color w:val="000000"/>
          <w:kern w:val="0"/>
          <w:sz w:val="30"/>
          <w:szCs w:val="30"/>
        </w:rPr>
        <w:t>五、其他事项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1. 参赛选手可登陆竞赛官网：</w:t>
      </w:r>
      <w:hyperlink r:id="rId6" w:history="1">
        <w:r w:rsidRPr="00452383">
          <w:rPr>
            <w:rFonts w:ascii="仿宋_GB2312" w:eastAsia="仿宋_GB2312" w:hAnsi="宋体" w:cs="宋体" w:hint="eastAsia"/>
            <w:color w:val="0000FF"/>
            <w:kern w:val="0"/>
            <w:sz w:val="30"/>
            <w:szCs w:val="30"/>
            <w:u w:val="single"/>
          </w:rPr>
          <w:t>http://cc.njnu.edu.cn</w:t>
        </w:r>
      </w:hyperlink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，了解具体竞赛信息。</w:t>
      </w:r>
    </w:p>
    <w:p w:rsidR="00985039" w:rsidRPr="00452383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2. 联系人：</w:t>
      </w:r>
      <w:r w:rsidR="00AA5AD3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樊德平</w:t>
      </w: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，联系电话：</w:t>
      </w:r>
      <w:r w:rsidR="00AA5AD3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52354921</w:t>
      </w:r>
      <w:r w:rsidR="00EE15AF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,1534518868</w:t>
      </w:r>
      <w:r w:rsidR="00F36695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</w:t>
      </w:r>
      <w:r w:rsidR="00AA5AD3"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</w:p>
    <w:p w:rsidR="00BB3E4D" w:rsidRDefault="00985039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52383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特此通知。</w:t>
      </w:r>
    </w:p>
    <w:p w:rsidR="00AA2FF6" w:rsidRDefault="00AA2FF6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AA2FF6" w:rsidRDefault="00AA2FF6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C03382" w:rsidRDefault="00AA2FF6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AA2FF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附件一：2015年江苏省“领航杯”大学生数字媒体作品竞赛作品规范</w:t>
      </w:r>
    </w:p>
    <w:p w:rsidR="00C03382" w:rsidRDefault="00AA2FF6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AA2FF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附件二：2015年江苏省“领航杯”大学生数字媒体作品竞赛参赛报名表</w:t>
      </w:r>
    </w:p>
    <w:p w:rsidR="00AA2FF6" w:rsidRDefault="00AA2FF6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AA2FF6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附件三：2015年江苏省“领航杯”大学生数字媒体作品竞赛学校联系人和参赛作品信息汇总表</w:t>
      </w:r>
    </w:p>
    <w:p w:rsidR="00AA2FF6" w:rsidRDefault="00AA2FF6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C03382" w:rsidRDefault="00C03382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356C90" w:rsidRDefault="00356C90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356C90" w:rsidRDefault="00356C90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356C90" w:rsidRDefault="00356C90" w:rsidP="00356C90">
      <w:pPr>
        <w:widowControl/>
        <w:spacing w:line="380" w:lineRule="exact"/>
        <w:ind w:firstLine="640"/>
        <w:jc w:val="lef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C03382" w:rsidRDefault="00C03382" w:rsidP="00356C90">
      <w:pPr>
        <w:widowControl/>
        <w:spacing w:line="380" w:lineRule="exact"/>
        <w:ind w:firstLine="640"/>
        <w:jc w:val="righ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教务处</w:t>
      </w:r>
    </w:p>
    <w:p w:rsidR="00C03382" w:rsidRPr="00452383" w:rsidRDefault="00C03382" w:rsidP="00356C90">
      <w:pPr>
        <w:widowControl/>
        <w:spacing w:line="380" w:lineRule="exact"/>
        <w:ind w:firstLine="640"/>
        <w:jc w:val="right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2015年6月19日</w:t>
      </w:r>
    </w:p>
    <w:sectPr w:rsidR="00C03382" w:rsidRPr="00452383" w:rsidSect="00BB3E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A7C" w:rsidRDefault="00261A7C" w:rsidP="00A7167D">
      <w:r>
        <w:separator/>
      </w:r>
    </w:p>
  </w:endnote>
  <w:endnote w:type="continuationSeparator" w:id="1">
    <w:p w:rsidR="00261A7C" w:rsidRDefault="00261A7C" w:rsidP="00A71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A7C" w:rsidRDefault="00261A7C" w:rsidP="00A7167D">
      <w:r>
        <w:separator/>
      </w:r>
    </w:p>
  </w:footnote>
  <w:footnote w:type="continuationSeparator" w:id="1">
    <w:p w:rsidR="00261A7C" w:rsidRDefault="00261A7C" w:rsidP="00A716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039"/>
    <w:rsid w:val="000C4839"/>
    <w:rsid w:val="000D4DB3"/>
    <w:rsid w:val="001161BE"/>
    <w:rsid w:val="001E20EB"/>
    <w:rsid w:val="00261A7C"/>
    <w:rsid w:val="00306748"/>
    <w:rsid w:val="00356C90"/>
    <w:rsid w:val="00452383"/>
    <w:rsid w:val="004728D5"/>
    <w:rsid w:val="0055005D"/>
    <w:rsid w:val="006303B1"/>
    <w:rsid w:val="0066051C"/>
    <w:rsid w:val="007C140E"/>
    <w:rsid w:val="008155E9"/>
    <w:rsid w:val="0084556F"/>
    <w:rsid w:val="00915DF0"/>
    <w:rsid w:val="00956BF1"/>
    <w:rsid w:val="009842FC"/>
    <w:rsid w:val="00985039"/>
    <w:rsid w:val="009C6822"/>
    <w:rsid w:val="00A253F0"/>
    <w:rsid w:val="00A7167D"/>
    <w:rsid w:val="00A94AE0"/>
    <w:rsid w:val="00AA2FF6"/>
    <w:rsid w:val="00AA5AD3"/>
    <w:rsid w:val="00BB3E4D"/>
    <w:rsid w:val="00C03382"/>
    <w:rsid w:val="00C8147F"/>
    <w:rsid w:val="00CB380E"/>
    <w:rsid w:val="00D803A7"/>
    <w:rsid w:val="00DA2FDC"/>
    <w:rsid w:val="00DF7B17"/>
    <w:rsid w:val="00E81157"/>
    <w:rsid w:val="00EE15AF"/>
    <w:rsid w:val="00F36695"/>
    <w:rsid w:val="00FC7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5039"/>
    <w:rPr>
      <w:strike w:val="0"/>
      <w:dstrike w:val="0"/>
      <w:color w:val="003366"/>
      <w:u w:val="none"/>
      <w:effect w:val="none"/>
    </w:rPr>
  </w:style>
  <w:style w:type="paragraph" w:styleId="a4">
    <w:name w:val="header"/>
    <w:basedOn w:val="a"/>
    <w:link w:val="Char"/>
    <w:uiPriority w:val="99"/>
    <w:semiHidden/>
    <w:unhideWhenUsed/>
    <w:rsid w:val="00A71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7167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71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716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c.njnu.edu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fan_deping</dc:creator>
  <cp:lastModifiedBy>fan_deping</cp:lastModifiedBy>
  <cp:revision>50</cp:revision>
  <dcterms:created xsi:type="dcterms:W3CDTF">2015-06-18T16:15:00Z</dcterms:created>
  <dcterms:modified xsi:type="dcterms:W3CDTF">2015-06-19T01:29:00Z</dcterms:modified>
</cp:coreProperties>
</file>