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101" w:rsidRDefault="001E185A" w:rsidP="004A0809">
      <w:pPr>
        <w:jc w:val="center"/>
        <w:rPr>
          <w:rFonts w:ascii="宋体" w:eastAsia="宋体" w:hAnsi="宋体"/>
          <w:b/>
          <w:sz w:val="32"/>
          <w:szCs w:val="32"/>
        </w:rPr>
      </w:pPr>
      <w:r w:rsidRPr="004A0809">
        <w:rPr>
          <w:rFonts w:ascii="宋体" w:eastAsia="宋体" w:hAnsi="宋体" w:hint="eastAsia"/>
          <w:b/>
          <w:sz w:val="32"/>
          <w:szCs w:val="32"/>
        </w:rPr>
        <w:t>三江学院</w:t>
      </w:r>
      <w:r w:rsidRPr="004A0809">
        <w:rPr>
          <w:rFonts w:ascii="宋体" w:eastAsia="宋体" w:hAnsi="宋体"/>
          <w:b/>
          <w:sz w:val="32"/>
          <w:szCs w:val="32"/>
        </w:rPr>
        <w:t>关于做好“</w:t>
      </w:r>
      <w:r w:rsidRPr="004A0809">
        <w:rPr>
          <w:rFonts w:ascii="宋体" w:eastAsia="宋体" w:hAnsi="宋体" w:hint="eastAsia"/>
          <w:b/>
          <w:sz w:val="32"/>
          <w:szCs w:val="32"/>
        </w:rPr>
        <w:t>十三五</w:t>
      </w:r>
      <w:r w:rsidRPr="004A0809">
        <w:rPr>
          <w:rFonts w:ascii="宋体" w:eastAsia="宋体" w:hAnsi="宋体"/>
          <w:b/>
          <w:sz w:val="32"/>
          <w:szCs w:val="32"/>
        </w:rPr>
        <w:t>”</w:t>
      </w:r>
      <w:r w:rsidRPr="004A0809">
        <w:rPr>
          <w:rFonts w:ascii="宋体" w:eastAsia="宋体" w:hAnsi="宋体" w:hint="eastAsia"/>
          <w:b/>
          <w:sz w:val="32"/>
          <w:szCs w:val="32"/>
        </w:rPr>
        <w:t>省</w:t>
      </w:r>
      <w:r w:rsidRPr="004A0809">
        <w:rPr>
          <w:rFonts w:ascii="宋体" w:eastAsia="宋体" w:hAnsi="宋体"/>
          <w:b/>
          <w:sz w:val="32"/>
          <w:szCs w:val="32"/>
        </w:rPr>
        <w:t>重点学科中期检查工作的通知</w:t>
      </w:r>
    </w:p>
    <w:p w:rsidR="00774822" w:rsidRDefault="00774822" w:rsidP="004A0809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774822" w:rsidRPr="00774822" w:rsidRDefault="00774822" w:rsidP="00774822">
      <w:pPr>
        <w:jc w:val="left"/>
        <w:rPr>
          <w:rFonts w:ascii="仿宋" w:eastAsia="仿宋" w:hAnsi="仿宋"/>
          <w:sz w:val="28"/>
          <w:szCs w:val="28"/>
        </w:rPr>
      </w:pPr>
      <w:bookmarkStart w:id="0" w:name="OLE_LINK1"/>
      <w:r w:rsidRPr="00774822">
        <w:rPr>
          <w:rFonts w:ascii="仿宋" w:eastAsia="仿宋" w:hAnsi="仿宋" w:hint="eastAsia"/>
          <w:sz w:val="28"/>
          <w:szCs w:val="28"/>
        </w:rPr>
        <w:t>各有关二级学院：</w:t>
      </w:r>
    </w:p>
    <w:p w:rsidR="000252DE" w:rsidRDefault="00774822" w:rsidP="000252D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根据《省教育厅办公室关于做好“十三五”省重点学科中期检查工作的通知》（</w:t>
      </w:r>
      <w:proofErr w:type="gramStart"/>
      <w:r w:rsidRPr="00774822">
        <w:rPr>
          <w:rFonts w:ascii="仿宋" w:eastAsia="仿宋" w:hAnsi="仿宋" w:hint="eastAsia"/>
          <w:sz w:val="28"/>
          <w:szCs w:val="28"/>
        </w:rPr>
        <w:t>苏教办研</w:t>
      </w:r>
      <w:proofErr w:type="gramEnd"/>
      <w:r w:rsidRPr="00774822">
        <w:rPr>
          <w:rFonts w:ascii="仿宋" w:eastAsia="仿宋" w:hAnsi="仿宋" w:hint="eastAsia"/>
          <w:sz w:val="28"/>
          <w:szCs w:val="28"/>
        </w:rPr>
        <w:t>函〔</w:t>
      </w:r>
      <w:r w:rsidRPr="00774822">
        <w:rPr>
          <w:rFonts w:ascii="仿宋" w:eastAsia="仿宋" w:hAnsi="仿宋"/>
          <w:sz w:val="28"/>
          <w:szCs w:val="28"/>
        </w:rPr>
        <w:t>2018〕10号）文件要求，我</w:t>
      </w:r>
      <w:proofErr w:type="gramStart"/>
      <w:r w:rsidRPr="00774822">
        <w:rPr>
          <w:rFonts w:ascii="仿宋" w:eastAsia="仿宋" w:hAnsi="仿宋"/>
          <w:sz w:val="28"/>
          <w:szCs w:val="28"/>
        </w:rPr>
        <w:t>校</w:t>
      </w:r>
      <w:proofErr w:type="gramEnd"/>
      <w:r w:rsidRPr="00774822">
        <w:rPr>
          <w:rFonts w:ascii="仿宋" w:eastAsia="仿宋" w:hAnsi="仿宋"/>
          <w:sz w:val="28"/>
          <w:szCs w:val="28"/>
        </w:rPr>
        <w:t>定于近期开展“十三五”省重点学科中期检查工作。现将有关事项通知如下。</w:t>
      </w:r>
    </w:p>
    <w:p w:rsidR="00774822" w:rsidRPr="000252DE" w:rsidRDefault="00774822" w:rsidP="000252DE">
      <w:pPr>
        <w:pStyle w:val="a7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0252DE">
        <w:rPr>
          <w:rFonts w:ascii="宋体" w:eastAsia="宋体" w:hAnsi="宋体" w:hint="eastAsia"/>
          <w:b/>
          <w:sz w:val="28"/>
          <w:szCs w:val="28"/>
        </w:rPr>
        <w:t>检查范围</w:t>
      </w:r>
    </w:p>
    <w:p w:rsidR="000252DE" w:rsidRDefault="00774822" w:rsidP="000252D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《省教育厅省财政厅关于公布“十三五”省重点学科名单的通知》（苏教研〔</w:t>
      </w:r>
      <w:r w:rsidRPr="00774822">
        <w:rPr>
          <w:rFonts w:ascii="仿宋" w:eastAsia="仿宋" w:hAnsi="仿宋"/>
          <w:sz w:val="28"/>
          <w:szCs w:val="28"/>
        </w:rPr>
        <w:t>2016〕9号）公布的我校立项学科：新闻传播学、管理科学与工程、信息与通信工程、设计学。</w:t>
      </w:r>
    </w:p>
    <w:p w:rsidR="00774822" w:rsidRPr="000252DE" w:rsidRDefault="000252DE" w:rsidP="000252D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774822" w:rsidRPr="000252DE">
        <w:rPr>
          <w:rFonts w:ascii="宋体" w:eastAsia="宋体" w:hAnsi="宋体" w:hint="eastAsia"/>
          <w:b/>
          <w:sz w:val="28"/>
          <w:szCs w:val="28"/>
        </w:rPr>
        <w:t>检查内容</w:t>
      </w:r>
    </w:p>
    <w:p w:rsidR="009827BD" w:rsidRDefault="00774822" w:rsidP="009827B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对照各立项学科《任务书》，检查立项以来各学科在优质资源建设、创新团队建设、人才培养、科学研究、社会服务等方面取得的建设成效和任务完成情况，以及本单位对各重点学科政策、资源、经费等方面的支持情况。</w:t>
      </w:r>
    </w:p>
    <w:p w:rsidR="00774822" w:rsidRPr="009827BD" w:rsidRDefault="00774822" w:rsidP="009827BD">
      <w:pPr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9827BD">
        <w:rPr>
          <w:rFonts w:ascii="宋体" w:eastAsia="宋体" w:hAnsi="宋体" w:hint="eastAsia"/>
          <w:b/>
          <w:sz w:val="28"/>
          <w:szCs w:val="28"/>
        </w:rPr>
        <w:t>三、工作程序</w:t>
      </w:r>
    </w:p>
    <w:p w:rsidR="00774822" w:rsidRDefault="00774822" w:rsidP="0077482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（一）学科自查。根据省教育厅统一部署，各学科开展自查工作，填写《“十三五”省重点学科建设情况中期检查报告》（见附件，下称《中期检查报告》），按省教育厅通知要求上报材料。</w:t>
      </w:r>
    </w:p>
    <w:p w:rsidR="00774822" w:rsidRDefault="00774822" w:rsidP="0077482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（二）省教育厅评议。省教育厅组织材料初审和公示。在材料</w:t>
      </w:r>
      <w:r w:rsidRPr="00774822">
        <w:rPr>
          <w:rFonts w:ascii="仿宋" w:eastAsia="仿宋" w:hAnsi="仿宋" w:hint="eastAsia"/>
          <w:sz w:val="28"/>
          <w:szCs w:val="28"/>
        </w:rPr>
        <w:lastRenderedPageBreak/>
        <w:t>初审通过的基础上，组织同行专家对各重点学科建设情况进行评议，给出专家评议结果。</w:t>
      </w:r>
    </w:p>
    <w:p w:rsidR="00774822" w:rsidRDefault="00774822" w:rsidP="0077482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（三）公布结果。省教育厅、省财政厅公布检查结果，并依据检查结果</w:t>
      </w:r>
      <w:proofErr w:type="gramStart"/>
      <w:r w:rsidRPr="00774822">
        <w:rPr>
          <w:rFonts w:ascii="仿宋" w:eastAsia="仿宋" w:hAnsi="仿宋" w:hint="eastAsia"/>
          <w:sz w:val="28"/>
          <w:szCs w:val="28"/>
        </w:rPr>
        <w:t>下达奖补经费</w:t>
      </w:r>
      <w:proofErr w:type="gramEnd"/>
      <w:r w:rsidRPr="00774822">
        <w:rPr>
          <w:rFonts w:ascii="仿宋" w:eastAsia="仿宋" w:hAnsi="仿宋" w:hint="eastAsia"/>
          <w:sz w:val="28"/>
          <w:szCs w:val="28"/>
        </w:rPr>
        <w:t>。</w:t>
      </w:r>
    </w:p>
    <w:p w:rsidR="00774822" w:rsidRPr="009827BD" w:rsidRDefault="00774822" w:rsidP="009827BD">
      <w:pPr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9827BD">
        <w:rPr>
          <w:rFonts w:ascii="宋体" w:eastAsia="宋体" w:hAnsi="宋体" w:hint="eastAsia"/>
          <w:b/>
          <w:sz w:val="28"/>
          <w:szCs w:val="28"/>
        </w:rPr>
        <w:t>四、检查结果</w:t>
      </w:r>
    </w:p>
    <w:p w:rsidR="00774822" w:rsidRDefault="00774822" w:rsidP="0077482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（一）中期检查结果分为“优秀”“良好”“合格”和“不合格”四个等级，其中获得“优秀”等级的学科数量为参评学科数的</w:t>
      </w:r>
      <w:r w:rsidRPr="00774822">
        <w:rPr>
          <w:rFonts w:ascii="仿宋" w:eastAsia="仿宋" w:hAnsi="仿宋"/>
          <w:sz w:val="28"/>
          <w:szCs w:val="28"/>
        </w:rPr>
        <w:t>20%左右。</w:t>
      </w:r>
    </w:p>
    <w:p w:rsidR="009827BD" w:rsidRDefault="00774822" w:rsidP="009827B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/>
          <w:sz w:val="28"/>
          <w:szCs w:val="28"/>
        </w:rPr>
        <w:t>(二) 省教育厅、省财政厅对中期检查获得“优秀”等级的学科给予</w:t>
      </w:r>
      <w:proofErr w:type="gramStart"/>
      <w:r w:rsidRPr="00774822">
        <w:rPr>
          <w:rFonts w:ascii="仿宋" w:eastAsia="仿宋" w:hAnsi="仿宋"/>
          <w:sz w:val="28"/>
          <w:szCs w:val="28"/>
        </w:rPr>
        <w:t>经费奖补</w:t>
      </w:r>
      <w:proofErr w:type="gramEnd"/>
      <w:r w:rsidRPr="00774822">
        <w:rPr>
          <w:rFonts w:ascii="仿宋" w:eastAsia="仿宋" w:hAnsi="仿宋"/>
          <w:sz w:val="28"/>
          <w:szCs w:val="28"/>
        </w:rPr>
        <w:t>；对中期检查被评为“不合格”等级的学科，将约谈单位分管负责同志和学科带头人，责成整改，加强建设。</w:t>
      </w:r>
    </w:p>
    <w:p w:rsidR="00774822" w:rsidRPr="009827BD" w:rsidRDefault="00774822" w:rsidP="009827BD">
      <w:pPr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9827BD">
        <w:rPr>
          <w:rFonts w:ascii="宋体" w:eastAsia="宋体" w:hAnsi="宋体" w:hint="eastAsia"/>
          <w:b/>
          <w:sz w:val="28"/>
          <w:szCs w:val="28"/>
        </w:rPr>
        <w:t>五、具体要求</w:t>
      </w:r>
    </w:p>
    <w:p w:rsidR="00774822" w:rsidRDefault="00774822" w:rsidP="0077482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（一）请各学科高度重视“十三五”省重点学科中期检查工作，严格按照要求填报《中期检查报告》。</w:t>
      </w:r>
    </w:p>
    <w:p w:rsidR="006678B0" w:rsidRDefault="00774822" w:rsidP="006678B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（二）请各学科于</w:t>
      </w:r>
      <w:r w:rsidRPr="00774822">
        <w:rPr>
          <w:rFonts w:ascii="仿宋" w:eastAsia="仿宋" w:hAnsi="仿宋"/>
          <w:sz w:val="28"/>
          <w:szCs w:val="28"/>
        </w:rPr>
        <w:t>2018年11月9日前，将《中期检查报告》纸质稿（一式两份）交至学科办</w:t>
      </w:r>
      <w:r w:rsidR="00A10D71">
        <w:rPr>
          <w:rFonts w:ascii="仿宋" w:eastAsia="仿宋" w:hAnsi="仿宋" w:hint="eastAsia"/>
          <w:sz w:val="28"/>
          <w:szCs w:val="28"/>
        </w:rPr>
        <w:t>（行政楼308办公室</w:t>
      </w:r>
      <w:r w:rsidR="00A10D71">
        <w:rPr>
          <w:rFonts w:ascii="仿宋" w:eastAsia="仿宋" w:hAnsi="仿宋"/>
          <w:sz w:val="28"/>
          <w:szCs w:val="28"/>
        </w:rPr>
        <w:t>）</w:t>
      </w:r>
      <w:r w:rsidRPr="00774822">
        <w:rPr>
          <w:rFonts w:ascii="仿宋" w:eastAsia="仿宋" w:hAnsi="仿宋"/>
          <w:sz w:val="28"/>
          <w:szCs w:val="28"/>
        </w:rPr>
        <w:t>。</w:t>
      </w:r>
      <w:r w:rsidR="006678B0">
        <w:rPr>
          <w:rFonts w:ascii="仿宋" w:eastAsia="仿宋" w:hAnsi="仿宋" w:hint="eastAsia"/>
          <w:sz w:val="28"/>
          <w:szCs w:val="28"/>
        </w:rPr>
        <w:t>联系</w:t>
      </w:r>
      <w:r w:rsidR="006678B0">
        <w:rPr>
          <w:rFonts w:ascii="仿宋" w:eastAsia="仿宋" w:hAnsi="仿宋"/>
          <w:sz w:val="28"/>
          <w:szCs w:val="28"/>
        </w:rPr>
        <w:t>人：</w:t>
      </w:r>
      <w:r w:rsidR="00E1160C">
        <w:rPr>
          <w:rFonts w:ascii="仿宋" w:eastAsia="仿宋" w:hAnsi="仿宋" w:hint="eastAsia"/>
          <w:sz w:val="28"/>
          <w:szCs w:val="28"/>
        </w:rPr>
        <w:t>薛</w:t>
      </w:r>
      <w:r w:rsidR="00E1160C">
        <w:rPr>
          <w:rFonts w:ascii="仿宋" w:eastAsia="仿宋" w:hAnsi="仿宋"/>
          <w:sz w:val="28"/>
          <w:szCs w:val="28"/>
        </w:rPr>
        <w:t>皓琳，电话：</w:t>
      </w:r>
      <w:r w:rsidR="00E1160C">
        <w:rPr>
          <w:rFonts w:ascii="仿宋" w:eastAsia="仿宋" w:hAnsi="仿宋" w:hint="eastAsia"/>
          <w:sz w:val="28"/>
          <w:szCs w:val="28"/>
        </w:rPr>
        <w:t>8972。</w:t>
      </w:r>
      <w:bookmarkStart w:id="1" w:name="_GoBack"/>
      <w:bookmarkEnd w:id="1"/>
    </w:p>
    <w:p w:rsidR="00774822" w:rsidRPr="00774822" w:rsidRDefault="00774822" w:rsidP="0077482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774822" w:rsidRPr="00774822" w:rsidRDefault="00774822" w:rsidP="00774822">
      <w:pPr>
        <w:jc w:val="righ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三江学院学科专业建设办公室</w:t>
      </w:r>
    </w:p>
    <w:p w:rsidR="00774822" w:rsidRPr="00774822" w:rsidRDefault="00774822" w:rsidP="00774822">
      <w:pPr>
        <w:ind w:right="420"/>
        <w:jc w:val="righ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/>
          <w:sz w:val="28"/>
          <w:szCs w:val="28"/>
        </w:rPr>
        <w:t>2018年11月2日</w:t>
      </w:r>
    </w:p>
    <w:p w:rsidR="00774822" w:rsidRDefault="00774822" w:rsidP="00774822">
      <w:pPr>
        <w:jc w:val="left"/>
        <w:rPr>
          <w:rFonts w:ascii="仿宋" w:eastAsia="仿宋" w:hAnsi="仿宋"/>
          <w:sz w:val="28"/>
          <w:szCs w:val="28"/>
        </w:rPr>
      </w:pPr>
    </w:p>
    <w:p w:rsidR="00774822" w:rsidRPr="00774822" w:rsidRDefault="00774822" w:rsidP="0077482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附件：省教育厅办公室关于做好“十三五”省重点学科中期检</w:t>
      </w:r>
      <w:r w:rsidRPr="00774822">
        <w:rPr>
          <w:rFonts w:ascii="仿宋" w:eastAsia="仿宋" w:hAnsi="仿宋" w:hint="eastAsia"/>
          <w:sz w:val="28"/>
          <w:szCs w:val="28"/>
        </w:rPr>
        <w:lastRenderedPageBreak/>
        <w:t>查工作的通知（</w:t>
      </w:r>
      <w:proofErr w:type="gramStart"/>
      <w:r w:rsidRPr="00774822">
        <w:rPr>
          <w:rFonts w:ascii="仿宋" w:eastAsia="仿宋" w:hAnsi="仿宋" w:hint="eastAsia"/>
          <w:sz w:val="28"/>
          <w:szCs w:val="28"/>
        </w:rPr>
        <w:t>苏教办研</w:t>
      </w:r>
      <w:proofErr w:type="gramEnd"/>
      <w:r w:rsidRPr="00774822">
        <w:rPr>
          <w:rFonts w:ascii="仿宋" w:eastAsia="仿宋" w:hAnsi="仿宋" w:hint="eastAsia"/>
          <w:sz w:val="28"/>
          <w:szCs w:val="28"/>
        </w:rPr>
        <w:t>函〔</w:t>
      </w:r>
      <w:r w:rsidRPr="00774822">
        <w:rPr>
          <w:rFonts w:ascii="仿宋" w:eastAsia="仿宋" w:hAnsi="仿宋"/>
          <w:sz w:val="28"/>
          <w:szCs w:val="28"/>
        </w:rPr>
        <w:t>2018〕10号）</w:t>
      </w:r>
      <w:bookmarkEnd w:id="0"/>
    </w:p>
    <w:sectPr w:rsidR="00774822" w:rsidRPr="00774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60C5"/>
    <w:multiLevelType w:val="hybridMultilevel"/>
    <w:tmpl w:val="E62EFDC6"/>
    <w:lvl w:ilvl="0" w:tplc="8CD8BDE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08F1208"/>
    <w:multiLevelType w:val="hybridMultilevel"/>
    <w:tmpl w:val="EBAE0D30"/>
    <w:lvl w:ilvl="0" w:tplc="54E8A636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6E24E4"/>
    <w:multiLevelType w:val="hybridMultilevel"/>
    <w:tmpl w:val="A79A39BA"/>
    <w:lvl w:ilvl="0" w:tplc="7E783730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77E4D8C"/>
    <w:multiLevelType w:val="hybridMultilevel"/>
    <w:tmpl w:val="54D4A856"/>
    <w:lvl w:ilvl="0" w:tplc="D64E0104">
      <w:start w:val="1"/>
      <w:numFmt w:val="japaneseCounting"/>
      <w:lvlText w:val="%1、"/>
      <w:lvlJc w:val="left"/>
      <w:pPr>
        <w:ind w:left="1440" w:hanging="72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5A"/>
    <w:rsid w:val="000252DE"/>
    <w:rsid w:val="001E185A"/>
    <w:rsid w:val="004A0809"/>
    <w:rsid w:val="004E14C5"/>
    <w:rsid w:val="005A1965"/>
    <w:rsid w:val="006678B0"/>
    <w:rsid w:val="00774822"/>
    <w:rsid w:val="009827BD"/>
    <w:rsid w:val="00A10D71"/>
    <w:rsid w:val="00AD3101"/>
    <w:rsid w:val="00E1160C"/>
    <w:rsid w:val="00E774C6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1153"/>
  <w15:chartTrackingRefBased/>
  <w15:docId w15:val="{ADCCD500-E93A-41B3-9E0E-981073B5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809"/>
    <w:rPr>
      <w:b/>
      <w:bCs/>
    </w:rPr>
  </w:style>
  <w:style w:type="character" w:styleId="a4">
    <w:name w:val="Hyperlink"/>
    <w:basedOn w:val="a0"/>
    <w:uiPriority w:val="99"/>
    <w:semiHidden/>
    <w:unhideWhenUsed/>
    <w:rsid w:val="00E774C6"/>
    <w:rPr>
      <w:strike w:val="0"/>
      <w:dstrike w:val="0"/>
      <w:color w:val="333333"/>
      <w:u w:val="none"/>
      <w:effect w:val="none"/>
    </w:rPr>
  </w:style>
  <w:style w:type="paragraph" w:styleId="a5">
    <w:name w:val="Date"/>
    <w:basedOn w:val="a"/>
    <w:next w:val="a"/>
    <w:link w:val="a6"/>
    <w:uiPriority w:val="99"/>
    <w:semiHidden/>
    <w:unhideWhenUsed/>
    <w:rsid w:val="00E774C6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E774C6"/>
  </w:style>
  <w:style w:type="paragraph" w:styleId="a7">
    <w:name w:val="List Paragraph"/>
    <w:basedOn w:val="a"/>
    <w:uiPriority w:val="34"/>
    <w:qFormat/>
    <w:rsid w:val="0077482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678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7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14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2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王蔷馨</dc:creator>
  <cp:keywords/>
  <dc:description/>
  <cp:lastModifiedBy>王蔷馨</cp:lastModifiedBy>
  <cp:revision>12</cp:revision>
  <cp:lastPrinted>2018-11-02T04:57:00Z</cp:lastPrinted>
  <dcterms:created xsi:type="dcterms:W3CDTF">2018-11-02T04:26:00Z</dcterms:created>
  <dcterms:modified xsi:type="dcterms:W3CDTF">2018-11-02T05:17:00Z</dcterms:modified>
</cp:coreProperties>
</file>