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81" w:rsidRDefault="003A52DC">
      <w:pPr>
        <w:widowControl/>
        <w:shd w:val="clear" w:color="auto" w:fill="FFFFFF"/>
        <w:spacing w:line="420" w:lineRule="exact"/>
        <w:jc w:val="left"/>
        <w:rPr>
          <w:rFonts w:ascii="仿宋" w:eastAsia="仿宋" w:hAnsi="仿宋" w:cs="仿宋"/>
          <w:color w:val="000000" w:themeColor="text1"/>
          <w:kern w:val="0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32"/>
        </w:rPr>
        <w:t>附件</w:t>
      </w:r>
      <w:r w:rsidR="009E1394">
        <w:rPr>
          <w:rFonts w:ascii="仿宋" w:eastAsia="仿宋" w:hAnsi="仿宋" w:cs="仿宋" w:hint="eastAsia"/>
          <w:color w:val="000000" w:themeColor="text1"/>
          <w:kern w:val="0"/>
          <w:szCs w:val="32"/>
        </w:rPr>
        <w:t>2</w:t>
      </w:r>
    </w:p>
    <w:p w:rsidR="00774F81" w:rsidRDefault="003A52DC">
      <w:pPr>
        <w:widowControl/>
        <w:shd w:val="clear" w:color="auto" w:fill="FFFFFF"/>
        <w:spacing w:beforeLines="50" w:before="289" w:afterLines="50" w:after="289" w:line="520" w:lineRule="exact"/>
        <w:jc w:val="center"/>
        <w:rPr>
          <w:rFonts w:asciiTheme="majorEastAsia" w:eastAsiaTheme="majorEastAsia" w:hAnsiTheme="majorEastAsia" w:cstheme="majorEastAsia"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  <w:t>岗位廉政风险防控登记表</w:t>
      </w:r>
    </w:p>
    <w:p w:rsidR="00774F81" w:rsidRDefault="003A52DC">
      <w:pPr>
        <w:widowControl/>
        <w:shd w:val="clear" w:color="auto" w:fill="FFFFFF"/>
        <w:spacing w:line="520" w:lineRule="exact"/>
        <w:jc w:val="left"/>
        <w:rPr>
          <w:color w:val="000000" w:themeColor="text1"/>
          <w:kern w:val="0"/>
          <w:szCs w:val="32"/>
        </w:rPr>
      </w:pPr>
      <w:r>
        <w:rPr>
          <w:rFonts w:hAnsi="宋体" w:hint="eastAsia"/>
          <w:color w:val="000000" w:themeColor="text1"/>
          <w:kern w:val="0"/>
          <w:szCs w:val="32"/>
        </w:rPr>
        <w:t xml:space="preserve"> </w:t>
      </w:r>
      <w:r w:rsidR="00230B11" w:rsidRPr="009E1394">
        <w:rPr>
          <w:rFonts w:hAnsi="宋体"/>
          <w:kern w:val="0"/>
          <w:szCs w:val="32"/>
        </w:rPr>
        <w:t>单位</w:t>
      </w:r>
      <w:r w:rsidRPr="009E1394">
        <w:rPr>
          <w:rFonts w:hAnsi="宋体"/>
          <w:kern w:val="0"/>
          <w:szCs w:val="32"/>
        </w:rPr>
        <w:t>：</w:t>
      </w:r>
      <w:r>
        <w:rPr>
          <w:color w:val="000000" w:themeColor="text1"/>
          <w:kern w:val="0"/>
          <w:szCs w:val="32"/>
        </w:rPr>
        <w:t xml:space="preserve">          </w:t>
      </w:r>
      <w:r>
        <w:rPr>
          <w:rFonts w:hint="eastAsia"/>
          <w:color w:val="000000" w:themeColor="text1"/>
          <w:kern w:val="0"/>
          <w:szCs w:val="32"/>
        </w:rPr>
        <w:t xml:space="preserve">        </w:t>
      </w:r>
      <w:r>
        <w:rPr>
          <w:color w:val="000000" w:themeColor="text1"/>
          <w:kern w:val="0"/>
          <w:szCs w:val="32"/>
        </w:rPr>
        <w:t xml:space="preserve">  </w:t>
      </w:r>
      <w:r>
        <w:rPr>
          <w:rFonts w:hAnsi="宋体"/>
          <w:color w:val="000000" w:themeColor="text1"/>
          <w:kern w:val="0"/>
          <w:szCs w:val="32"/>
        </w:rPr>
        <w:t>填表日期：</w:t>
      </w:r>
      <w:r>
        <w:rPr>
          <w:color w:val="000000" w:themeColor="text1"/>
          <w:kern w:val="0"/>
          <w:szCs w:val="32"/>
        </w:rPr>
        <w:t xml:space="preserve">     </w:t>
      </w:r>
      <w:r>
        <w:rPr>
          <w:rFonts w:hAnsi="宋体"/>
          <w:color w:val="000000" w:themeColor="text1"/>
          <w:kern w:val="0"/>
          <w:szCs w:val="32"/>
        </w:rPr>
        <w:t>年</w:t>
      </w:r>
      <w:r>
        <w:rPr>
          <w:color w:val="000000" w:themeColor="text1"/>
          <w:kern w:val="0"/>
          <w:szCs w:val="32"/>
        </w:rPr>
        <w:t xml:space="preserve">   </w:t>
      </w:r>
      <w:r>
        <w:rPr>
          <w:rFonts w:hAnsi="宋体"/>
          <w:color w:val="000000" w:themeColor="text1"/>
          <w:kern w:val="0"/>
          <w:szCs w:val="32"/>
        </w:rPr>
        <w:t>月</w:t>
      </w:r>
      <w:r>
        <w:rPr>
          <w:color w:val="000000" w:themeColor="text1"/>
          <w:kern w:val="0"/>
          <w:szCs w:val="32"/>
        </w:rPr>
        <w:t xml:space="preserve">   </w:t>
      </w:r>
      <w:r>
        <w:rPr>
          <w:rFonts w:hAnsi="宋体"/>
          <w:color w:val="000000" w:themeColor="text1"/>
          <w:kern w:val="0"/>
          <w:szCs w:val="32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084"/>
        <w:gridCol w:w="2409"/>
        <w:gridCol w:w="993"/>
        <w:gridCol w:w="87"/>
        <w:gridCol w:w="763"/>
        <w:gridCol w:w="299"/>
        <w:gridCol w:w="2303"/>
      </w:tblGrid>
      <w:tr w:rsidR="00774F81">
        <w:trPr>
          <w:jc w:val="center"/>
        </w:trPr>
        <w:tc>
          <w:tcPr>
            <w:tcW w:w="1668" w:type="dxa"/>
            <w:gridSpan w:val="2"/>
          </w:tcPr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责任人</w:t>
            </w:r>
          </w:p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3489" w:type="dxa"/>
            <w:gridSpan w:val="3"/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2303" w:type="dxa"/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660"/>
          <w:jc w:val="center"/>
        </w:trPr>
        <w:tc>
          <w:tcPr>
            <w:tcW w:w="584" w:type="dxa"/>
            <w:vMerge w:val="restart"/>
          </w:tcPr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一岗双责</w:t>
            </w:r>
          </w:p>
        </w:tc>
        <w:tc>
          <w:tcPr>
            <w:tcW w:w="1084" w:type="dxa"/>
          </w:tcPr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职责</w:t>
            </w:r>
          </w:p>
        </w:tc>
        <w:tc>
          <w:tcPr>
            <w:tcW w:w="6854" w:type="dxa"/>
            <w:gridSpan w:val="6"/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570"/>
          <w:jc w:val="center"/>
        </w:trPr>
        <w:tc>
          <w:tcPr>
            <w:tcW w:w="584" w:type="dxa"/>
            <w:vMerge/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4" w:type="dxa"/>
          </w:tcPr>
          <w:p w:rsidR="00774F81" w:rsidRDefault="003A52DC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廉政</w:t>
            </w:r>
          </w:p>
          <w:p w:rsidR="00774F81" w:rsidRDefault="003A52DC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职责</w:t>
            </w:r>
          </w:p>
        </w:tc>
        <w:tc>
          <w:tcPr>
            <w:tcW w:w="6854" w:type="dxa"/>
            <w:gridSpan w:val="6"/>
          </w:tcPr>
          <w:p w:rsidR="00774F81" w:rsidRDefault="00774F81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jc w:val="center"/>
        </w:trPr>
        <w:tc>
          <w:tcPr>
            <w:tcW w:w="1668" w:type="dxa"/>
            <w:gridSpan w:val="2"/>
            <w:vMerge w:val="restart"/>
          </w:tcPr>
          <w:p w:rsidR="00774F81" w:rsidRDefault="00774F81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风险类别</w:t>
            </w:r>
          </w:p>
        </w:tc>
        <w:tc>
          <w:tcPr>
            <w:tcW w:w="2409" w:type="dxa"/>
            <w:vMerge w:val="restart"/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具体风险点</w:t>
            </w:r>
          </w:p>
        </w:tc>
        <w:tc>
          <w:tcPr>
            <w:tcW w:w="1843" w:type="dxa"/>
            <w:gridSpan w:val="3"/>
            <w:tcBorders>
              <w:right w:val="single" w:sz="2" w:space="0" w:color="auto"/>
            </w:tcBorders>
          </w:tcPr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风险等级</w:t>
            </w:r>
          </w:p>
        </w:tc>
        <w:tc>
          <w:tcPr>
            <w:tcW w:w="2602" w:type="dxa"/>
            <w:gridSpan w:val="2"/>
            <w:vMerge w:val="restart"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防控措施</w:t>
            </w:r>
          </w:p>
        </w:tc>
      </w:tr>
      <w:tr w:rsidR="00774F81">
        <w:trPr>
          <w:trHeight w:val="457"/>
          <w:jc w:val="center"/>
        </w:trPr>
        <w:tc>
          <w:tcPr>
            <w:tcW w:w="1668" w:type="dxa"/>
            <w:gridSpan w:val="2"/>
            <w:vMerge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自评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</w:tcPr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审定</w:t>
            </w: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291"/>
          <w:jc w:val="center"/>
        </w:trPr>
        <w:tc>
          <w:tcPr>
            <w:tcW w:w="1668" w:type="dxa"/>
            <w:gridSpan w:val="2"/>
            <w:vMerge w:val="restart"/>
            <w:tcBorders>
              <w:top w:val="single" w:sz="2" w:space="0" w:color="auto"/>
            </w:tcBorders>
          </w:tcPr>
          <w:p w:rsidR="00774F81" w:rsidRDefault="00774F81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3A52DC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思想道德风险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774F81" w:rsidRDefault="003A52DC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00"/>
          <w:jc w:val="center"/>
        </w:trPr>
        <w:tc>
          <w:tcPr>
            <w:tcW w:w="1668" w:type="dxa"/>
            <w:gridSpan w:val="2"/>
            <w:vMerge/>
          </w:tcPr>
          <w:p w:rsidR="00774F81" w:rsidRDefault="00774F81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3A52DC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15"/>
          <w:jc w:val="center"/>
        </w:trPr>
        <w:tc>
          <w:tcPr>
            <w:tcW w:w="1668" w:type="dxa"/>
            <w:gridSpan w:val="2"/>
            <w:vMerge/>
            <w:tcBorders>
              <w:bottom w:val="single" w:sz="2" w:space="0" w:color="auto"/>
            </w:tcBorders>
          </w:tcPr>
          <w:p w:rsidR="00774F81" w:rsidRDefault="00774F81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774F81" w:rsidRDefault="003A52DC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291"/>
          <w:jc w:val="center"/>
        </w:trPr>
        <w:tc>
          <w:tcPr>
            <w:tcW w:w="1668" w:type="dxa"/>
            <w:gridSpan w:val="2"/>
            <w:vMerge w:val="restart"/>
            <w:tcBorders>
              <w:top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74F81" w:rsidRDefault="003A52DC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 w:themeColor="text1"/>
                <w:sz w:val="24"/>
                <w:szCs w:val="24"/>
              </w:rPr>
              <w:t>岗位职责风险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774F81" w:rsidRDefault="003A52DC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00"/>
          <w:jc w:val="center"/>
        </w:trPr>
        <w:tc>
          <w:tcPr>
            <w:tcW w:w="1668" w:type="dxa"/>
            <w:gridSpan w:val="2"/>
            <w:vMerge/>
          </w:tcPr>
          <w:p w:rsidR="00774F81" w:rsidRDefault="00774F8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3A52DC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15"/>
          <w:jc w:val="center"/>
        </w:trPr>
        <w:tc>
          <w:tcPr>
            <w:tcW w:w="1668" w:type="dxa"/>
            <w:gridSpan w:val="2"/>
            <w:vMerge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774F81" w:rsidRDefault="003A52DC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261"/>
          <w:jc w:val="center"/>
        </w:trPr>
        <w:tc>
          <w:tcPr>
            <w:tcW w:w="1668" w:type="dxa"/>
            <w:gridSpan w:val="2"/>
            <w:vMerge w:val="restart"/>
            <w:tcBorders>
              <w:top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3A52DC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 w:themeColor="text1"/>
                <w:kern w:val="0"/>
                <w:sz w:val="24"/>
                <w:szCs w:val="24"/>
              </w:rPr>
              <w:t>工作流程风险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774F81" w:rsidRDefault="003A52DC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15"/>
          <w:jc w:val="center"/>
        </w:trPr>
        <w:tc>
          <w:tcPr>
            <w:tcW w:w="1668" w:type="dxa"/>
            <w:gridSpan w:val="2"/>
            <w:vMerge/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3A52DC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30"/>
          <w:jc w:val="center"/>
        </w:trPr>
        <w:tc>
          <w:tcPr>
            <w:tcW w:w="1668" w:type="dxa"/>
            <w:gridSpan w:val="2"/>
            <w:vMerge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774F81" w:rsidRDefault="003A52DC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06"/>
          <w:jc w:val="center"/>
        </w:trPr>
        <w:tc>
          <w:tcPr>
            <w:tcW w:w="1668" w:type="dxa"/>
            <w:gridSpan w:val="2"/>
            <w:vMerge w:val="restart"/>
            <w:tcBorders>
              <w:top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74F81" w:rsidRDefault="003A52DC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 w:themeColor="text1"/>
                <w:sz w:val="24"/>
                <w:szCs w:val="24"/>
              </w:rPr>
              <w:t>制度机制风险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774F81" w:rsidRDefault="003A52DC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74F81" w:rsidRDefault="003A52DC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602" w:type="dxa"/>
            <w:gridSpan w:val="2"/>
            <w:vMerge w:val="restart"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00"/>
          <w:jc w:val="center"/>
        </w:trPr>
        <w:tc>
          <w:tcPr>
            <w:tcW w:w="1668" w:type="dxa"/>
            <w:gridSpan w:val="2"/>
            <w:vMerge/>
          </w:tcPr>
          <w:p w:rsidR="00774F81" w:rsidRDefault="00774F8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3A52DC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F81" w:rsidRDefault="003A52DC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09"/>
          <w:jc w:val="center"/>
        </w:trPr>
        <w:tc>
          <w:tcPr>
            <w:tcW w:w="1668" w:type="dxa"/>
            <w:gridSpan w:val="2"/>
            <w:vMerge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774F81" w:rsidRDefault="003A52DC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74F81" w:rsidRDefault="003A52DC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291"/>
          <w:jc w:val="center"/>
        </w:trPr>
        <w:tc>
          <w:tcPr>
            <w:tcW w:w="1668" w:type="dxa"/>
            <w:gridSpan w:val="2"/>
            <w:vMerge w:val="restart"/>
            <w:tcBorders>
              <w:top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74F81" w:rsidRDefault="003A52DC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 w:themeColor="text1"/>
                <w:sz w:val="24"/>
                <w:szCs w:val="24"/>
              </w:rPr>
              <w:t>外部环境风险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774F81" w:rsidRDefault="003A52DC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00"/>
          <w:jc w:val="center"/>
        </w:trPr>
        <w:tc>
          <w:tcPr>
            <w:tcW w:w="1668" w:type="dxa"/>
            <w:gridSpan w:val="2"/>
            <w:vMerge/>
          </w:tcPr>
          <w:p w:rsidR="00774F81" w:rsidRDefault="00774F8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3A52DC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315"/>
          <w:jc w:val="center"/>
        </w:trPr>
        <w:tc>
          <w:tcPr>
            <w:tcW w:w="1668" w:type="dxa"/>
            <w:gridSpan w:val="2"/>
            <w:vMerge/>
            <w:tcBorders>
              <w:bottom w:val="single" w:sz="2" w:space="0" w:color="auto"/>
            </w:tcBorders>
          </w:tcPr>
          <w:p w:rsidR="00774F81" w:rsidRDefault="00774F8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774F81" w:rsidRDefault="003A52DC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" w:space="0" w:color="auto"/>
            </w:tcBorders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F81">
        <w:trPr>
          <w:trHeight w:val="402"/>
          <w:jc w:val="center"/>
        </w:trPr>
        <w:tc>
          <w:tcPr>
            <w:tcW w:w="1668" w:type="dxa"/>
            <w:gridSpan w:val="2"/>
          </w:tcPr>
          <w:p w:rsidR="00774F81" w:rsidRDefault="00774F81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3F0135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单位</w:t>
            </w:r>
            <w:r w:rsidR="003A52DC"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审</w:t>
            </w:r>
          </w:p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6854" w:type="dxa"/>
            <w:gridSpan w:val="6"/>
          </w:tcPr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774F81">
            <w:pPr>
              <w:widowControl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774F81" w:rsidRDefault="003A52DC">
            <w:pPr>
              <w:widowControl/>
              <w:ind w:right="480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 xml:space="preserve">                         </w:t>
            </w:r>
            <w:r w:rsidR="00230B11"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单位</w:t>
            </w: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负责人签字：</w:t>
            </w:r>
          </w:p>
          <w:p w:rsidR="00774F81" w:rsidRDefault="003A52DC">
            <w:pPr>
              <w:widowControl/>
              <w:ind w:right="480" w:firstLineChars="1850" w:firstLine="4364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774F81">
        <w:trPr>
          <w:trHeight w:val="402"/>
          <w:jc w:val="center"/>
        </w:trPr>
        <w:tc>
          <w:tcPr>
            <w:tcW w:w="1668" w:type="dxa"/>
            <w:gridSpan w:val="2"/>
          </w:tcPr>
          <w:p w:rsidR="00774F81" w:rsidRDefault="003A52DC"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Verdan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6854" w:type="dxa"/>
            <w:gridSpan w:val="6"/>
          </w:tcPr>
          <w:p w:rsidR="00BB1D28" w:rsidRDefault="00B832BE" w:rsidP="00BB1D28">
            <w:pPr>
              <w:widowControl/>
              <w:jc w:val="left"/>
              <w:rPr>
                <w:rFonts w:hAnsi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Ansi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BB1D28" w:rsidRPr="00BB1D28">
              <w:rPr>
                <w:rFonts w:hAnsi="宋体" w:hint="eastAsia"/>
                <w:color w:val="000000" w:themeColor="text1"/>
                <w:kern w:val="0"/>
                <w:sz w:val="24"/>
                <w:szCs w:val="24"/>
              </w:rPr>
              <w:t>风险等级划分为三级：一级风险：①发生机率很高的；②发生后将造成特别严重后果，甚至可能犯罪的。二级风险：①发生机率较高的；②发生后将造成严重后果，违反党纪政纪的。三级风险：①发生机率较小的；②发生后将造成轻微负面影响，须进行批评教育的。</w:t>
            </w:r>
          </w:p>
          <w:p w:rsidR="00774F81" w:rsidRPr="00BB1D28" w:rsidRDefault="00B832BE" w:rsidP="00BB1D28">
            <w:pPr>
              <w:widowControl/>
              <w:jc w:val="left"/>
              <w:rPr>
                <w:rFonts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Ansi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 w:rsidR="003A52DC">
              <w:rPr>
                <w:rFonts w:hAnsi="宋体"/>
                <w:color w:val="000000" w:themeColor="text1"/>
                <w:kern w:val="0"/>
                <w:sz w:val="24"/>
                <w:szCs w:val="24"/>
              </w:rPr>
              <w:t>根据填写内容，表格可以自行调整；如有需要，可增页填写。</w:t>
            </w:r>
          </w:p>
        </w:tc>
      </w:tr>
    </w:tbl>
    <w:p w:rsidR="00774F81" w:rsidRDefault="003A52DC">
      <w:pPr>
        <w:widowControl/>
        <w:shd w:val="clear" w:color="auto" w:fill="FFFFFF"/>
        <w:spacing w:line="360" w:lineRule="exact"/>
        <w:jc w:val="center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 xml:space="preserve">                                 </w:t>
      </w:r>
    </w:p>
    <w:p w:rsidR="00774F81" w:rsidRDefault="00774F81">
      <w:pPr>
        <w:widowControl/>
        <w:shd w:val="clear" w:color="auto" w:fill="FFFFFF"/>
        <w:spacing w:line="360" w:lineRule="exact"/>
        <w:jc w:val="center"/>
        <w:rPr>
          <w:color w:val="000000" w:themeColor="text1"/>
          <w:kern w:val="0"/>
          <w:sz w:val="24"/>
          <w:szCs w:val="24"/>
        </w:rPr>
      </w:pPr>
    </w:p>
    <w:p w:rsidR="00774F81" w:rsidRDefault="003A52DC">
      <w:pPr>
        <w:widowControl/>
        <w:shd w:val="clear" w:color="auto" w:fill="FFFFFF"/>
        <w:spacing w:line="360" w:lineRule="exact"/>
        <w:jc w:val="center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                                 </w:t>
      </w:r>
      <w:r>
        <w:rPr>
          <w:color w:val="000000" w:themeColor="text1"/>
          <w:kern w:val="0"/>
          <w:sz w:val="24"/>
          <w:szCs w:val="24"/>
        </w:rPr>
        <w:t xml:space="preserve"> </w:t>
      </w:r>
      <w:r>
        <w:rPr>
          <w:rFonts w:hAnsi="Verdana"/>
          <w:color w:val="000000" w:themeColor="text1"/>
          <w:kern w:val="0"/>
          <w:sz w:val="24"/>
          <w:szCs w:val="24"/>
        </w:rPr>
        <w:t>责任人签字：</w:t>
      </w:r>
    </w:p>
    <w:p w:rsidR="00774F81" w:rsidRDefault="00774F81">
      <w:pPr>
        <w:rPr>
          <w:color w:val="000000" w:themeColor="text1"/>
        </w:rPr>
      </w:pPr>
    </w:p>
    <w:p w:rsidR="00774F81" w:rsidRDefault="00774F81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Chars="-6" w:left="-19" w:firstLine="0"/>
        <w:rPr>
          <w:color w:val="000000" w:themeColor="text1"/>
        </w:rPr>
      </w:pPr>
    </w:p>
    <w:p w:rsidR="00774F81" w:rsidRDefault="00774F81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Chars="200" w:left="632" w:firstLine="0"/>
        <w:rPr>
          <w:color w:val="000000" w:themeColor="text1"/>
        </w:rPr>
      </w:pPr>
    </w:p>
    <w:p w:rsidR="00774F81" w:rsidRDefault="00774F81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Chars="200" w:left="632" w:firstLine="0"/>
        <w:rPr>
          <w:color w:val="000000" w:themeColor="text1"/>
        </w:rPr>
      </w:pPr>
    </w:p>
    <w:p w:rsidR="00774F81" w:rsidRDefault="00774F81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Chars="200" w:left="632" w:firstLine="0"/>
        <w:rPr>
          <w:color w:val="000000" w:themeColor="text1"/>
        </w:rPr>
      </w:pPr>
    </w:p>
    <w:p w:rsidR="00774F81" w:rsidRDefault="00774F81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Chars="200" w:left="632" w:firstLine="0"/>
        <w:rPr>
          <w:color w:val="000000" w:themeColor="text1"/>
        </w:rPr>
      </w:pPr>
    </w:p>
    <w:p w:rsidR="00774F81" w:rsidRDefault="00774F81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Chars="200" w:left="632" w:firstLine="0"/>
        <w:rPr>
          <w:color w:val="000000" w:themeColor="text1"/>
        </w:rPr>
      </w:pPr>
    </w:p>
    <w:p w:rsidR="00774F81" w:rsidRDefault="00774F81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Chars="200" w:left="632" w:firstLine="0"/>
        <w:rPr>
          <w:color w:val="000000" w:themeColor="text1"/>
        </w:rPr>
      </w:pPr>
    </w:p>
    <w:p w:rsidR="00774F81" w:rsidRDefault="00774F81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Chars="200" w:left="632" w:firstLine="0"/>
        <w:rPr>
          <w:color w:val="000000" w:themeColor="text1"/>
        </w:rPr>
      </w:pPr>
    </w:p>
    <w:p w:rsidR="00774F81" w:rsidRDefault="00774F81">
      <w:pPr>
        <w:rPr>
          <w:color w:val="000000" w:themeColor="text1"/>
        </w:rPr>
      </w:pPr>
    </w:p>
    <w:sectPr w:rsidR="00774F81">
      <w:footerReference w:type="even" r:id="rId8"/>
      <w:footerReference w:type="default" r:id="rId9"/>
      <w:footerReference w:type="first" r:id="rId10"/>
      <w:pgSz w:w="11850" w:h="16783"/>
      <w:pgMar w:top="1440" w:right="1757" w:bottom="1440" w:left="1757" w:header="851" w:footer="1587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E4" w:rsidRDefault="00D60DE4">
      <w:r>
        <w:separator/>
      </w:r>
    </w:p>
  </w:endnote>
  <w:endnote w:type="continuationSeparator" w:id="0">
    <w:p w:rsidR="00D60DE4" w:rsidRDefault="00D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1" w:rsidRDefault="003A52DC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10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774F81" w:rsidRDefault="00774F81">
    <w:pPr>
      <w:pStyle w:val="a4"/>
      <w:framePr w:wrap="around" w:vAnchor="text" w:hAnchor="margin" w:xAlign="outside" w:y="1"/>
      <w:rPr>
        <w:rStyle w:val="a5"/>
      </w:rPr>
    </w:pPr>
  </w:p>
  <w:p w:rsidR="00774F81" w:rsidRDefault="00774F8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1" w:rsidRDefault="003A52DC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F81" w:rsidRDefault="003A52DC">
                          <w:pPr>
                            <w:pStyle w:val="a4"/>
                            <w:rPr>
                              <w:rStyle w:val="a5"/>
                              <w:sz w:val="28"/>
                            </w:rPr>
                          </w:pP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sz w:val="28"/>
                            </w:rPr>
                            <w:fldChar w:fldCharType="separate"/>
                          </w:r>
                          <w:r w:rsidR="00B832BE">
                            <w:rPr>
                              <w:rStyle w:val="a5"/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rStyle w:val="a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4F81" w:rsidRDefault="003A52DC">
                    <w:pPr>
                      <w:pStyle w:val="a4"/>
                      <w:rPr>
                        <w:rStyle w:val="a5"/>
                        <w:sz w:val="28"/>
                      </w:rPr>
                    </w:pPr>
                    <w:r>
                      <w:rPr>
                        <w:rStyle w:val="a5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5"/>
                        <w:sz w:val="28"/>
                      </w:rPr>
                      <w:fldChar w:fldCharType="begin"/>
                    </w:r>
                    <w:r>
                      <w:rPr>
                        <w:rStyle w:val="a5"/>
                        <w:sz w:val="28"/>
                      </w:rPr>
                      <w:instrText xml:space="preserve">PAGE  </w:instrText>
                    </w:r>
                    <w:r>
                      <w:rPr>
                        <w:rStyle w:val="a5"/>
                        <w:sz w:val="28"/>
                      </w:rPr>
                      <w:fldChar w:fldCharType="separate"/>
                    </w:r>
                    <w:r w:rsidR="00B832BE">
                      <w:rPr>
                        <w:rStyle w:val="a5"/>
                        <w:noProof/>
                        <w:sz w:val="28"/>
                      </w:rPr>
                      <w:t>2</w:t>
                    </w:r>
                    <w:r>
                      <w:rPr>
                        <w:rStyle w:val="a5"/>
                        <w:sz w:val="28"/>
                      </w:rPr>
                      <w:fldChar w:fldCharType="end"/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1" w:rsidRDefault="00774F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E4" w:rsidRDefault="00D60DE4">
      <w:r>
        <w:separator/>
      </w:r>
    </w:p>
  </w:footnote>
  <w:footnote w:type="continuationSeparator" w:id="0">
    <w:p w:rsidR="00D60DE4" w:rsidRDefault="00D6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60B02"/>
    <w:rsid w:val="00041E06"/>
    <w:rsid w:val="0007144E"/>
    <w:rsid w:val="00230B11"/>
    <w:rsid w:val="003A52DC"/>
    <w:rsid w:val="003F0135"/>
    <w:rsid w:val="00413EF1"/>
    <w:rsid w:val="005177AC"/>
    <w:rsid w:val="005736B2"/>
    <w:rsid w:val="006807ED"/>
    <w:rsid w:val="006811D7"/>
    <w:rsid w:val="007057B6"/>
    <w:rsid w:val="00763DF2"/>
    <w:rsid w:val="00774F81"/>
    <w:rsid w:val="0095359D"/>
    <w:rsid w:val="0097282C"/>
    <w:rsid w:val="00982272"/>
    <w:rsid w:val="009E1394"/>
    <w:rsid w:val="009E2070"/>
    <w:rsid w:val="00A15AC0"/>
    <w:rsid w:val="00A2624F"/>
    <w:rsid w:val="00A56EC7"/>
    <w:rsid w:val="00A7658E"/>
    <w:rsid w:val="00B832BE"/>
    <w:rsid w:val="00BB1D28"/>
    <w:rsid w:val="00C97579"/>
    <w:rsid w:val="00D173F8"/>
    <w:rsid w:val="00D60DE4"/>
    <w:rsid w:val="00D979F3"/>
    <w:rsid w:val="00DD2334"/>
    <w:rsid w:val="00E5287A"/>
    <w:rsid w:val="00EF18E1"/>
    <w:rsid w:val="00F863F9"/>
    <w:rsid w:val="00FA723E"/>
    <w:rsid w:val="203E77C7"/>
    <w:rsid w:val="3CD605AB"/>
    <w:rsid w:val="3DDC70F3"/>
    <w:rsid w:val="44BF0CB2"/>
    <w:rsid w:val="5627078F"/>
    <w:rsid w:val="60D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eastAsia="宋体" w:hAnsi="Calibr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dcterms:created xsi:type="dcterms:W3CDTF">2020-11-27T03:44:00Z</dcterms:created>
  <dcterms:modified xsi:type="dcterms:W3CDTF">2021-05-11T09:14:00Z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