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6F2E" w:rsidRDefault="00FC21F7">
      <w:pPr>
        <w:jc w:val="center"/>
        <w:rPr>
          <w:rFonts w:ascii="宋体" w:hAnsi="宋体"/>
          <w:b/>
          <w:sz w:val="44"/>
          <w:szCs w:val="44"/>
        </w:rPr>
      </w:pPr>
      <w:r>
        <w:rPr>
          <w:rFonts w:ascii="宋体" w:hAnsi="宋体" w:hint="eastAsia"/>
          <w:b/>
          <w:sz w:val="44"/>
          <w:szCs w:val="44"/>
        </w:rPr>
        <w:t>202</w:t>
      </w:r>
      <w:r w:rsidR="008A5DBC">
        <w:rPr>
          <w:rFonts w:ascii="宋体" w:hAnsi="宋体"/>
          <w:b/>
          <w:sz w:val="44"/>
          <w:szCs w:val="44"/>
        </w:rPr>
        <w:t>4</w:t>
      </w:r>
      <w:r>
        <w:rPr>
          <w:rFonts w:ascii="宋体" w:hAnsi="宋体" w:hint="eastAsia"/>
          <w:b/>
          <w:sz w:val="44"/>
          <w:szCs w:val="44"/>
        </w:rPr>
        <w:t>年艺术学院招生简章</w:t>
      </w:r>
    </w:p>
    <w:p w:rsidR="00BA6F2E" w:rsidRDefault="00BA6F2E">
      <w:pPr>
        <w:rPr>
          <w:rFonts w:ascii="宋体" w:hAnsi="宋体"/>
          <w:b/>
          <w:szCs w:val="21"/>
        </w:rPr>
      </w:pPr>
    </w:p>
    <w:p w:rsidR="00BA6F2E" w:rsidRDefault="00BA6F2E">
      <w:pPr>
        <w:jc w:val="center"/>
        <w:rPr>
          <w:rFonts w:ascii="宋体" w:hAnsi="宋体"/>
          <w:b/>
          <w:szCs w:val="21"/>
        </w:rPr>
      </w:pPr>
    </w:p>
    <w:p w:rsidR="00BA6F2E" w:rsidRDefault="00FC21F7">
      <w:pPr>
        <w:rPr>
          <w:rFonts w:ascii="宋体" w:hAnsi="宋体"/>
          <w:b/>
          <w:szCs w:val="21"/>
        </w:rPr>
      </w:pPr>
      <w:r>
        <w:rPr>
          <w:rFonts w:ascii="宋体" w:hAnsi="宋体" w:hint="eastAsia"/>
          <w:b/>
          <w:noProof/>
          <w:szCs w:val="21"/>
        </w:rPr>
        <w:drawing>
          <wp:inline distT="0" distB="0" distL="114300" distR="114300">
            <wp:extent cx="5266690" cy="3511550"/>
            <wp:effectExtent l="0" t="0" r="6350" b="8890"/>
            <wp:docPr id="9" name="图片 9" descr="校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校区2"/>
                    <pic:cNvPicPr>
                      <a:picLocks noChangeAspect="1"/>
                    </pic:cNvPicPr>
                  </pic:nvPicPr>
                  <pic:blipFill>
                    <a:blip r:embed="rId6"/>
                    <a:stretch>
                      <a:fillRect/>
                    </a:stretch>
                  </pic:blipFill>
                  <pic:spPr>
                    <a:xfrm>
                      <a:off x="0" y="0"/>
                      <a:ext cx="5266690" cy="3511550"/>
                    </a:xfrm>
                    <a:prstGeom prst="rect">
                      <a:avLst/>
                    </a:prstGeom>
                  </pic:spPr>
                </pic:pic>
              </a:graphicData>
            </a:graphic>
          </wp:inline>
        </w:drawing>
      </w:r>
    </w:p>
    <w:p w:rsidR="00BA6F2E" w:rsidRDefault="00BA6F2E">
      <w:pPr>
        <w:rPr>
          <w:rFonts w:ascii="宋体" w:hAnsi="宋体"/>
          <w:b/>
          <w:szCs w:val="21"/>
        </w:rPr>
      </w:pPr>
    </w:p>
    <w:p w:rsidR="00BA6F2E" w:rsidRDefault="00BA6F2E">
      <w:pPr>
        <w:rPr>
          <w:rFonts w:ascii="宋体" w:hAnsi="宋体"/>
          <w:b/>
          <w:szCs w:val="21"/>
        </w:rPr>
      </w:pPr>
    </w:p>
    <w:p w:rsidR="00BA6F2E" w:rsidRDefault="00BA6F2E">
      <w:pPr>
        <w:rPr>
          <w:rFonts w:ascii="宋体" w:hAnsi="宋体"/>
          <w:b/>
          <w:szCs w:val="21"/>
        </w:rPr>
      </w:pPr>
    </w:p>
    <w:p w:rsidR="00BA6F2E" w:rsidRDefault="00FC21F7">
      <w:pPr>
        <w:rPr>
          <w:rFonts w:ascii="宋体" w:hAnsi="宋体"/>
          <w:b/>
          <w:szCs w:val="21"/>
        </w:rPr>
      </w:pPr>
      <w:r>
        <w:rPr>
          <w:rFonts w:ascii="宋体" w:hAnsi="宋体" w:hint="eastAsia"/>
          <w:b/>
          <w:szCs w:val="21"/>
        </w:rPr>
        <w:t>学院简介</w:t>
      </w:r>
      <w:r>
        <w:rPr>
          <w:rFonts w:ascii="宋体" w:hAnsi="宋体"/>
          <w:b/>
          <w:szCs w:val="21"/>
        </w:rPr>
        <w:t xml:space="preserve"> </w:t>
      </w:r>
    </w:p>
    <w:p w:rsidR="00BA6F2E" w:rsidRDefault="00FC21F7">
      <w:pPr>
        <w:ind w:firstLineChars="200" w:firstLine="420"/>
        <w:rPr>
          <w:rFonts w:ascii="宋体" w:hAnsi="宋体" w:cs="宋体"/>
        </w:rPr>
      </w:pPr>
      <w:r>
        <w:rPr>
          <w:rFonts w:ascii="宋体" w:hAnsi="宋体" w:cs="宋体" w:hint="eastAsia"/>
        </w:rPr>
        <w:t>艺术学院成立于200</w:t>
      </w:r>
      <w:r>
        <w:rPr>
          <w:rFonts w:ascii="宋体" w:hAnsi="宋体" w:cs="宋体"/>
        </w:rPr>
        <w:t>3</w:t>
      </w:r>
      <w:r>
        <w:rPr>
          <w:rFonts w:ascii="宋体" w:hAnsi="宋体" w:cs="宋体" w:hint="eastAsia"/>
        </w:rPr>
        <w:t>年。2005年办学层次由专科提升为本科，全面招收本科层次艺术类学生。学院秉承“唯实求真、开拓创新”的校训，经过二十年的快速发展，现有视觉传达设计、环境设计、数字媒体艺术、公共艺术、动画</w:t>
      </w:r>
      <w:r w:rsidR="006F41FE">
        <w:rPr>
          <w:rFonts w:ascii="宋体" w:hAnsi="宋体" w:cs="宋体" w:hint="eastAsia"/>
        </w:rPr>
        <w:t>等</w:t>
      </w:r>
      <w:r>
        <w:rPr>
          <w:rFonts w:ascii="宋体" w:hAnsi="宋体" w:cs="宋体" w:hint="eastAsia"/>
        </w:rPr>
        <w:t>专业，其中视觉传达设计、环境设计、动画专业是江苏省一流专业建设点。学院根据学校“教学应用型”的办学定位，坚持“技艺相融、特色发展”的建设方向，形成了以应用型学科---设计学为中心，打造艺术与技术相融合、研究与应用相对应、专业与产业相衔接的学科专业体系，在创新人才培养、实践教学改革、应用课题研究等方面取得了显著成效。学院获有江苏省优秀教学成果奖1项，设计学为“十四五”江苏省重点学科、专业硕士（艺术硕士）学位授予培育点，与高校共建“艺术硕士专业学位研究生联合培养基地”等办学成果。</w:t>
      </w:r>
      <w:r>
        <w:rPr>
          <w:rFonts w:ascii="宋体" w:hAnsi="宋体"/>
          <w:b/>
          <w:szCs w:val="21"/>
        </w:rPr>
        <w:t xml:space="preserve">  </w:t>
      </w:r>
    </w:p>
    <w:p w:rsidR="00BA6F2E" w:rsidRDefault="00BA6F2E">
      <w:pPr>
        <w:rPr>
          <w:rFonts w:ascii="宋体" w:hAnsi="宋体"/>
          <w:b/>
          <w:szCs w:val="21"/>
        </w:rPr>
      </w:pPr>
    </w:p>
    <w:p w:rsidR="00BA6F2E" w:rsidRDefault="00BA6F2E">
      <w:pPr>
        <w:rPr>
          <w:rFonts w:ascii="宋体" w:hAnsi="宋体"/>
          <w:b/>
          <w:szCs w:val="21"/>
        </w:rPr>
      </w:pPr>
    </w:p>
    <w:p w:rsidR="00BA6F2E" w:rsidRDefault="00BA6F2E">
      <w:pPr>
        <w:rPr>
          <w:rFonts w:ascii="宋体" w:hAnsi="宋体"/>
          <w:b/>
          <w:szCs w:val="21"/>
        </w:rPr>
      </w:pPr>
    </w:p>
    <w:p w:rsidR="00BA6F2E" w:rsidRDefault="00BA6F2E">
      <w:pPr>
        <w:rPr>
          <w:rFonts w:ascii="宋体" w:hAnsi="宋体"/>
          <w:b/>
          <w:szCs w:val="21"/>
        </w:rPr>
      </w:pPr>
    </w:p>
    <w:p w:rsidR="00BA6F2E" w:rsidRDefault="00BA6F2E">
      <w:pPr>
        <w:rPr>
          <w:rFonts w:ascii="宋体" w:hAnsi="宋体"/>
          <w:b/>
          <w:szCs w:val="21"/>
        </w:rPr>
      </w:pPr>
    </w:p>
    <w:p w:rsidR="00BA6F2E" w:rsidRDefault="00BA6F2E">
      <w:pPr>
        <w:rPr>
          <w:rFonts w:ascii="宋体" w:hAnsi="宋体"/>
          <w:b/>
          <w:szCs w:val="21"/>
        </w:rPr>
      </w:pPr>
    </w:p>
    <w:p w:rsidR="00BA6F2E" w:rsidRDefault="00BA6F2E">
      <w:pPr>
        <w:rPr>
          <w:rFonts w:ascii="宋体" w:hAnsi="宋体"/>
          <w:b/>
          <w:szCs w:val="21"/>
        </w:rPr>
      </w:pPr>
    </w:p>
    <w:p w:rsidR="00BA6F2E" w:rsidRDefault="00BA6F2E">
      <w:pPr>
        <w:rPr>
          <w:rFonts w:ascii="宋体" w:hAnsi="宋体"/>
          <w:b/>
          <w:szCs w:val="21"/>
        </w:rPr>
      </w:pPr>
    </w:p>
    <w:p w:rsidR="00BA6F2E" w:rsidRDefault="00BA6F2E">
      <w:pPr>
        <w:rPr>
          <w:rFonts w:ascii="宋体" w:hAnsi="宋体"/>
          <w:b/>
          <w:szCs w:val="21"/>
        </w:rPr>
      </w:pPr>
    </w:p>
    <w:p w:rsidR="00BA6F2E" w:rsidRDefault="00FC21F7">
      <w:pPr>
        <w:rPr>
          <w:rFonts w:ascii="宋体" w:hAnsi="宋体"/>
          <w:b/>
          <w:szCs w:val="21"/>
        </w:rPr>
      </w:pPr>
      <w:r>
        <w:rPr>
          <w:rFonts w:ascii="宋体" w:hAnsi="宋体" w:hint="eastAsia"/>
          <w:b/>
          <w:szCs w:val="21"/>
        </w:rPr>
        <w:lastRenderedPageBreak/>
        <w:t>院长介绍</w:t>
      </w:r>
    </w:p>
    <w:p w:rsidR="00BA6F2E" w:rsidRDefault="00FC21F7">
      <w:pPr>
        <w:jc w:val="left"/>
        <w:rPr>
          <w:b/>
        </w:rPr>
      </w:pPr>
      <w:proofErr w:type="gramStart"/>
      <w:r>
        <w:rPr>
          <w:rFonts w:hint="eastAsia"/>
          <w:b/>
        </w:rPr>
        <w:t>张五力</w:t>
      </w:r>
      <w:proofErr w:type="gramEnd"/>
      <w:r>
        <w:rPr>
          <w:rFonts w:hint="eastAsia"/>
          <w:b/>
        </w:rPr>
        <w:t xml:space="preserve">  </w:t>
      </w:r>
      <w:r>
        <w:rPr>
          <w:rFonts w:hint="eastAsia"/>
          <w:b/>
        </w:rPr>
        <w:t>教授</w:t>
      </w:r>
    </w:p>
    <w:p w:rsidR="00BA6F2E" w:rsidRDefault="00FC21F7">
      <w:pPr>
        <w:jc w:val="left"/>
        <w:rPr>
          <w:b/>
        </w:rPr>
      </w:pPr>
      <w:r>
        <w:rPr>
          <w:b/>
          <w:noProof/>
        </w:rPr>
        <w:drawing>
          <wp:inline distT="0" distB="0" distL="0" distR="0">
            <wp:extent cx="2781300" cy="3752850"/>
            <wp:effectExtent l="0" t="0" r="0" b="0"/>
            <wp:docPr id="1" name="图片 1" descr="C:\Users\Administrator\Desktop\招生简章\新建文件夹\艺术学院\照片\张五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招生简章\新建文件夹\艺术学院\照片\张五力.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780574" cy="3751871"/>
                    </a:xfrm>
                    <a:prstGeom prst="rect">
                      <a:avLst/>
                    </a:prstGeom>
                    <a:noFill/>
                    <a:ln>
                      <a:noFill/>
                    </a:ln>
                  </pic:spPr>
                </pic:pic>
              </a:graphicData>
            </a:graphic>
          </wp:inline>
        </w:drawing>
      </w:r>
    </w:p>
    <w:p w:rsidR="00BA6F2E" w:rsidRDefault="00FC21F7">
      <w:pPr>
        <w:ind w:firstLineChars="200" w:firstLine="420"/>
        <w:rPr>
          <w:rFonts w:ascii="宋体" w:hAnsi="宋体" w:cs="宋体"/>
        </w:rPr>
      </w:pPr>
      <w:r>
        <w:rPr>
          <w:rFonts w:ascii="宋体" w:hAnsi="宋体" w:cs="宋体" w:hint="eastAsia"/>
        </w:rPr>
        <w:t>中国美术家协会会员，江苏省油画艺委会顾问，江苏省美协省直分会副会长，南京师范大学教授、硕士研究生导师，教育部学位与研究生教育评估专家，江苏省本专科优秀毕业设计（论文）评审专家等。曾任江苏省青年联合会委员，江苏省油画艺委会副主任，南京师范大学美术学院副院长等。</w:t>
      </w:r>
    </w:p>
    <w:p w:rsidR="00BA6F2E" w:rsidRDefault="00FC21F7">
      <w:pPr>
        <w:ind w:firstLineChars="200" w:firstLine="420"/>
        <w:rPr>
          <w:rFonts w:ascii="宋体" w:hAnsi="宋体"/>
          <w:b/>
          <w:szCs w:val="21"/>
        </w:rPr>
      </w:pPr>
      <w:r>
        <w:rPr>
          <w:rFonts w:ascii="宋体" w:hAnsi="宋体" w:cs="宋体" w:hint="eastAsia"/>
        </w:rPr>
        <w:t>主持、参与江苏省精品课程建设项目，江苏省高等教育教改项目等。主编、发表有专著、教材、论文等，艺术作品入选国家级、省级专业展览并获奖。</w:t>
      </w:r>
    </w:p>
    <w:p w:rsidR="00BA6F2E" w:rsidRDefault="00BA6F2E">
      <w:pPr>
        <w:rPr>
          <w:rFonts w:ascii="宋体" w:hAnsi="宋体"/>
          <w:b/>
          <w:szCs w:val="21"/>
        </w:rPr>
      </w:pPr>
    </w:p>
    <w:p w:rsidR="00BA6F2E" w:rsidRDefault="00BA6F2E">
      <w:pPr>
        <w:rPr>
          <w:rFonts w:ascii="宋体" w:hAnsi="宋体"/>
          <w:b/>
          <w:szCs w:val="21"/>
        </w:rPr>
      </w:pPr>
    </w:p>
    <w:p w:rsidR="00BA6F2E" w:rsidRDefault="00BA6F2E">
      <w:pPr>
        <w:rPr>
          <w:rFonts w:ascii="宋体" w:hAnsi="宋体"/>
          <w:b/>
          <w:szCs w:val="21"/>
        </w:rPr>
      </w:pPr>
    </w:p>
    <w:p w:rsidR="00BA6F2E" w:rsidRDefault="00FC21F7">
      <w:pPr>
        <w:rPr>
          <w:rFonts w:ascii="宋体" w:hAnsi="宋体"/>
          <w:b/>
          <w:szCs w:val="21"/>
        </w:rPr>
      </w:pPr>
      <w:r>
        <w:rPr>
          <w:rFonts w:ascii="宋体" w:hAnsi="宋体" w:hint="eastAsia"/>
          <w:b/>
          <w:szCs w:val="21"/>
        </w:rPr>
        <w:t>202</w:t>
      </w:r>
      <w:r w:rsidR="008A5DBC">
        <w:rPr>
          <w:rFonts w:ascii="宋体" w:hAnsi="宋体"/>
          <w:b/>
          <w:szCs w:val="21"/>
        </w:rPr>
        <w:t>4</w:t>
      </w:r>
      <w:r>
        <w:rPr>
          <w:rFonts w:ascii="宋体" w:hAnsi="宋体" w:hint="eastAsia"/>
          <w:b/>
          <w:szCs w:val="21"/>
        </w:rPr>
        <w:t>年招生计划</w:t>
      </w:r>
    </w:p>
    <w:p w:rsidR="00BA6F2E" w:rsidRDefault="00BA6F2E">
      <w:pPr>
        <w:rPr>
          <w:rFonts w:ascii="宋体" w:hAnsi="宋体"/>
          <w:b/>
          <w:szCs w:val="21"/>
        </w:rPr>
      </w:pPr>
    </w:p>
    <w:tbl>
      <w:tblPr>
        <w:tblStyle w:val="aa"/>
        <w:tblW w:w="0" w:type="auto"/>
        <w:tblLook w:val="04A0" w:firstRow="1" w:lastRow="0" w:firstColumn="1" w:lastColumn="0" w:noHBand="0" w:noVBand="1"/>
      </w:tblPr>
      <w:tblGrid>
        <w:gridCol w:w="2072"/>
        <w:gridCol w:w="2073"/>
        <w:gridCol w:w="2074"/>
        <w:gridCol w:w="2077"/>
      </w:tblGrid>
      <w:tr w:rsidR="00BA6F2E">
        <w:tc>
          <w:tcPr>
            <w:tcW w:w="2130" w:type="dxa"/>
          </w:tcPr>
          <w:p w:rsidR="00BA6F2E" w:rsidRDefault="00FC21F7">
            <w:pPr>
              <w:jc w:val="center"/>
              <w:rPr>
                <w:rFonts w:ascii="宋体" w:hAnsi="宋体"/>
                <w:b/>
                <w:szCs w:val="21"/>
              </w:rPr>
            </w:pPr>
            <w:r>
              <w:rPr>
                <w:rFonts w:ascii="宋体" w:hAnsi="宋体"/>
                <w:b/>
                <w:szCs w:val="21"/>
              </w:rPr>
              <w:t>专业名称</w:t>
            </w:r>
          </w:p>
        </w:tc>
        <w:tc>
          <w:tcPr>
            <w:tcW w:w="2130" w:type="dxa"/>
          </w:tcPr>
          <w:p w:rsidR="00BA6F2E" w:rsidRDefault="00FC21F7">
            <w:pPr>
              <w:jc w:val="center"/>
              <w:rPr>
                <w:rFonts w:ascii="宋体" w:hAnsi="宋体"/>
                <w:b/>
                <w:szCs w:val="21"/>
              </w:rPr>
            </w:pPr>
            <w:r>
              <w:rPr>
                <w:rFonts w:ascii="宋体" w:hAnsi="宋体"/>
                <w:b/>
                <w:szCs w:val="21"/>
              </w:rPr>
              <w:t>科类</w:t>
            </w:r>
          </w:p>
        </w:tc>
        <w:tc>
          <w:tcPr>
            <w:tcW w:w="2131" w:type="dxa"/>
          </w:tcPr>
          <w:p w:rsidR="00BA6F2E" w:rsidRDefault="00FC21F7">
            <w:pPr>
              <w:jc w:val="center"/>
              <w:rPr>
                <w:rFonts w:ascii="宋体" w:hAnsi="宋体"/>
                <w:b/>
                <w:szCs w:val="21"/>
              </w:rPr>
            </w:pPr>
            <w:r>
              <w:rPr>
                <w:rFonts w:ascii="宋体" w:hAnsi="宋体"/>
                <w:b/>
                <w:szCs w:val="21"/>
              </w:rPr>
              <w:t>学制</w:t>
            </w:r>
          </w:p>
        </w:tc>
        <w:tc>
          <w:tcPr>
            <w:tcW w:w="2131" w:type="dxa"/>
          </w:tcPr>
          <w:p w:rsidR="00BA6F2E" w:rsidRDefault="00FC21F7">
            <w:pPr>
              <w:jc w:val="center"/>
              <w:rPr>
                <w:rFonts w:ascii="宋体" w:hAnsi="宋体"/>
                <w:b/>
                <w:szCs w:val="21"/>
              </w:rPr>
            </w:pPr>
            <w:r>
              <w:rPr>
                <w:rFonts w:ascii="宋体" w:hAnsi="宋体"/>
                <w:b/>
                <w:szCs w:val="21"/>
              </w:rPr>
              <w:t>招生人数</w:t>
            </w:r>
          </w:p>
        </w:tc>
      </w:tr>
      <w:tr w:rsidR="00BA6F2E">
        <w:tc>
          <w:tcPr>
            <w:tcW w:w="2130" w:type="dxa"/>
          </w:tcPr>
          <w:p w:rsidR="00BA6F2E" w:rsidRDefault="00FC21F7">
            <w:pPr>
              <w:jc w:val="center"/>
              <w:rPr>
                <w:rFonts w:ascii="宋体" w:hAnsi="宋体"/>
                <w:szCs w:val="21"/>
              </w:rPr>
            </w:pPr>
            <w:r>
              <w:rPr>
                <w:rFonts w:ascii="宋体" w:hAnsi="宋体"/>
                <w:szCs w:val="21"/>
              </w:rPr>
              <w:t>视觉传达设计</w:t>
            </w:r>
          </w:p>
        </w:tc>
        <w:tc>
          <w:tcPr>
            <w:tcW w:w="2130" w:type="dxa"/>
          </w:tcPr>
          <w:p w:rsidR="00BA6F2E" w:rsidRDefault="00FC21F7">
            <w:pPr>
              <w:jc w:val="center"/>
              <w:rPr>
                <w:rFonts w:ascii="宋体" w:hAnsi="宋体"/>
                <w:szCs w:val="21"/>
              </w:rPr>
            </w:pPr>
            <w:r>
              <w:rPr>
                <w:rFonts w:ascii="宋体" w:hAnsi="宋体"/>
                <w:szCs w:val="21"/>
              </w:rPr>
              <w:t>艺术类</w:t>
            </w:r>
          </w:p>
        </w:tc>
        <w:tc>
          <w:tcPr>
            <w:tcW w:w="2131" w:type="dxa"/>
          </w:tcPr>
          <w:p w:rsidR="00BA6F2E" w:rsidRDefault="00FC21F7">
            <w:pPr>
              <w:jc w:val="center"/>
              <w:rPr>
                <w:rFonts w:ascii="宋体" w:hAnsi="宋体"/>
                <w:szCs w:val="21"/>
              </w:rPr>
            </w:pPr>
            <w:r>
              <w:rPr>
                <w:rFonts w:ascii="宋体" w:hAnsi="宋体"/>
                <w:szCs w:val="21"/>
              </w:rPr>
              <w:t>四年</w:t>
            </w:r>
          </w:p>
        </w:tc>
        <w:tc>
          <w:tcPr>
            <w:tcW w:w="2131" w:type="dxa"/>
          </w:tcPr>
          <w:p w:rsidR="00BA6F2E" w:rsidRDefault="008A5DBC">
            <w:pPr>
              <w:jc w:val="center"/>
              <w:rPr>
                <w:rFonts w:ascii="宋体" w:hAnsi="宋体"/>
                <w:szCs w:val="21"/>
              </w:rPr>
            </w:pPr>
            <w:r>
              <w:rPr>
                <w:rFonts w:ascii="宋体" w:hAnsi="宋体"/>
                <w:szCs w:val="21"/>
              </w:rPr>
              <w:t>170</w:t>
            </w:r>
          </w:p>
        </w:tc>
      </w:tr>
      <w:tr w:rsidR="00BA6F2E">
        <w:tc>
          <w:tcPr>
            <w:tcW w:w="2130" w:type="dxa"/>
          </w:tcPr>
          <w:p w:rsidR="00BA6F2E" w:rsidRDefault="00FC21F7">
            <w:pPr>
              <w:jc w:val="center"/>
              <w:rPr>
                <w:rFonts w:ascii="宋体" w:hAnsi="宋体"/>
                <w:szCs w:val="21"/>
              </w:rPr>
            </w:pPr>
            <w:r>
              <w:rPr>
                <w:rFonts w:ascii="宋体" w:hAnsi="宋体"/>
                <w:szCs w:val="21"/>
              </w:rPr>
              <w:t>动画</w:t>
            </w:r>
          </w:p>
        </w:tc>
        <w:tc>
          <w:tcPr>
            <w:tcW w:w="2130" w:type="dxa"/>
          </w:tcPr>
          <w:p w:rsidR="00BA6F2E" w:rsidRDefault="00FC21F7">
            <w:pPr>
              <w:jc w:val="center"/>
              <w:rPr>
                <w:rFonts w:ascii="宋体" w:hAnsi="宋体"/>
                <w:szCs w:val="21"/>
              </w:rPr>
            </w:pPr>
            <w:r>
              <w:rPr>
                <w:rFonts w:ascii="宋体" w:hAnsi="宋体"/>
                <w:szCs w:val="21"/>
              </w:rPr>
              <w:t>艺术类</w:t>
            </w:r>
          </w:p>
        </w:tc>
        <w:tc>
          <w:tcPr>
            <w:tcW w:w="2131" w:type="dxa"/>
          </w:tcPr>
          <w:p w:rsidR="00BA6F2E" w:rsidRDefault="00FC21F7">
            <w:pPr>
              <w:jc w:val="center"/>
              <w:rPr>
                <w:rFonts w:ascii="宋体" w:hAnsi="宋体"/>
                <w:szCs w:val="21"/>
              </w:rPr>
            </w:pPr>
            <w:r>
              <w:rPr>
                <w:rFonts w:ascii="宋体" w:hAnsi="宋体"/>
                <w:szCs w:val="21"/>
              </w:rPr>
              <w:t>四年</w:t>
            </w:r>
          </w:p>
        </w:tc>
        <w:tc>
          <w:tcPr>
            <w:tcW w:w="2131" w:type="dxa"/>
          </w:tcPr>
          <w:p w:rsidR="00BA6F2E" w:rsidRDefault="008A5DBC">
            <w:pPr>
              <w:jc w:val="center"/>
              <w:rPr>
                <w:rFonts w:ascii="宋体" w:hAnsi="宋体"/>
                <w:szCs w:val="21"/>
              </w:rPr>
            </w:pPr>
            <w:r>
              <w:rPr>
                <w:rFonts w:ascii="宋体" w:hAnsi="宋体"/>
                <w:szCs w:val="21"/>
              </w:rPr>
              <w:t>100</w:t>
            </w:r>
          </w:p>
        </w:tc>
      </w:tr>
      <w:tr w:rsidR="00BA6F2E">
        <w:tc>
          <w:tcPr>
            <w:tcW w:w="2130" w:type="dxa"/>
          </w:tcPr>
          <w:p w:rsidR="00BA6F2E" w:rsidRDefault="00FC21F7">
            <w:pPr>
              <w:jc w:val="center"/>
              <w:rPr>
                <w:rFonts w:ascii="宋体" w:hAnsi="宋体"/>
                <w:szCs w:val="21"/>
              </w:rPr>
            </w:pPr>
            <w:r>
              <w:rPr>
                <w:rFonts w:ascii="宋体" w:hAnsi="宋体"/>
                <w:szCs w:val="21"/>
              </w:rPr>
              <w:t>环境设计</w:t>
            </w:r>
          </w:p>
        </w:tc>
        <w:tc>
          <w:tcPr>
            <w:tcW w:w="2130" w:type="dxa"/>
          </w:tcPr>
          <w:p w:rsidR="00BA6F2E" w:rsidRDefault="00FC21F7">
            <w:pPr>
              <w:jc w:val="center"/>
              <w:rPr>
                <w:rFonts w:ascii="宋体" w:hAnsi="宋体"/>
                <w:szCs w:val="21"/>
              </w:rPr>
            </w:pPr>
            <w:r>
              <w:rPr>
                <w:rFonts w:ascii="宋体" w:hAnsi="宋体"/>
                <w:szCs w:val="21"/>
              </w:rPr>
              <w:t>艺术类</w:t>
            </w:r>
          </w:p>
        </w:tc>
        <w:tc>
          <w:tcPr>
            <w:tcW w:w="2131" w:type="dxa"/>
          </w:tcPr>
          <w:p w:rsidR="00BA6F2E" w:rsidRDefault="00FC21F7">
            <w:pPr>
              <w:jc w:val="center"/>
              <w:rPr>
                <w:rFonts w:ascii="宋体" w:hAnsi="宋体"/>
                <w:szCs w:val="21"/>
              </w:rPr>
            </w:pPr>
            <w:r>
              <w:rPr>
                <w:rFonts w:ascii="宋体" w:hAnsi="宋体"/>
                <w:szCs w:val="21"/>
              </w:rPr>
              <w:t>四年</w:t>
            </w:r>
          </w:p>
        </w:tc>
        <w:tc>
          <w:tcPr>
            <w:tcW w:w="2131" w:type="dxa"/>
          </w:tcPr>
          <w:p w:rsidR="00BA6F2E" w:rsidRDefault="008A5DBC">
            <w:pPr>
              <w:jc w:val="center"/>
              <w:rPr>
                <w:rFonts w:ascii="宋体" w:hAnsi="宋体"/>
                <w:szCs w:val="21"/>
              </w:rPr>
            </w:pPr>
            <w:r>
              <w:rPr>
                <w:rFonts w:ascii="宋体" w:hAnsi="宋体"/>
                <w:szCs w:val="21"/>
              </w:rPr>
              <w:t>105</w:t>
            </w:r>
          </w:p>
        </w:tc>
      </w:tr>
      <w:tr w:rsidR="00BA6F2E">
        <w:tc>
          <w:tcPr>
            <w:tcW w:w="2130" w:type="dxa"/>
          </w:tcPr>
          <w:p w:rsidR="00BA6F2E" w:rsidRDefault="00FC21F7">
            <w:pPr>
              <w:jc w:val="center"/>
              <w:rPr>
                <w:rFonts w:ascii="宋体" w:hAnsi="宋体"/>
                <w:szCs w:val="21"/>
              </w:rPr>
            </w:pPr>
            <w:r>
              <w:rPr>
                <w:rFonts w:ascii="宋体" w:hAnsi="宋体"/>
                <w:szCs w:val="21"/>
              </w:rPr>
              <w:t>数字媒体艺术</w:t>
            </w:r>
          </w:p>
        </w:tc>
        <w:tc>
          <w:tcPr>
            <w:tcW w:w="2130" w:type="dxa"/>
          </w:tcPr>
          <w:p w:rsidR="00BA6F2E" w:rsidRDefault="00FC21F7">
            <w:pPr>
              <w:jc w:val="center"/>
              <w:rPr>
                <w:rFonts w:ascii="宋体" w:hAnsi="宋体"/>
                <w:szCs w:val="21"/>
              </w:rPr>
            </w:pPr>
            <w:r>
              <w:rPr>
                <w:rFonts w:ascii="宋体" w:hAnsi="宋体"/>
                <w:szCs w:val="21"/>
              </w:rPr>
              <w:t>艺术类</w:t>
            </w:r>
          </w:p>
        </w:tc>
        <w:tc>
          <w:tcPr>
            <w:tcW w:w="2131" w:type="dxa"/>
          </w:tcPr>
          <w:p w:rsidR="00BA6F2E" w:rsidRDefault="00FC21F7">
            <w:pPr>
              <w:jc w:val="center"/>
              <w:rPr>
                <w:rFonts w:ascii="宋体" w:hAnsi="宋体"/>
                <w:szCs w:val="21"/>
              </w:rPr>
            </w:pPr>
            <w:r>
              <w:rPr>
                <w:rFonts w:ascii="宋体" w:hAnsi="宋体"/>
                <w:szCs w:val="21"/>
              </w:rPr>
              <w:t>四年</w:t>
            </w:r>
          </w:p>
        </w:tc>
        <w:tc>
          <w:tcPr>
            <w:tcW w:w="2131" w:type="dxa"/>
          </w:tcPr>
          <w:p w:rsidR="00BA6F2E" w:rsidRDefault="008A5DBC">
            <w:pPr>
              <w:jc w:val="center"/>
              <w:rPr>
                <w:rFonts w:ascii="宋体" w:hAnsi="宋体"/>
                <w:szCs w:val="21"/>
              </w:rPr>
            </w:pPr>
            <w:r>
              <w:rPr>
                <w:rFonts w:ascii="宋体" w:hAnsi="宋体"/>
                <w:szCs w:val="21"/>
              </w:rPr>
              <w:t>150</w:t>
            </w:r>
          </w:p>
        </w:tc>
      </w:tr>
      <w:tr w:rsidR="00BA6F2E">
        <w:tc>
          <w:tcPr>
            <w:tcW w:w="2130" w:type="dxa"/>
          </w:tcPr>
          <w:p w:rsidR="00BA6F2E" w:rsidRDefault="00FC21F7">
            <w:pPr>
              <w:jc w:val="center"/>
              <w:rPr>
                <w:rFonts w:ascii="宋体" w:hAnsi="宋体"/>
                <w:szCs w:val="21"/>
              </w:rPr>
            </w:pPr>
            <w:r>
              <w:rPr>
                <w:rFonts w:ascii="宋体" w:hAnsi="宋体"/>
                <w:szCs w:val="21"/>
              </w:rPr>
              <w:t>公共艺术</w:t>
            </w:r>
          </w:p>
        </w:tc>
        <w:tc>
          <w:tcPr>
            <w:tcW w:w="2130" w:type="dxa"/>
          </w:tcPr>
          <w:p w:rsidR="00BA6F2E" w:rsidRDefault="00FC21F7">
            <w:pPr>
              <w:jc w:val="center"/>
              <w:rPr>
                <w:rFonts w:ascii="宋体" w:hAnsi="宋体"/>
                <w:szCs w:val="21"/>
              </w:rPr>
            </w:pPr>
            <w:r>
              <w:rPr>
                <w:rFonts w:ascii="宋体" w:hAnsi="宋体"/>
                <w:szCs w:val="21"/>
              </w:rPr>
              <w:t>艺术类</w:t>
            </w:r>
          </w:p>
        </w:tc>
        <w:tc>
          <w:tcPr>
            <w:tcW w:w="2131" w:type="dxa"/>
          </w:tcPr>
          <w:p w:rsidR="00BA6F2E" w:rsidRDefault="00FC21F7">
            <w:pPr>
              <w:jc w:val="center"/>
              <w:rPr>
                <w:rFonts w:ascii="宋体" w:hAnsi="宋体"/>
                <w:szCs w:val="21"/>
              </w:rPr>
            </w:pPr>
            <w:r>
              <w:rPr>
                <w:rFonts w:ascii="宋体" w:hAnsi="宋体"/>
                <w:szCs w:val="21"/>
              </w:rPr>
              <w:t>四年</w:t>
            </w:r>
          </w:p>
        </w:tc>
        <w:tc>
          <w:tcPr>
            <w:tcW w:w="2131" w:type="dxa"/>
          </w:tcPr>
          <w:p w:rsidR="00BA6F2E" w:rsidRDefault="00FC21F7">
            <w:pPr>
              <w:jc w:val="center"/>
              <w:rPr>
                <w:rFonts w:ascii="宋体" w:hAnsi="宋体"/>
                <w:szCs w:val="21"/>
              </w:rPr>
            </w:pPr>
            <w:r>
              <w:rPr>
                <w:rFonts w:ascii="宋体" w:hAnsi="宋体" w:hint="eastAsia"/>
                <w:szCs w:val="21"/>
              </w:rPr>
              <w:t>55</w:t>
            </w:r>
          </w:p>
        </w:tc>
      </w:tr>
    </w:tbl>
    <w:p w:rsidR="00BA6F2E" w:rsidRDefault="00BA6F2E">
      <w:pPr>
        <w:rPr>
          <w:rFonts w:ascii="宋体" w:hAnsi="宋体"/>
          <w:b/>
          <w:szCs w:val="21"/>
        </w:rPr>
      </w:pPr>
    </w:p>
    <w:p w:rsidR="00BA6F2E" w:rsidRDefault="00FC21F7">
      <w:pPr>
        <w:pageBreakBefore/>
        <w:rPr>
          <w:rFonts w:ascii="宋体" w:hAnsi="宋体"/>
          <w:b/>
          <w:szCs w:val="21"/>
        </w:rPr>
      </w:pPr>
      <w:r>
        <w:rPr>
          <w:rFonts w:ascii="宋体" w:hAnsi="宋体" w:hint="eastAsia"/>
          <w:b/>
          <w:szCs w:val="21"/>
        </w:rPr>
        <w:lastRenderedPageBreak/>
        <w:t>专业介绍</w:t>
      </w:r>
    </w:p>
    <w:p w:rsidR="00BA6F2E" w:rsidRDefault="00FC21F7">
      <w:pPr>
        <w:rPr>
          <w:rFonts w:ascii="宋体" w:hAnsi="宋体"/>
          <w:b/>
          <w:szCs w:val="21"/>
          <w:highlight w:val="yellow"/>
        </w:rPr>
      </w:pPr>
      <w:r>
        <w:rPr>
          <w:rFonts w:ascii="宋体" w:hAnsi="宋体" w:hint="eastAsia"/>
          <w:b/>
          <w:szCs w:val="21"/>
          <w:highlight w:val="yellow"/>
        </w:rPr>
        <w:t>视觉媒体系</w:t>
      </w:r>
    </w:p>
    <w:p w:rsidR="00BA6F2E" w:rsidRDefault="00BA6F2E">
      <w:pPr>
        <w:rPr>
          <w:rFonts w:ascii="宋体" w:hAnsi="宋体"/>
          <w:b/>
          <w:szCs w:val="21"/>
          <w:highlight w:val="yellow"/>
        </w:rPr>
      </w:pPr>
    </w:p>
    <w:p w:rsidR="00BA6F2E" w:rsidRDefault="00FC21F7">
      <w:pPr>
        <w:rPr>
          <w:rFonts w:ascii="宋体" w:hAnsi="宋体" w:cs="宋体"/>
          <w:b/>
          <w:szCs w:val="21"/>
        </w:rPr>
      </w:pPr>
      <w:r>
        <w:rPr>
          <w:rFonts w:ascii="宋体" w:hAnsi="宋体" w:cs="宋体" w:hint="eastAsia"/>
          <w:b/>
          <w:szCs w:val="21"/>
        </w:rPr>
        <w:t>视觉传达设计专业</w:t>
      </w:r>
      <w:r>
        <w:rPr>
          <w:rFonts w:ascii="宋体" w:hAnsi="宋体" w:cs="宋体"/>
          <w:b/>
          <w:szCs w:val="21"/>
        </w:rPr>
        <w:t>（江苏省一流专业</w:t>
      </w:r>
      <w:r>
        <w:rPr>
          <w:rFonts w:ascii="宋体" w:hAnsi="宋体" w:cs="宋体" w:hint="eastAsia"/>
          <w:b/>
          <w:szCs w:val="21"/>
        </w:rPr>
        <w:t>）</w:t>
      </w:r>
    </w:p>
    <w:p w:rsidR="00A45CAF" w:rsidRDefault="00A45CAF" w:rsidP="00A45CAF">
      <w:pPr>
        <w:rPr>
          <w:rFonts w:ascii="宋体" w:hAnsi="宋体" w:cs="宋体"/>
          <w:szCs w:val="21"/>
        </w:rPr>
      </w:pPr>
      <w:r w:rsidRPr="00A45CAF">
        <w:rPr>
          <w:rFonts w:ascii="宋体" w:hAnsi="宋体" w:cs="宋体" w:hint="eastAsia"/>
          <w:b/>
          <w:szCs w:val="21"/>
        </w:rPr>
        <w:t>培养目标：</w:t>
      </w:r>
      <w:r w:rsidRPr="00A45CAF">
        <w:rPr>
          <w:rFonts w:ascii="宋体" w:hAnsi="宋体" w:cs="宋体" w:hint="eastAsia"/>
          <w:szCs w:val="21"/>
        </w:rPr>
        <w:t>注重设计学和美学、传播学、营销学的学科交叉与融合，以“跨界”和“融合”的互联网思维引导学生拓展创意和创新方面的设计实践能力，通过系统的模块化课程教学及训练，培养具有视觉传达设计实践技能的创意应用型人才。</w:t>
      </w:r>
    </w:p>
    <w:p w:rsidR="00A45CAF" w:rsidRPr="00A45CAF" w:rsidRDefault="00A45CAF" w:rsidP="00A45CAF">
      <w:pPr>
        <w:rPr>
          <w:rFonts w:ascii="宋体" w:hAnsi="宋体" w:cs="宋体"/>
          <w:szCs w:val="21"/>
        </w:rPr>
      </w:pPr>
    </w:p>
    <w:p w:rsidR="00A45CAF" w:rsidRDefault="00A45CAF" w:rsidP="00A45CAF">
      <w:pPr>
        <w:rPr>
          <w:rFonts w:ascii="宋体" w:hAnsi="宋体" w:cs="宋体"/>
          <w:szCs w:val="21"/>
        </w:rPr>
      </w:pPr>
      <w:r w:rsidRPr="00A45CAF">
        <w:rPr>
          <w:rFonts w:ascii="宋体" w:hAnsi="宋体" w:cs="宋体" w:hint="eastAsia"/>
          <w:b/>
          <w:szCs w:val="21"/>
        </w:rPr>
        <w:t>主要课程：</w:t>
      </w:r>
      <w:r w:rsidRPr="00A45CAF">
        <w:rPr>
          <w:rFonts w:ascii="宋体" w:hAnsi="宋体" w:cs="宋体" w:hint="eastAsia"/>
          <w:szCs w:val="21"/>
        </w:rPr>
        <w:t>广告学概论、计算机软件Ⅰ（</w:t>
      </w:r>
      <w:r w:rsidRPr="00A45CAF">
        <w:rPr>
          <w:rFonts w:ascii="宋体" w:hAnsi="宋体" w:cs="宋体"/>
          <w:szCs w:val="21"/>
        </w:rPr>
        <w:t>PS）、计算机软件Ⅱ（AI）、计算机软件Ⅲ（ID）、装饰与图案、图形创意、文字与版式、标志设计、</w:t>
      </w:r>
      <w:r w:rsidRPr="00A45CAF">
        <w:rPr>
          <w:rFonts w:ascii="宋体" w:hAnsi="宋体" w:cs="宋体" w:hint="eastAsia"/>
          <w:szCs w:val="21"/>
        </w:rPr>
        <w:t>数字插画设计</w:t>
      </w:r>
      <w:r w:rsidRPr="00A45CAF">
        <w:rPr>
          <w:rFonts w:ascii="宋体" w:hAnsi="宋体" w:cs="宋体"/>
          <w:szCs w:val="21"/>
        </w:rPr>
        <w:t>、商业摄影、平面广告设计、包装设计、书籍设计、CIS品牌策划与设计、</w:t>
      </w:r>
      <w:r w:rsidRPr="00A45CAF">
        <w:rPr>
          <w:rFonts w:ascii="宋体" w:hAnsi="宋体" w:cs="宋体" w:hint="eastAsia"/>
          <w:szCs w:val="21"/>
        </w:rPr>
        <w:t>界面设计</w:t>
      </w:r>
      <w:r w:rsidRPr="00A45CAF">
        <w:rPr>
          <w:rFonts w:ascii="宋体" w:hAnsi="宋体" w:cs="宋体"/>
          <w:szCs w:val="21"/>
        </w:rPr>
        <w:t>、平面设计与印刷制作、</w:t>
      </w:r>
      <w:r w:rsidRPr="00A45CAF">
        <w:rPr>
          <w:rFonts w:ascii="宋体" w:hAnsi="宋体" w:cs="宋体" w:hint="eastAsia"/>
          <w:szCs w:val="21"/>
        </w:rPr>
        <w:t>网页设计与互动媒体艺术</w:t>
      </w:r>
      <w:r w:rsidRPr="00A45CAF">
        <w:rPr>
          <w:rFonts w:ascii="宋体" w:hAnsi="宋体" w:cs="宋体"/>
          <w:szCs w:val="21"/>
        </w:rPr>
        <w:t>、</w:t>
      </w:r>
      <w:r w:rsidRPr="00A45CAF">
        <w:rPr>
          <w:rFonts w:ascii="宋体" w:hAnsi="宋体" w:cs="宋体" w:hint="eastAsia"/>
          <w:szCs w:val="21"/>
        </w:rPr>
        <w:t>三维图形图像设计、影视特效</w:t>
      </w:r>
      <w:r w:rsidRPr="00A45CAF">
        <w:rPr>
          <w:rFonts w:ascii="宋体" w:hAnsi="宋体" w:cs="宋体"/>
          <w:szCs w:val="21"/>
        </w:rPr>
        <w:t>等。</w:t>
      </w:r>
    </w:p>
    <w:p w:rsidR="00A45CAF" w:rsidRPr="00A45CAF" w:rsidRDefault="00A45CAF" w:rsidP="00A45CAF">
      <w:pPr>
        <w:rPr>
          <w:rFonts w:ascii="宋体" w:hAnsi="宋体" w:cs="宋体"/>
          <w:b/>
          <w:szCs w:val="21"/>
        </w:rPr>
      </w:pPr>
    </w:p>
    <w:p w:rsidR="00A45CAF" w:rsidRPr="00A45CAF" w:rsidRDefault="00A45CAF" w:rsidP="00A45CAF">
      <w:pPr>
        <w:rPr>
          <w:rFonts w:ascii="宋体" w:hAnsi="宋体" w:cs="宋体"/>
          <w:szCs w:val="21"/>
        </w:rPr>
      </w:pPr>
      <w:r w:rsidRPr="00A45CAF">
        <w:rPr>
          <w:rFonts w:ascii="宋体" w:hAnsi="宋体" w:cs="宋体" w:hint="eastAsia"/>
          <w:b/>
          <w:szCs w:val="21"/>
        </w:rPr>
        <w:t>就业方向：</w:t>
      </w:r>
      <w:r w:rsidRPr="00A45CAF">
        <w:rPr>
          <w:rFonts w:ascii="宋体" w:hAnsi="宋体" w:cs="宋体"/>
          <w:szCs w:val="21"/>
        </w:rPr>
        <w:t xml:space="preserve"> 从事广告业、出版业、报刊业、影视业、动画业、各单位宣传策划部门进行文化创意产品开发、包装设计、广告宣传、品牌推广、企业形象设计、媒体技术管理、艺术培训等工作。</w:t>
      </w:r>
    </w:p>
    <w:p w:rsidR="00BA6F2E" w:rsidRPr="00A45CAF" w:rsidRDefault="00BA6F2E">
      <w:pPr>
        <w:rPr>
          <w:rFonts w:ascii="宋体" w:hAnsi="宋体" w:cs="宋体"/>
          <w:b/>
          <w:szCs w:val="21"/>
        </w:rPr>
      </w:pPr>
    </w:p>
    <w:p w:rsidR="00BA6F2E" w:rsidRDefault="00FC21F7">
      <w:pPr>
        <w:rPr>
          <w:rFonts w:ascii="宋体" w:hAnsi="宋体" w:cs="宋体"/>
          <w:b/>
          <w:szCs w:val="21"/>
        </w:rPr>
      </w:pPr>
      <w:r>
        <w:rPr>
          <w:rFonts w:ascii="宋体" w:hAnsi="宋体" w:cs="宋体" w:hint="eastAsia"/>
          <w:b/>
          <w:szCs w:val="21"/>
        </w:rPr>
        <w:t>数字媒体艺术专业</w:t>
      </w:r>
    </w:p>
    <w:p w:rsidR="00DD2DD1" w:rsidRPr="00DD2DD1" w:rsidRDefault="00DD2DD1" w:rsidP="00DD2DD1">
      <w:pPr>
        <w:spacing w:after="240"/>
        <w:rPr>
          <w:rFonts w:ascii="宋体" w:hAnsi="宋体" w:cs="宋体"/>
          <w:szCs w:val="21"/>
        </w:rPr>
      </w:pPr>
      <w:r w:rsidRPr="00DD2DD1">
        <w:rPr>
          <w:rFonts w:ascii="宋体" w:hAnsi="宋体" w:cs="宋体" w:hint="eastAsia"/>
          <w:b/>
          <w:szCs w:val="21"/>
        </w:rPr>
        <w:t>培养目标：</w:t>
      </w:r>
      <w:r w:rsidRPr="00DD2DD1">
        <w:rPr>
          <w:rFonts w:ascii="宋体" w:hAnsi="宋体" w:cs="宋体" w:hint="eastAsia"/>
          <w:szCs w:val="21"/>
        </w:rPr>
        <w:t>数字媒体艺术是一个跨自然科学、社会科学和人文科学的综合性学科。通过系统的教学及训练，培养具有良好的科学素养和美术修养，有技术、懂艺术，了解交互展示、游戏设计、应用开发等新媒体艺术的前沿理论、应用前景和发展动态，具备游戏设计与开发、影视特效设计与编辑、交互展示设计与开发、熟练利用计算机等全新的媒体设计工具进行艺术设计和创作的复合型应用设计人才。</w:t>
      </w:r>
    </w:p>
    <w:p w:rsidR="00DD2DD1" w:rsidRPr="00DD2DD1" w:rsidRDefault="00DD2DD1" w:rsidP="00DD2DD1">
      <w:pPr>
        <w:spacing w:after="240"/>
        <w:rPr>
          <w:rFonts w:ascii="宋体" w:hAnsi="宋体" w:cs="宋体"/>
          <w:szCs w:val="21"/>
        </w:rPr>
      </w:pPr>
      <w:r w:rsidRPr="00DD2DD1">
        <w:rPr>
          <w:rFonts w:ascii="宋体" w:hAnsi="宋体" w:cs="宋体" w:hint="eastAsia"/>
          <w:b/>
          <w:szCs w:val="21"/>
        </w:rPr>
        <w:t>主要课程：</w:t>
      </w:r>
      <w:r w:rsidRPr="00DD2DD1">
        <w:rPr>
          <w:rFonts w:ascii="宋体" w:hAnsi="宋体" w:cs="宋体" w:hint="eastAsia"/>
          <w:szCs w:val="21"/>
        </w:rPr>
        <w:t>数字媒体艺术概论、计算机应用基础、数字图像基础、三维软件应用基础、软件应用开发基础、动画原理、视频特效与</w:t>
      </w:r>
      <w:proofErr w:type="gramStart"/>
      <w:r w:rsidRPr="00DD2DD1">
        <w:rPr>
          <w:rFonts w:ascii="宋体" w:hAnsi="宋体" w:cs="宋体" w:hint="eastAsia"/>
          <w:szCs w:val="21"/>
        </w:rPr>
        <w:t>非线编辑</w:t>
      </w:r>
      <w:proofErr w:type="gramEnd"/>
      <w:r w:rsidRPr="00DD2DD1">
        <w:rPr>
          <w:rFonts w:ascii="宋体" w:hAnsi="宋体" w:cs="宋体" w:hint="eastAsia"/>
          <w:szCs w:val="21"/>
        </w:rPr>
        <w:t>、游戏策划、游戏原画与概念设计、视听语言、用户界面设计、游戏引擎运用交互设计、影视特效等。</w:t>
      </w:r>
    </w:p>
    <w:p w:rsidR="00BA6F2E" w:rsidRPr="00DD2DD1" w:rsidRDefault="00DD2DD1" w:rsidP="00DD2DD1">
      <w:pPr>
        <w:spacing w:after="240"/>
        <w:rPr>
          <w:rFonts w:ascii="宋体" w:hAnsi="宋体" w:cs="宋体"/>
          <w:szCs w:val="21"/>
        </w:rPr>
      </w:pPr>
      <w:r w:rsidRPr="00DD2DD1">
        <w:rPr>
          <w:rFonts w:ascii="宋体" w:hAnsi="宋体" w:cs="宋体" w:hint="eastAsia"/>
          <w:b/>
          <w:szCs w:val="21"/>
        </w:rPr>
        <w:t>就业方向：</w:t>
      </w:r>
      <w:r w:rsidRPr="00DD2DD1">
        <w:rPr>
          <w:rFonts w:ascii="宋体" w:hAnsi="宋体" w:cs="宋体" w:hint="eastAsia"/>
          <w:szCs w:val="21"/>
        </w:rPr>
        <w:t>本专业毕业生就业主要面向未来的网络媒体创作、互动媒体创作、游戏设计与制作、数码影像编辑以及虚拟现实构建等先进数字媒体艺术领域。可以从事影视、广播、网络媒体、平面媒体、游戏、交互式新媒体等高技术新兴行业，就业潜力巨大，时代适应性强。</w:t>
      </w:r>
    </w:p>
    <w:p w:rsidR="00BA6F2E" w:rsidRDefault="00FC21F7">
      <w:pPr>
        <w:spacing w:after="240"/>
        <w:rPr>
          <w:rFonts w:ascii="宋体" w:hAnsi="宋体" w:cs="宋体"/>
          <w:b/>
          <w:szCs w:val="21"/>
        </w:rPr>
      </w:pPr>
      <w:r>
        <w:rPr>
          <w:rFonts w:ascii="宋体" w:hAnsi="宋体" w:cs="宋体" w:hint="eastAsia"/>
          <w:b/>
          <w:szCs w:val="21"/>
          <w:highlight w:val="yellow"/>
        </w:rPr>
        <w:t>动画影像系</w:t>
      </w:r>
    </w:p>
    <w:p w:rsidR="00BA6F2E" w:rsidRDefault="00FC21F7">
      <w:pPr>
        <w:spacing w:after="20"/>
        <w:rPr>
          <w:rFonts w:ascii="宋体" w:hAnsi="宋体" w:cs="宋体"/>
          <w:b/>
          <w:szCs w:val="21"/>
        </w:rPr>
      </w:pPr>
      <w:r>
        <w:rPr>
          <w:rFonts w:ascii="宋体" w:hAnsi="宋体" w:cs="宋体" w:hint="eastAsia"/>
          <w:b/>
          <w:szCs w:val="21"/>
        </w:rPr>
        <w:t>动画专业</w:t>
      </w:r>
      <w:r>
        <w:rPr>
          <w:rFonts w:ascii="宋体" w:hAnsi="宋体" w:cs="宋体"/>
          <w:b/>
          <w:szCs w:val="21"/>
        </w:rPr>
        <w:t xml:space="preserve"> （江苏省一流专业、三江学院校品牌专业）</w:t>
      </w:r>
    </w:p>
    <w:p w:rsidR="00BA6F2E" w:rsidRDefault="00FC21F7">
      <w:pPr>
        <w:spacing w:after="240"/>
        <w:rPr>
          <w:rFonts w:ascii="宋体" w:hAnsi="宋体" w:cs="宋体"/>
          <w:szCs w:val="21"/>
        </w:rPr>
      </w:pPr>
      <w:r>
        <w:rPr>
          <w:rFonts w:ascii="宋体" w:hAnsi="宋体" w:cs="宋体" w:hint="eastAsia"/>
          <w:b/>
          <w:szCs w:val="21"/>
        </w:rPr>
        <w:t>培养目标：</w:t>
      </w:r>
      <w:r>
        <w:rPr>
          <w:rFonts w:ascii="宋体" w:hAnsi="宋体" w:cs="宋体" w:hint="eastAsia"/>
          <w:bCs/>
          <w:szCs w:val="21"/>
        </w:rPr>
        <w:t>根据文化产业发展对动画人才的需求，贯彻应用型人才培养办学定位，坚持校企合作、特色发展建设思想</w:t>
      </w:r>
      <w:r>
        <w:rPr>
          <w:rFonts w:ascii="宋体" w:hAnsi="宋体" w:cs="宋体" w:hint="eastAsia"/>
          <w:szCs w:val="21"/>
        </w:rPr>
        <w:t>与省</w:t>
      </w:r>
      <w:proofErr w:type="gramStart"/>
      <w:r>
        <w:rPr>
          <w:rFonts w:ascii="宋体" w:hAnsi="宋体" w:cs="宋体" w:hint="eastAsia"/>
          <w:szCs w:val="21"/>
        </w:rPr>
        <w:t>影视动漫协会</w:t>
      </w:r>
      <w:proofErr w:type="gramEnd"/>
      <w:r>
        <w:rPr>
          <w:rFonts w:ascii="宋体" w:hAnsi="宋体" w:cs="宋体" w:hint="eastAsia"/>
          <w:szCs w:val="21"/>
        </w:rPr>
        <w:t>、</w:t>
      </w:r>
      <w:r>
        <w:rPr>
          <w:rFonts w:ascii="宋体" w:hAnsi="宋体" w:cs="宋体" w:hint="eastAsia"/>
          <w:bCs/>
          <w:kern w:val="0"/>
          <w:szCs w:val="21"/>
        </w:rPr>
        <w:t>知名企业</w:t>
      </w:r>
      <w:r>
        <w:rPr>
          <w:rFonts w:ascii="宋体" w:hAnsi="宋体" w:cs="宋体" w:hint="eastAsia"/>
          <w:szCs w:val="21"/>
        </w:rPr>
        <w:t>共同组建专业建设指导委员会，针对我国动画产业低水平技能型人才过剩，高层次复合型人才奇缺的现状，把人才培养定位于艺术与技术兼通的</w:t>
      </w:r>
      <w:r>
        <w:rPr>
          <w:rFonts w:ascii="宋体" w:hAnsi="宋体" w:cs="宋体"/>
          <w:szCs w:val="21"/>
        </w:rPr>
        <w:t>3D影视动画设计师、3D美术师</w:t>
      </w:r>
      <w:r>
        <w:rPr>
          <w:rFonts w:ascii="宋体" w:hAnsi="宋体" w:cs="宋体" w:hint="eastAsia"/>
          <w:szCs w:val="21"/>
        </w:rPr>
        <w:t>、</w:t>
      </w:r>
      <w:r>
        <w:rPr>
          <w:rFonts w:ascii="宋体" w:hAnsi="宋体" w:cs="宋体"/>
          <w:szCs w:val="21"/>
        </w:rPr>
        <w:t>3D动画师、2D新媒体动画师</w:t>
      </w:r>
      <w:r>
        <w:rPr>
          <w:rFonts w:ascii="宋体" w:hAnsi="宋体" w:cs="宋体" w:hint="eastAsia"/>
          <w:szCs w:val="21"/>
        </w:rPr>
        <w:t>等高素质应用型的中层人才。</w:t>
      </w:r>
    </w:p>
    <w:p w:rsidR="00BA6F2E" w:rsidRDefault="00FC21F7">
      <w:pPr>
        <w:spacing w:after="240"/>
        <w:rPr>
          <w:rFonts w:ascii="宋体" w:hAnsi="宋体" w:cs="宋体"/>
          <w:szCs w:val="21"/>
        </w:rPr>
      </w:pPr>
      <w:r>
        <w:rPr>
          <w:rFonts w:ascii="宋体" w:hAnsi="宋体" w:cs="宋体" w:hint="eastAsia"/>
          <w:b/>
          <w:szCs w:val="21"/>
        </w:rPr>
        <w:t>主要课程：</w:t>
      </w:r>
      <w:r>
        <w:rPr>
          <w:rFonts w:ascii="宋体" w:hAnsi="宋体" w:cs="宋体" w:hint="eastAsia"/>
          <w:szCs w:val="21"/>
        </w:rPr>
        <w:t>素描、色彩</w:t>
      </w:r>
      <w:r>
        <w:rPr>
          <w:rFonts w:ascii="宋体" w:hAnsi="宋体" w:cs="宋体"/>
          <w:szCs w:val="21"/>
        </w:rPr>
        <w:t>画</w:t>
      </w:r>
      <w:r>
        <w:rPr>
          <w:rFonts w:ascii="宋体" w:hAnsi="宋体" w:cs="宋体" w:hint="eastAsia"/>
          <w:szCs w:val="21"/>
        </w:rPr>
        <w:t>、</w:t>
      </w:r>
      <w:r>
        <w:rPr>
          <w:rFonts w:ascii="宋体" w:hAnsi="宋体" w:cs="宋体"/>
          <w:szCs w:val="21"/>
        </w:rPr>
        <w:t>透视学、速写基础、</w:t>
      </w:r>
      <w:r>
        <w:rPr>
          <w:rFonts w:ascii="宋体" w:hAnsi="宋体" w:cs="宋体" w:hint="eastAsia"/>
          <w:szCs w:val="21"/>
        </w:rPr>
        <w:t>动画概论、</w:t>
      </w:r>
      <w:r>
        <w:rPr>
          <w:rFonts w:ascii="宋体" w:hAnsi="宋体" w:cs="宋体"/>
          <w:szCs w:val="21"/>
        </w:rPr>
        <w:t>动画剧本写作、设计基础（构成）、艺术概论、初级</w:t>
      </w:r>
      <w:r>
        <w:rPr>
          <w:rFonts w:ascii="宋体" w:hAnsi="宋体" w:cs="宋体" w:hint="eastAsia"/>
          <w:szCs w:val="21"/>
        </w:rPr>
        <w:t>运动规律、</w:t>
      </w:r>
      <w:r>
        <w:rPr>
          <w:rFonts w:ascii="宋体" w:hAnsi="宋体" w:cs="宋体"/>
          <w:szCs w:val="21"/>
        </w:rPr>
        <w:t>动画软件基础（MAYA、FLASH、PS）</w:t>
      </w:r>
      <w:r>
        <w:rPr>
          <w:rFonts w:ascii="宋体" w:hAnsi="宋体" w:cs="宋体" w:hint="eastAsia"/>
          <w:szCs w:val="21"/>
        </w:rPr>
        <w:t>、分镜头剧本设计、</w:t>
      </w:r>
      <w:r>
        <w:rPr>
          <w:rFonts w:ascii="宋体" w:hAnsi="宋体" w:cs="宋体"/>
          <w:szCs w:val="21"/>
        </w:rPr>
        <w:t>摄影、角色表演</w:t>
      </w:r>
      <w:r>
        <w:rPr>
          <w:rFonts w:ascii="宋体" w:hAnsi="宋体" w:cs="宋体" w:hint="eastAsia"/>
          <w:szCs w:val="21"/>
        </w:rPr>
        <w:t>等</w:t>
      </w:r>
      <w:r>
        <w:rPr>
          <w:rFonts w:ascii="宋体" w:hAnsi="宋体" w:cs="宋体"/>
          <w:szCs w:val="21"/>
        </w:rPr>
        <w:t>，以及3D影视动画设计师、3D美术师</w:t>
      </w:r>
      <w:r>
        <w:rPr>
          <w:rFonts w:ascii="宋体" w:hAnsi="宋体" w:cs="宋体" w:hint="eastAsia"/>
          <w:szCs w:val="21"/>
        </w:rPr>
        <w:t>、</w:t>
      </w:r>
      <w:r>
        <w:rPr>
          <w:rFonts w:ascii="宋体" w:hAnsi="宋体" w:cs="宋体"/>
          <w:szCs w:val="21"/>
        </w:rPr>
        <w:t>3D动画师、2D新媒体动画师等四个方向的课程体系。</w:t>
      </w:r>
    </w:p>
    <w:p w:rsidR="00BA6F2E" w:rsidRDefault="00FC21F7">
      <w:pPr>
        <w:spacing w:after="240"/>
        <w:rPr>
          <w:rFonts w:ascii="宋体" w:hAnsi="宋体" w:cs="宋体"/>
          <w:szCs w:val="21"/>
        </w:rPr>
      </w:pPr>
      <w:r>
        <w:rPr>
          <w:rFonts w:ascii="宋体" w:hAnsi="宋体" w:cs="宋体" w:hint="eastAsia"/>
          <w:b/>
          <w:szCs w:val="21"/>
        </w:rPr>
        <w:lastRenderedPageBreak/>
        <w:t>就业方向：</w:t>
      </w:r>
      <w:r>
        <w:rPr>
          <w:rFonts w:ascii="宋体" w:hAnsi="宋体" w:cs="宋体" w:hint="eastAsia"/>
          <w:szCs w:val="21"/>
        </w:rPr>
        <w:t>主要从事游戏开发</w:t>
      </w:r>
      <w:r>
        <w:rPr>
          <w:rFonts w:ascii="宋体" w:hAnsi="宋体" w:cs="宋体"/>
          <w:szCs w:val="21"/>
        </w:rPr>
        <w:t>、</w:t>
      </w:r>
      <w:r>
        <w:rPr>
          <w:rFonts w:ascii="宋体" w:hAnsi="宋体" w:cs="宋体" w:hint="eastAsia"/>
          <w:szCs w:val="21"/>
        </w:rPr>
        <w:t>影视动画、新媒体</w:t>
      </w:r>
      <w:r>
        <w:rPr>
          <w:rFonts w:ascii="宋体" w:hAnsi="宋体" w:cs="宋体"/>
          <w:szCs w:val="21"/>
        </w:rPr>
        <w:t>动画、</w:t>
      </w:r>
      <w:r>
        <w:rPr>
          <w:rFonts w:ascii="宋体" w:hAnsi="宋体" w:cs="宋体" w:hint="eastAsia"/>
          <w:szCs w:val="21"/>
        </w:rPr>
        <w:t>影视广告、影视特效、建筑漫游等领域的策划、编辑、原创设计、产品制作等相关工作。伴随网络经济的迅速发展，该专业应用领域广泛，就业渠道稳定。</w:t>
      </w:r>
    </w:p>
    <w:p w:rsidR="00BA6F2E" w:rsidRDefault="00BA6F2E">
      <w:pPr>
        <w:pStyle w:val="a9"/>
        <w:widowControl/>
        <w:shd w:val="clear" w:color="auto" w:fill="FFFFFF"/>
        <w:spacing w:before="0" w:beforeAutospacing="0" w:after="0" w:afterAutospacing="0" w:line="375" w:lineRule="atLeast"/>
        <w:rPr>
          <w:rFonts w:ascii="宋体" w:hAnsi="宋体"/>
          <w:b/>
          <w:szCs w:val="21"/>
        </w:rPr>
      </w:pPr>
    </w:p>
    <w:p w:rsidR="00BA6F2E" w:rsidRDefault="00FC21F7">
      <w:pPr>
        <w:rPr>
          <w:rFonts w:ascii="宋体" w:hAnsi="宋体"/>
          <w:b/>
          <w:szCs w:val="21"/>
          <w:highlight w:val="yellow"/>
        </w:rPr>
      </w:pPr>
      <w:r>
        <w:rPr>
          <w:rFonts w:ascii="宋体" w:hAnsi="宋体" w:hint="eastAsia"/>
          <w:b/>
          <w:szCs w:val="21"/>
          <w:highlight w:val="yellow"/>
        </w:rPr>
        <w:t>环境艺术系</w:t>
      </w:r>
    </w:p>
    <w:p w:rsidR="00BA6F2E" w:rsidRDefault="00BA6F2E">
      <w:pPr>
        <w:rPr>
          <w:rFonts w:ascii="宋体" w:hAnsi="宋体"/>
          <w:b/>
          <w:szCs w:val="21"/>
          <w:highlight w:val="yellow"/>
        </w:rPr>
      </w:pPr>
    </w:p>
    <w:p w:rsidR="00BA6F2E" w:rsidRDefault="00FC21F7">
      <w:pPr>
        <w:rPr>
          <w:rFonts w:ascii="宋体" w:hAnsi="宋体" w:cs="宋体"/>
          <w:b/>
          <w:szCs w:val="21"/>
        </w:rPr>
      </w:pPr>
      <w:r>
        <w:rPr>
          <w:rFonts w:ascii="宋体" w:hAnsi="宋体" w:cs="宋体" w:hint="eastAsia"/>
          <w:b/>
          <w:szCs w:val="21"/>
        </w:rPr>
        <w:t>环境设计专业（江苏省一流专业）</w:t>
      </w:r>
    </w:p>
    <w:p w:rsidR="00BA6F2E" w:rsidRDefault="00FC21F7">
      <w:pPr>
        <w:spacing w:afterLines="100" w:after="312"/>
      </w:pPr>
      <w:r>
        <w:rPr>
          <w:rFonts w:ascii="宋体" w:hAnsi="宋体" w:cs="宋体" w:hint="eastAsia"/>
          <w:b/>
          <w:szCs w:val="21"/>
        </w:rPr>
        <w:t>培养目标：</w:t>
      </w:r>
      <w:r>
        <w:rPr>
          <w:rFonts w:hint="eastAsia"/>
        </w:rPr>
        <w:t>通过系统的教学及训练，培养德智体美劳全面发展，适应现代环境设计产业发展需要，掌握专业基础理论，熟悉各项专业技能，具备现代美学素养和国际视野，毕业后可在各大设计院、设计公司、地产公司、文化艺术机构、政企相关部门能够从事室内设计、景观设计方面的应用型人才。经过</w:t>
      </w:r>
      <w:r>
        <w:rPr>
          <w:rFonts w:hint="eastAsia"/>
        </w:rPr>
        <w:t>3~5</w:t>
      </w:r>
      <w:r>
        <w:rPr>
          <w:rFonts w:hint="eastAsia"/>
        </w:rPr>
        <w:t>年的实际工作，能够承担主创设</w:t>
      </w:r>
      <w:proofErr w:type="gramStart"/>
      <w:r>
        <w:rPr>
          <w:rFonts w:hint="eastAsia"/>
        </w:rPr>
        <w:t>计工作</w:t>
      </w:r>
      <w:proofErr w:type="gramEnd"/>
      <w:r>
        <w:rPr>
          <w:rFonts w:hint="eastAsia"/>
        </w:rPr>
        <w:t>或胜任设计管理岗位的要求。</w:t>
      </w:r>
    </w:p>
    <w:p w:rsidR="00BA6F2E" w:rsidRPr="00576F64" w:rsidRDefault="00FC21F7">
      <w:pPr>
        <w:spacing w:afterLines="100" w:after="312"/>
        <w:rPr>
          <w:rFonts w:ascii="宋体" w:hAnsi="宋体" w:cs="宋体"/>
          <w:b/>
          <w:szCs w:val="21"/>
        </w:rPr>
      </w:pPr>
      <w:r>
        <w:rPr>
          <w:rFonts w:ascii="宋体" w:hAnsi="宋体" w:cs="宋体" w:hint="eastAsia"/>
          <w:b/>
          <w:szCs w:val="21"/>
        </w:rPr>
        <w:t>主要课程：</w:t>
      </w:r>
      <w:r>
        <w:rPr>
          <w:rFonts w:ascii="宋体" w:hAnsi="宋体" w:cs="宋体" w:hint="eastAsia"/>
          <w:szCs w:val="21"/>
        </w:rPr>
        <w:t>设计基础、中外建筑史、设计制图、室内设计、景观设计、建筑初步、展示设计、材料与构造、家具设计、植物造景与配置、人体工程学、计算机软件（CAD/PS/3DMAX/SKETCHUP）、手绘表现技法、公共艺术、设计实践周等。</w:t>
      </w:r>
    </w:p>
    <w:p w:rsidR="00BA6F2E" w:rsidRDefault="00FC21F7">
      <w:pPr>
        <w:spacing w:afterLines="100" w:after="312"/>
        <w:rPr>
          <w:rFonts w:cs="宋体"/>
          <w:b/>
        </w:rPr>
      </w:pPr>
      <w:r>
        <w:rPr>
          <w:rFonts w:ascii="宋体" w:hAnsi="宋体" w:cs="宋体" w:hint="eastAsia"/>
          <w:b/>
          <w:szCs w:val="21"/>
        </w:rPr>
        <w:t>就业方向：</w:t>
      </w:r>
      <w:r>
        <w:rPr>
          <w:rFonts w:hint="eastAsia"/>
        </w:rPr>
        <w:t>主要从事工装设计、家装设计、展示设计、景观设计、公共环境设计、房地产开发及设计管理的相关工作。适合就业于政府相关专业部门、房地产公司、各类设计院、设计公司、设计培训机构、工程建设公司等机构。</w:t>
      </w:r>
    </w:p>
    <w:p w:rsidR="00BA6F2E" w:rsidRDefault="00BA6F2E">
      <w:pPr>
        <w:rPr>
          <w:rFonts w:cs="宋体"/>
          <w:b/>
        </w:rPr>
      </w:pPr>
    </w:p>
    <w:p w:rsidR="00BA6F2E" w:rsidRDefault="00FC21F7">
      <w:pPr>
        <w:rPr>
          <w:rFonts w:cs="宋体"/>
          <w:b/>
        </w:rPr>
      </w:pPr>
      <w:r>
        <w:rPr>
          <w:rFonts w:cs="宋体" w:hint="eastAsia"/>
          <w:b/>
        </w:rPr>
        <w:t>公共艺术专业</w:t>
      </w:r>
    </w:p>
    <w:p w:rsidR="006F41FE" w:rsidRDefault="00FC21F7">
      <w:pPr>
        <w:spacing w:afterLines="100" w:after="312"/>
        <w:rPr>
          <w:rFonts w:cs="宋体"/>
        </w:rPr>
      </w:pPr>
      <w:r>
        <w:rPr>
          <w:rFonts w:cs="宋体" w:hint="eastAsia"/>
          <w:b/>
        </w:rPr>
        <w:t>培养目标：</w:t>
      </w:r>
      <w:r w:rsidR="006F41FE" w:rsidRPr="006F41FE">
        <w:rPr>
          <w:rFonts w:cs="宋体" w:hint="eastAsia"/>
        </w:rPr>
        <w:t>通过系统的教学和训练，培养掌握综合绘画、公共景观展示与设计、文创设计、传统工艺设计等方面的艺术专业基础理论知识和实践创作技能的应用型人才。要求具备传统手工艺、多媒介展示空间表达、数字创新设计等方面的基本操作技能，具有艺术创新能力，能在文化创意、城市雕塑、</w:t>
      </w:r>
      <w:proofErr w:type="gramStart"/>
      <w:r w:rsidR="006F41FE" w:rsidRPr="006F41FE">
        <w:rPr>
          <w:rFonts w:cs="宋体" w:hint="eastAsia"/>
        </w:rPr>
        <w:t>软装设计</w:t>
      </w:r>
      <w:proofErr w:type="gramEnd"/>
      <w:r w:rsidR="006F41FE" w:rsidRPr="006F41FE">
        <w:rPr>
          <w:rFonts w:cs="宋体" w:hint="eastAsia"/>
        </w:rPr>
        <w:t>、装置艺术等领域从事文创小品、展示空间、公共景观空间等公共艺术规划、创作、设计实施和学术研究等方面的工作，并具有艺术项目策划与实践、公共艺术教育与科研工作能力的高素质应用型、复合型、创新型的专门人才。</w:t>
      </w:r>
    </w:p>
    <w:p w:rsidR="00BA6F2E" w:rsidRPr="006F41FE" w:rsidRDefault="00FC21F7">
      <w:pPr>
        <w:spacing w:afterLines="100" w:after="312"/>
        <w:rPr>
          <w:rFonts w:cs="宋体"/>
        </w:rPr>
      </w:pPr>
      <w:r>
        <w:rPr>
          <w:rFonts w:cs="宋体" w:hint="eastAsia"/>
          <w:b/>
        </w:rPr>
        <w:t>主要课程：</w:t>
      </w:r>
      <w:r w:rsidR="006F41FE" w:rsidRPr="006F41FE">
        <w:rPr>
          <w:rFonts w:cs="宋体" w:hint="eastAsia"/>
        </w:rPr>
        <w:t>公共艺术概论、计算机软件（</w:t>
      </w:r>
      <w:r w:rsidR="006F41FE" w:rsidRPr="006F41FE">
        <w:rPr>
          <w:rFonts w:cs="宋体" w:hint="eastAsia"/>
        </w:rPr>
        <w:t>CAD/AI/ZB</w:t>
      </w:r>
      <w:r w:rsidR="006F41FE" w:rsidRPr="006F41FE">
        <w:rPr>
          <w:rFonts w:cs="宋体" w:hint="eastAsia"/>
        </w:rPr>
        <w:t>）、</w:t>
      </w:r>
      <w:proofErr w:type="spellStart"/>
      <w:r w:rsidR="006F41FE" w:rsidRPr="006F41FE">
        <w:rPr>
          <w:rFonts w:cs="宋体" w:hint="eastAsia"/>
        </w:rPr>
        <w:t>sketchup</w:t>
      </w:r>
      <w:proofErr w:type="spellEnd"/>
      <w:r w:rsidR="006F41FE" w:rsidRPr="006F41FE">
        <w:rPr>
          <w:rFonts w:cs="宋体" w:hint="eastAsia"/>
        </w:rPr>
        <w:t>、中西方造型艺术史、装饰图案、数字雕刻、人体工程学、材料工艺与创新设计、漆造型与工艺等课程。公共艺术概论、公共雕塑创作、公共空间陈设与展示设计、材料工艺与创新设计、空间装置创作、公共空间壁面设计等课程。</w:t>
      </w:r>
    </w:p>
    <w:p w:rsidR="00BA6F2E" w:rsidRDefault="00FC21F7" w:rsidP="006F41FE">
      <w:pPr>
        <w:spacing w:afterLines="100" w:after="312"/>
        <w:rPr>
          <w:b/>
        </w:rPr>
      </w:pPr>
      <w:r>
        <w:rPr>
          <w:rFonts w:cs="宋体" w:hint="eastAsia"/>
          <w:b/>
        </w:rPr>
        <w:t>就业方向：</w:t>
      </w:r>
      <w:r w:rsidR="006F41FE" w:rsidRPr="006F41FE">
        <w:rPr>
          <w:rFonts w:cs="宋体" w:hint="eastAsia"/>
        </w:rPr>
        <w:t>在文化传媒公司、建筑设计院、家居设计公司、环境设计公司、广告公司、房地产公司、会展展示公司等企业以及各类相关的事业单位，从事文化创意、公共设施设计、景观设计、软装饰设计、空间形态设计、空间造型设计、空间艺术营造、空间装置设计、展示设计等方面的工作。</w:t>
      </w:r>
    </w:p>
    <w:p w:rsidR="00BA6F2E" w:rsidRDefault="00BA6F2E">
      <w:pPr>
        <w:rPr>
          <w:b/>
        </w:rPr>
      </w:pPr>
    </w:p>
    <w:p w:rsidR="006F41FE" w:rsidRDefault="006F41FE">
      <w:pPr>
        <w:rPr>
          <w:b/>
        </w:rPr>
      </w:pPr>
    </w:p>
    <w:p w:rsidR="006F41FE" w:rsidRDefault="006F41FE">
      <w:pPr>
        <w:rPr>
          <w:rFonts w:hint="eastAsia"/>
          <w:b/>
        </w:rPr>
      </w:pPr>
    </w:p>
    <w:p w:rsidR="00BA6F2E" w:rsidRDefault="00FC21F7">
      <w:pPr>
        <w:rPr>
          <w:b/>
        </w:rPr>
      </w:pPr>
      <w:r>
        <w:rPr>
          <w:rFonts w:hint="eastAsia"/>
          <w:b/>
        </w:rPr>
        <w:lastRenderedPageBreak/>
        <w:t>优势与特色：</w:t>
      </w:r>
    </w:p>
    <w:p w:rsidR="00BA6F2E" w:rsidRDefault="00FC21F7">
      <w:pPr>
        <w:rPr>
          <w:rFonts w:ascii="宋体" w:hAnsi="宋体" w:cs="宋体"/>
          <w:szCs w:val="21"/>
        </w:rPr>
      </w:pPr>
      <w:r>
        <w:rPr>
          <w:rFonts w:hint="eastAsia"/>
        </w:rPr>
        <w:t>艺术学院在教学中实施“两突出，</w:t>
      </w:r>
      <w:proofErr w:type="gramStart"/>
      <w:r>
        <w:rPr>
          <w:rFonts w:hint="eastAsia"/>
        </w:rPr>
        <w:t>一</w:t>
      </w:r>
      <w:proofErr w:type="gramEnd"/>
      <w:r>
        <w:rPr>
          <w:rFonts w:hint="eastAsia"/>
        </w:rPr>
        <w:t>注重”的教学模式。突出现代艺术设计实践技能的培养；突出计算机辅助设计技能的培养；以及注重加强社会实践环节，鼓励学生积极参与学校和社会的艺术创作、设计大赛等活动，培养学生的创新意识和应用能力，为就业打好基础。学院建立了以学生能力培养为主线的实践教学体系。在把握设计学科特点、联系产业前沿与社会需求、把握设计教育格局的基础上，明确制定了“创新型应用设计人才”的培养目标。对现有专业的实践教学改革进行了理论的探索与具体的尝试，缩短理论教学与设计实践的距离。同时，加大对校内实验室和校外实践教学基地的建设力度，学院现有专业机房</w:t>
      </w:r>
      <w:r>
        <w:rPr>
          <w:rFonts w:hint="eastAsia"/>
        </w:rPr>
        <w:t>15</w:t>
      </w:r>
      <w:r>
        <w:rPr>
          <w:rFonts w:hint="eastAsia"/>
        </w:rPr>
        <w:t>个，专业工作室</w:t>
      </w:r>
      <w:r w:rsidR="00DD2DD1">
        <w:t>12</w:t>
      </w:r>
      <w:r>
        <w:rPr>
          <w:rFonts w:hint="eastAsia"/>
        </w:rPr>
        <w:t>个，共有各类专业电脑</w:t>
      </w:r>
      <w:r>
        <w:rPr>
          <w:rFonts w:hint="eastAsia"/>
        </w:rPr>
        <w:t>380</w:t>
      </w:r>
      <w:r>
        <w:rPr>
          <w:rFonts w:hint="eastAsia"/>
        </w:rPr>
        <w:t>台，摄影棚</w:t>
      </w:r>
      <w:r>
        <w:rPr>
          <w:rFonts w:hint="eastAsia"/>
        </w:rPr>
        <w:t>2</w:t>
      </w:r>
      <w:r>
        <w:rPr>
          <w:rFonts w:hint="eastAsia"/>
        </w:rPr>
        <w:t>个，校内创业孵化基地</w:t>
      </w:r>
      <w:r w:rsidR="00DD2DD1">
        <w:t>3</w:t>
      </w:r>
      <w:r>
        <w:rPr>
          <w:rFonts w:hint="eastAsia"/>
        </w:rPr>
        <w:t>个。与</w:t>
      </w:r>
      <w:proofErr w:type="gramStart"/>
      <w:r>
        <w:rPr>
          <w:rFonts w:hint="eastAsia"/>
        </w:rPr>
        <w:t>爱涛文化</w:t>
      </w:r>
      <w:proofErr w:type="gramEnd"/>
      <w:r>
        <w:rPr>
          <w:rFonts w:hint="eastAsia"/>
        </w:rPr>
        <w:t>产业有限公司等知名企业合作成立工作室</w:t>
      </w:r>
      <w:r>
        <w:rPr>
          <w:rFonts w:hint="eastAsia"/>
        </w:rPr>
        <w:t>2</w:t>
      </w:r>
      <w:r>
        <w:rPr>
          <w:rFonts w:hint="eastAsia"/>
        </w:rPr>
        <w:t>个，</w:t>
      </w:r>
      <w:r>
        <w:rPr>
          <w:rFonts w:ascii="宋体" w:hAnsi="宋体" w:cs="宋体" w:hint="eastAsia"/>
          <w:szCs w:val="21"/>
        </w:rPr>
        <w:t>分类建立了</w:t>
      </w:r>
      <w:r w:rsidR="00DD2DD1">
        <w:rPr>
          <w:rFonts w:ascii="宋体" w:hAnsi="宋体" w:cs="宋体"/>
          <w:szCs w:val="21"/>
        </w:rPr>
        <w:t>31</w:t>
      </w:r>
      <w:r>
        <w:rPr>
          <w:rFonts w:ascii="宋体" w:hAnsi="宋体" w:cs="宋体" w:hint="eastAsia"/>
          <w:szCs w:val="21"/>
        </w:rPr>
        <w:t>个“实习基地”“写生基地”“培训基地”，为学生提供有效的实践平台。</w:t>
      </w:r>
    </w:p>
    <w:p w:rsidR="00774652" w:rsidRDefault="00774652" w:rsidP="006F41FE">
      <w:pPr>
        <w:rPr>
          <w:b/>
        </w:rPr>
      </w:pPr>
    </w:p>
    <w:p w:rsidR="00774652" w:rsidRDefault="00774652" w:rsidP="006F41FE">
      <w:pPr>
        <w:rPr>
          <w:b/>
        </w:rPr>
      </w:pPr>
    </w:p>
    <w:p w:rsidR="00774652" w:rsidRDefault="00774652" w:rsidP="006F41FE">
      <w:pPr>
        <w:rPr>
          <w:b/>
        </w:rPr>
      </w:pPr>
    </w:p>
    <w:p w:rsidR="00774652" w:rsidRDefault="00774652" w:rsidP="006F41FE">
      <w:pPr>
        <w:rPr>
          <w:b/>
        </w:rPr>
      </w:pPr>
    </w:p>
    <w:p w:rsidR="00774652" w:rsidRDefault="00774652" w:rsidP="006F41FE">
      <w:pPr>
        <w:rPr>
          <w:b/>
        </w:rPr>
      </w:pPr>
    </w:p>
    <w:p w:rsidR="00BA6F2E" w:rsidRDefault="006F41FE" w:rsidP="006F41FE">
      <w:pPr>
        <w:rPr>
          <w:rFonts w:hint="eastAsia"/>
          <w:b/>
        </w:rPr>
      </w:pPr>
      <w:r w:rsidRPr="006F41FE">
        <w:rPr>
          <w:rFonts w:ascii="等线" w:eastAsia="等线" w:hAnsi="等线" w:hint="eastAsia"/>
          <w:noProof/>
          <w:szCs w:val="22"/>
        </w:rPr>
        <w:drawing>
          <wp:anchor distT="0" distB="0" distL="114300" distR="114300" simplePos="0" relativeHeight="251659264" behindDoc="0" locked="0" layoutInCell="1" allowOverlap="1" wp14:anchorId="5921AF8D" wp14:editId="7C58A06A">
            <wp:simplePos x="0" y="0"/>
            <wp:positionH relativeFrom="margin">
              <wp:posOffset>0</wp:posOffset>
            </wp:positionH>
            <wp:positionV relativeFrom="paragraph">
              <wp:posOffset>189865</wp:posOffset>
            </wp:positionV>
            <wp:extent cx="5219700" cy="3048635"/>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9700" cy="3048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6F2E" w:rsidRDefault="00BA6F2E">
      <w:pPr>
        <w:jc w:val="center"/>
        <w:rPr>
          <w:b/>
        </w:rPr>
      </w:pPr>
    </w:p>
    <w:p w:rsidR="006F41FE" w:rsidRDefault="006F41FE" w:rsidP="006F41FE">
      <w:pPr>
        <w:jc w:val="center"/>
      </w:pPr>
      <w:r>
        <w:rPr>
          <w:rFonts w:hint="eastAsia"/>
        </w:rPr>
        <w:t>2</w:t>
      </w:r>
      <w:r>
        <w:t>024</w:t>
      </w:r>
      <w:r>
        <w:rPr>
          <w:rFonts w:hint="eastAsia"/>
        </w:rPr>
        <w:t>届艺术学院（演艺学院）毕业设计展</w:t>
      </w:r>
    </w:p>
    <w:p w:rsidR="00BA6F2E" w:rsidRPr="006F41FE" w:rsidRDefault="00BA6F2E">
      <w:pPr>
        <w:jc w:val="center"/>
        <w:rPr>
          <w:b/>
        </w:rPr>
      </w:pPr>
    </w:p>
    <w:p w:rsidR="00BA6F2E" w:rsidRDefault="006F41FE">
      <w:pPr>
        <w:jc w:val="center"/>
        <w:rPr>
          <w:b/>
        </w:rPr>
      </w:pPr>
      <w:r w:rsidRPr="006F41FE">
        <w:rPr>
          <w:rFonts w:ascii="等线" w:eastAsia="等线" w:hAnsi="等线"/>
          <w:noProof/>
          <w:szCs w:val="22"/>
        </w:rPr>
        <w:lastRenderedPageBreak/>
        <w:drawing>
          <wp:anchor distT="0" distB="0" distL="114300" distR="114300" simplePos="0" relativeHeight="251661312" behindDoc="1" locked="0" layoutInCell="1" allowOverlap="1" wp14:anchorId="2704B4F7" wp14:editId="7A9F30EF">
            <wp:simplePos x="0" y="0"/>
            <wp:positionH relativeFrom="margin">
              <wp:posOffset>0</wp:posOffset>
            </wp:positionH>
            <wp:positionV relativeFrom="paragraph">
              <wp:posOffset>200025</wp:posOffset>
            </wp:positionV>
            <wp:extent cx="5267325" cy="3133725"/>
            <wp:effectExtent l="0" t="0" r="9525" b="9525"/>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0598"/>
                    <a:stretch/>
                  </pic:blipFill>
                  <pic:spPr bwMode="auto">
                    <a:xfrm>
                      <a:off x="0" y="0"/>
                      <a:ext cx="5267325" cy="3133725"/>
                    </a:xfrm>
                    <a:prstGeom prst="rect">
                      <a:avLst/>
                    </a:prstGeom>
                    <a:noFill/>
                    <a:ln>
                      <a:noFill/>
                    </a:ln>
                    <a:extLst>
                      <a:ext uri="{53640926-AAD7-44D8-BBD7-CCE9431645EC}">
                        <a14:shadowObscured xmlns:a14="http://schemas.microsoft.com/office/drawing/2010/main"/>
                      </a:ext>
                    </a:extLst>
                  </pic:spPr>
                </pic:pic>
              </a:graphicData>
            </a:graphic>
          </wp:anchor>
        </w:drawing>
      </w:r>
    </w:p>
    <w:p w:rsidR="00BA6F2E" w:rsidRDefault="00BA6F2E">
      <w:pPr>
        <w:jc w:val="center"/>
        <w:rPr>
          <w:b/>
        </w:rPr>
      </w:pPr>
    </w:p>
    <w:p w:rsidR="006F41FE" w:rsidRPr="006F41FE" w:rsidRDefault="006F41FE" w:rsidP="006F41FE">
      <w:pPr>
        <w:jc w:val="center"/>
        <w:rPr>
          <w:rFonts w:ascii="等线" w:eastAsia="等线" w:hAnsi="等线"/>
          <w:noProof/>
          <w:szCs w:val="22"/>
        </w:rPr>
      </w:pPr>
      <w:r>
        <w:rPr>
          <w:rFonts w:ascii="等线" w:eastAsia="等线" w:hAnsi="等线" w:hint="eastAsia"/>
          <w:noProof/>
          <w:szCs w:val="22"/>
        </w:rPr>
        <w:t>第</w:t>
      </w:r>
      <w:r w:rsidRPr="006F41FE">
        <w:rPr>
          <w:rFonts w:ascii="等线" w:eastAsia="等线" w:hAnsi="等线" w:hint="eastAsia"/>
          <w:noProof/>
          <w:szCs w:val="22"/>
        </w:rPr>
        <w:t>十八届 “挑战杯”全国大学生课外学术科技作品竞赛终审决赛颁奖现场</w:t>
      </w:r>
    </w:p>
    <w:p w:rsidR="00BA6F2E" w:rsidRPr="006F41FE" w:rsidRDefault="00BA6F2E">
      <w:pPr>
        <w:jc w:val="center"/>
        <w:rPr>
          <w:bCs/>
        </w:rPr>
      </w:pPr>
    </w:p>
    <w:p w:rsidR="00BA6F2E" w:rsidRDefault="00FC21F7">
      <w:pPr>
        <w:jc w:val="center"/>
        <w:rPr>
          <w:b/>
        </w:rPr>
      </w:pPr>
      <w:r>
        <w:rPr>
          <w:rFonts w:hint="eastAsia"/>
          <w:b/>
          <w:noProof/>
        </w:rPr>
        <w:drawing>
          <wp:inline distT="0" distB="0" distL="114300" distR="114300">
            <wp:extent cx="5060315" cy="3795395"/>
            <wp:effectExtent l="0" t="0" r="14605" b="14605"/>
            <wp:docPr id="13" name="图片 13" descr="动漫创意实践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动漫创意实践中心"/>
                    <pic:cNvPicPr>
                      <a:picLocks noChangeAspect="1"/>
                    </pic:cNvPicPr>
                  </pic:nvPicPr>
                  <pic:blipFill>
                    <a:blip r:embed="rId10"/>
                    <a:stretch>
                      <a:fillRect/>
                    </a:stretch>
                  </pic:blipFill>
                  <pic:spPr>
                    <a:xfrm>
                      <a:off x="0" y="0"/>
                      <a:ext cx="5060315" cy="3795395"/>
                    </a:xfrm>
                    <a:prstGeom prst="rect">
                      <a:avLst/>
                    </a:prstGeom>
                  </pic:spPr>
                </pic:pic>
              </a:graphicData>
            </a:graphic>
          </wp:inline>
        </w:drawing>
      </w:r>
    </w:p>
    <w:p w:rsidR="00BA6F2E" w:rsidRDefault="00FC21F7">
      <w:pPr>
        <w:jc w:val="center"/>
        <w:rPr>
          <w:bCs/>
        </w:rPr>
      </w:pPr>
      <w:proofErr w:type="gramStart"/>
      <w:r>
        <w:rPr>
          <w:rFonts w:hint="eastAsia"/>
          <w:bCs/>
        </w:rPr>
        <w:t>动漫创意</w:t>
      </w:r>
      <w:proofErr w:type="gramEnd"/>
      <w:r>
        <w:rPr>
          <w:rFonts w:hint="eastAsia"/>
          <w:bCs/>
        </w:rPr>
        <w:t>实践中心</w:t>
      </w:r>
    </w:p>
    <w:p w:rsidR="00BA6F2E" w:rsidRDefault="00FC21F7">
      <w:pPr>
        <w:jc w:val="center"/>
        <w:rPr>
          <w:bCs/>
        </w:rPr>
      </w:pPr>
      <w:r>
        <w:rPr>
          <w:bCs/>
          <w:noProof/>
        </w:rPr>
        <w:lastRenderedPageBreak/>
        <w:drawing>
          <wp:inline distT="0" distB="0" distL="114300" distR="114300">
            <wp:extent cx="5109210" cy="3832225"/>
            <wp:effectExtent l="0" t="0" r="11430" b="8255"/>
            <wp:docPr id="14" name="图片 14" descr="环艺专业工作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环艺专业工作室"/>
                    <pic:cNvPicPr>
                      <a:picLocks noChangeAspect="1"/>
                    </pic:cNvPicPr>
                  </pic:nvPicPr>
                  <pic:blipFill>
                    <a:blip r:embed="rId11"/>
                    <a:stretch>
                      <a:fillRect/>
                    </a:stretch>
                  </pic:blipFill>
                  <pic:spPr>
                    <a:xfrm>
                      <a:off x="0" y="0"/>
                      <a:ext cx="5109210" cy="3832225"/>
                    </a:xfrm>
                    <a:prstGeom prst="rect">
                      <a:avLst/>
                    </a:prstGeom>
                  </pic:spPr>
                </pic:pic>
              </a:graphicData>
            </a:graphic>
          </wp:inline>
        </w:drawing>
      </w:r>
    </w:p>
    <w:p w:rsidR="00BA6F2E" w:rsidRDefault="00FC21F7">
      <w:pPr>
        <w:jc w:val="center"/>
        <w:rPr>
          <w:bCs/>
        </w:rPr>
      </w:pPr>
      <w:r>
        <w:rPr>
          <w:rFonts w:hint="eastAsia"/>
          <w:bCs/>
        </w:rPr>
        <w:t>环境设计专业工作室</w:t>
      </w:r>
    </w:p>
    <w:p w:rsidR="00BA6F2E" w:rsidRDefault="00BA6F2E">
      <w:pPr>
        <w:jc w:val="center"/>
        <w:rPr>
          <w:bCs/>
        </w:rPr>
      </w:pPr>
    </w:p>
    <w:p w:rsidR="00BA6F2E" w:rsidRDefault="00FC21F7">
      <w:pPr>
        <w:jc w:val="center"/>
        <w:rPr>
          <w:bCs/>
        </w:rPr>
      </w:pPr>
      <w:r>
        <w:rPr>
          <w:bCs/>
          <w:noProof/>
        </w:rPr>
        <w:drawing>
          <wp:inline distT="0" distB="0" distL="114300" distR="114300">
            <wp:extent cx="5207000" cy="3905250"/>
            <wp:effectExtent l="0" t="0" r="5080" b="11430"/>
            <wp:docPr id="15" name="图片 15" descr="数媒影视工作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数媒影视工作室"/>
                    <pic:cNvPicPr>
                      <a:picLocks noChangeAspect="1"/>
                    </pic:cNvPicPr>
                  </pic:nvPicPr>
                  <pic:blipFill>
                    <a:blip r:embed="rId12"/>
                    <a:stretch>
                      <a:fillRect/>
                    </a:stretch>
                  </pic:blipFill>
                  <pic:spPr>
                    <a:xfrm>
                      <a:off x="0" y="0"/>
                      <a:ext cx="5207000" cy="3905250"/>
                    </a:xfrm>
                    <a:prstGeom prst="rect">
                      <a:avLst/>
                    </a:prstGeom>
                  </pic:spPr>
                </pic:pic>
              </a:graphicData>
            </a:graphic>
          </wp:inline>
        </w:drawing>
      </w:r>
    </w:p>
    <w:p w:rsidR="00BA6F2E" w:rsidRDefault="00FC21F7">
      <w:pPr>
        <w:jc w:val="center"/>
        <w:rPr>
          <w:bCs/>
        </w:rPr>
      </w:pPr>
      <w:proofErr w:type="gramStart"/>
      <w:r>
        <w:rPr>
          <w:rFonts w:hint="eastAsia"/>
          <w:bCs/>
        </w:rPr>
        <w:t>数媒影视</w:t>
      </w:r>
      <w:proofErr w:type="gramEnd"/>
      <w:r>
        <w:rPr>
          <w:rFonts w:hint="eastAsia"/>
          <w:bCs/>
        </w:rPr>
        <w:t>工作室</w:t>
      </w:r>
    </w:p>
    <w:p w:rsidR="00BA6F2E" w:rsidRDefault="00FC21F7">
      <w:pPr>
        <w:jc w:val="center"/>
        <w:rPr>
          <w:bCs/>
        </w:rPr>
      </w:pPr>
      <w:r>
        <w:rPr>
          <w:bCs/>
          <w:noProof/>
        </w:rPr>
        <w:lastRenderedPageBreak/>
        <w:drawing>
          <wp:inline distT="0" distB="0" distL="114300" distR="114300">
            <wp:extent cx="5253990" cy="3940175"/>
            <wp:effectExtent l="0" t="0" r="3810" b="6985"/>
            <wp:docPr id="16" name="图片 16" descr="美术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美术馆"/>
                    <pic:cNvPicPr>
                      <a:picLocks noChangeAspect="1"/>
                    </pic:cNvPicPr>
                  </pic:nvPicPr>
                  <pic:blipFill>
                    <a:blip r:embed="rId13"/>
                    <a:stretch>
                      <a:fillRect/>
                    </a:stretch>
                  </pic:blipFill>
                  <pic:spPr>
                    <a:xfrm>
                      <a:off x="0" y="0"/>
                      <a:ext cx="5253990" cy="3940175"/>
                    </a:xfrm>
                    <a:prstGeom prst="rect">
                      <a:avLst/>
                    </a:prstGeom>
                  </pic:spPr>
                </pic:pic>
              </a:graphicData>
            </a:graphic>
          </wp:inline>
        </w:drawing>
      </w:r>
    </w:p>
    <w:p w:rsidR="00BA6F2E" w:rsidRDefault="00FC21F7">
      <w:pPr>
        <w:jc w:val="center"/>
        <w:rPr>
          <w:bCs/>
        </w:rPr>
      </w:pPr>
      <w:r>
        <w:rPr>
          <w:rFonts w:hint="eastAsia"/>
          <w:bCs/>
        </w:rPr>
        <w:t>美术馆</w:t>
      </w:r>
    </w:p>
    <w:p w:rsidR="00BA6F2E" w:rsidRDefault="00BA6F2E">
      <w:pPr>
        <w:jc w:val="center"/>
        <w:rPr>
          <w:bCs/>
        </w:rPr>
      </w:pPr>
    </w:p>
    <w:p w:rsidR="00BA6F2E" w:rsidRDefault="00BA6F2E">
      <w:pPr>
        <w:jc w:val="center"/>
        <w:rPr>
          <w:bCs/>
        </w:rPr>
      </w:pPr>
    </w:p>
    <w:p w:rsidR="00BA6F2E" w:rsidRDefault="002D75DC" w:rsidP="002D75DC">
      <w:pPr>
        <w:rPr>
          <w:bCs/>
        </w:rPr>
      </w:pPr>
      <w:r w:rsidRPr="002D75DC">
        <w:rPr>
          <w:bCs/>
          <w:noProof/>
        </w:rPr>
        <w:drawing>
          <wp:inline distT="0" distB="0" distL="0" distR="0">
            <wp:extent cx="5260340" cy="3533775"/>
            <wp:effectExtent l="0" t="0" r="0" b="9525"/>
            <wp:docPr id="23" name="图片 23" descr="C:\Users\Administrator\Documents\WeChat Files\kongqi442228\FileStorage\Temp\b6d7ad066f1cd4e267d6acf8f065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kongqi442228\FileStorage\Temp\b6d7ad066f1cd4e267d6acf8f065de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4451" cy="3536537"/>
                    </a:xfrm>
                    <a:prstGeom prst="rect">
                      <a:avLst/>
                    </a:prstGeom>
                    <a:noFill/>
                    <a:ln>
                      <a:noFill/>
                    </a:ln>
                  </pic:spPr>
                </pic:pic>
              </a:graphicData>
            </a:graphic>
          </wp:inline>
        </w:drawing>
      </w:r>
    </w:p>
    <w:p w:rsidR="002D75DC" w:rsidRDefault="002D75DC" w:rsidP="002D75DC">
      <w:pPr>
        <w:rPr>
          <w:rFonts w:hint="eastAsia"/>
          <w:bCs/>
        </w:rPr>
      </w:pPr>
    </w:p>
    <w:p w:rsidR="00BA6F2E" w:rsidRDefault="002D75DC" w:rsidP="006F41FE">
      <w:pPr>
        <w:jc w:val="center"/>
        <w:rPr>
          <w:bCs/>
        </w:rPr>
      </w:pPr>
      <w:r>
        <w:rPr>
          <w:rFonts w:hint="eastAsia"/>
          <w:bCs/>
        </w:rPr>
        <w:t>学院举办</w:t>
      </w:r>
      <w:r w:rsidR="00FC21F7">
        <w:rPr>
          <w:rFonts w:hint="eastAsia"/>
          <w:bCs/>
        </w:rPr>
        <w:t>“一院一品”</w:t>
      </w:r>
      <w:r>
        <w:rPr>
          <w:rFonts w:hint="eastAsia"/>
          <w:bCs/>
        </w:rPr>
        <w:t>主题</w:t>
      </w:r>
      <w:r w:rsidR="00FC21F7">
        <w:rPr>
          <w:rFonts w:hint="eastAsia"/>
          <w:bCs/>
        </w:rPr>
        <w:t>设计展</w:t>
      </w:r>
    </w:p>
    <w:p w:rsidR="00BA6F2E" w:rsidRDefault="00BA6F2E">
      <w:pPr>
        <w:rPr>
          <w:bCs/>
        </w:rPr>
      </w:pPr>
    </w:p>
    <w:p w:rsidR="002D75DC" w:rsidRDefault="002D75DC">
      <w:pPr>
        <w:rPr>
          <w:bCs/>
        </w:rPr>
      </w:pPr>
    </w:p>
    <w:p w:rsidR="002D75DC" w:rsidRDefault="002D75DC">
      <w:pPr>
        <w:rPr>
          <w:rFonts w:hint="eastAsia"/>
          <w:bCs/>
        </w:rPr>
      </w:pPr>
    </w:p>
    <w:p w:rsidR="00BA6F2E" w:rsidRDefault="006F41FE">
      <w:pPr>
        <w:rPr>
          <w:bCs/>
        </w:rPr>
      </w:pPr>
      <w:r w:rsidRPr="006F41FE">
        <w:rPr>
          <w:rFonts w:ascii="等线" w:eastAsia="等线" w:hAnsi="等线"/>
          <w:noProof/>
          <w:szCs w:val="22"/>
        </w:rPr>
        <w:drawing>
          <wp:inline distT="0" distB="0" distL="0" distR="0" wp14:anchorId="7A0BF2A6" wp14:editId="3768D6CC">
            <wp:extent cx="5274310" cy="3151257"/>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151257"/>
                    </a:xfrm>
                    <a:prstGeom prst="rect">
                      <a:avLst/>
                    </a:prstGeom>
                    <a:noFill/>
                    <a:ln>
                      <a:noFill/>
                    </a:ln>
                  </pic:spPr>
                </pic:pic>
              </a:graphicData>
            </a:graphic>
          </wp:inline>
        </w:drawing>
      </w:r>
    </w:p>
    <w:p w:rsidR="006F41FE" w:rsidRDefault="00FC21F7" w:rsidP="006F41FE">
      <w:pPr>
        <w:jc w:val="center"/>
        <w:rPr>
          <w:rFonts w:ascii="等线" w:eastAsia="等线" w:hAnsi="等线"/>
          <w:szCs w:val="22"/>
        </w:rPr>
      </w:pPr>
      <w:r>
        <w:rPr>
          <w:rFonts w:ascii="宋体" w:hAnsi="宋体" w:cs="宋体" w:hint="eastAsia"/>
          <w:szCs w:val="21"/>
        </w:rPr>
        <w:br/>
      </w:r>
      <w:r>
        <w:rPr>
          <w:rFonts w:hint="eastAsia"/>
        </w:rPr>
        <w:t xml:space="preserve">   </w:t>
      </w:r>
      <w:r w:rsidR="006F41FE" w:rsidRPr="006F41FE">
        <w:rPr>
          <w:rFonts w:ascii="等线" w:eastAsia="等线" w:hAnsi="等线" w:hint="eastAsia"/>
          <w:szCs w:val="22"/>
        </w:rPr>
        <w:t>江苏省群众文化学会书画研究院进高校作品展</w:t>
      </w:r>
    </w:p>
    <w:p w:rsidR="006F41FE" w:rsidRDefault="006F41FE" w:rsidP="006F41FE">
      <w:pPr>
        <w:jc w:val="center"/>
        <w:rPr>
          <w:rFonts w:ascii="等线" w:eastAsia="等线" w:hAnsi="等线"/>
          <w:szCs w:val="22"/>
        </w:rPr>
      </w:pPr>
    </w:p>
    <w:p w:rsidR="002D75DC" w:rsidRPr="006F41FE" w:rsidRDefault="002D75DC" w:rsidP="006F41FE">
      <w:pPr>
        <w:jc w:val="center"/>
        <w:rPr>
          <w:rFonts w:ascii="等线" w:eastAsia="等线" w:hAnsi="等线" w:hint="eastAsia"/>
          <w:szCs w:val="22"/>
        </w:rPr>
      </w:pPr>
      <w:r>
        <w:rPr>
          <w:rFonts w:ascii="等线" w:eastAsia="等线" w:hAnsi="等线"/>
          <w:noProof/>
          <w:szCs w:val="22"/>
        </w:rPr>
        <w:drawing>
          <wp:inline distT="0" distB="0" distL="0" distR="0" wp14:anchorId="430F164C">
            <wp:extent cx="5273675" cy="2969260"/>
            <wp:effectExtent l="0" t="0" r="3175"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2969260"/>
                    </a:xfrm>
                    <a:prstGeom prst="rect">
                      <a:avLst/>
                    </a:prstGeom>
                    <a:noFill/>
                  </pic:spPr>
                </pic:pic>
              </a:graphicData>
            </a:graphic>
          </wp:inline>
        </w:drawing>
      </w:r>
    </w:p>
    <w:p w:rsidR="002D75DC" w:rsidRPr="002D75DC" w:rsidRDefault="002D75DC" w:rsidP="002D75DC">
      <w:pPr>
        <w:jc w:val="center"/>
        <w:rPr>
          <w:rFonts w:ascii="等线" w:eastAsia="等线" w:hAnsi="等线"/>
          <w:szCs w:val="22"/>
        </w:rPr>
      </w:pPr>
      <w:r w:rsidRPr="002D75DC">
        <w:rPr>
          <w:rFonts w:ascii="等线" w:eastAsia="等线" w:hAnsi="等线" w:hint="eastAsia"/>
          <w:szCs w:val="22"/>
        </w:rPr>
        <w:t>主题歌会</w:t>
      </w:r>
      <w:proofErr w:type="gramStart"/>
      <w:r w:rsidRPr="002D75DC">
        <w:rPr>
          <w:rFonts w:ascii="等线" w:eastAsia="等线" w:hAnsi="等线" w:hint="eastAsia"/>
          <w:szCs w:val="22"/>
        </w:rPr>
        <w:t>暨音乐思政课</w:t>
      </w:r>
      <w:proofErr w:type="gramEnd"/>
    </w:p>
    <w:p w:rsidR="00BA6F2E" w:rsidRPr="006F41FE" w:rsidRDefault="00BA6F2E">
      <w:pPr>
        <w:ind w:firstLineChars="200" w:firstLine="420"/>
        <w:rPr>
          <w:rFonts w:ascii="仿宋_GB2312" w:eastAsia="仿宋_GB2312"/>
        </w:rPr>
      </w:pPr>
    </w:p>
    <w:p w:rsidR="00BA6F2E" w:rsidRDefault="00FC21F7">
      <w:pPr>
        <w:tabs>
          <w:tab w:val="left" w:pos="6810"/>
        </w:tabs>
        <w:ind w:firstLine="420"/>
        <w:rPr>
          <w:rFonts w:ascii="宋体" w:hAnsi="宋体"/>
          <w:szCs w:val="21"/>
        </w:rPr>
      </w:pPr>
      <w:r>
        <w:rPr>
          <w:rFonts w:ascii="宋体" w:hAnsi="宋体"/>
          <w:szCs w:val="21"/>
        </w:rPr>
        <w:tab/>
      </w:r>
    </w:p>
    <w:p w:rsidR="00BA6F2E" w:rsidRDefault="00FC21F7">
      <w:pPr>
        <w:rPr>
          <w:rFonts w:ascii="宋体" w:hAnsi="宋体"/>
          <w:b/>
          <w:szCs w:val="21"/>
        </w:rPr>
      </w:pPr>
      <w:r>
        <w:rPr>
          <w:rFonts w:ascii="宋体" w:hAnsi="宋体" w:hint="eastAsia"/>
          <w:b/>
          <w:szCs w:val="21"/>
        </w:rPr>
        <w:t>师资力量</w:t>
      </w:r>
    </w:p>
    <w:p w:rsidR="00BA6F2E" w:rsidRDefault="00FC21F7">
      <w:pPr>
        <w:ind w:firstLineChars="200" w:firstLine="420"/>
        <w:rPr>
          <w:rFonts w:ascii="宋体" w:hAnsi="宋体"/>
          <w:szCs w:val="21"/>
        </w:rPr>
      </w:pPr>
      <w:r>
        <w:rPr>
          <w:rFonts w:ascii="宋体" w:hAnsi="宋体" w:hint="eastAsia"/>
          <w:szCs w:val="21"/>
        </w:rPr>
        <w:t>艺术学院拥有一支学术梯队合理、专业结构完整、艺术造诣深厚、教学经验丰富的优秀师资队伍，各学科专业都具有由知名高校的知名学者和企业骨干组成的专兼职教学团队，教学质量高，应用特色显著。学院现有专任教师</w:t>
      </w:r>
      <w:r w:rsidR="00117834">
        <w:rPr>
          <w:rFonts w:ascii="宋体" w:hAnsi="宋体"/>
          <w:szCs w:val="21"/>
        </w:rPr>
        <w:t>56</w:t>
      </w:r>
      <w:r>
        <w:rPr>
          <w:rFonts w:ascii="宋体" w:hAnsi="宋体" w:hint="eastAsia"/>
          <w:szCs w:val="21"/>
        </w:rPr>
        <w:t>名，其中教授</w:t>
      </w:r>
      <w:r w:rsidR="00080666">
        <w:rPr>
          <w:rFonts w:ascii="宋体" w:hAnsi="宋体"/>
          <w:szCs w:val="21"/>
        </w:rPr>
        <w:t>8</w:t>
      </w:r>
      <w:r>
        <w:rPr>
          <w:rFonts w:ascii="宋体" w:hAnsi="宋体" w:hint="eastAsia"/>
          <w:szCs w:val="21"/>
        </w:rPr>
        <w:t>名、副教授2</w:t>
      </w:r>
      <w:r>
        <w:rPr>
          <w:rFonts w:ascii="宋体" w:hAnsi="宋体"/>
          <w:szCs w:val="21"/>
        </w:rPr>
        <w:t>6</w:t>
      </w:r>
      <w:r>
        <w:rPr>
          <w:rFonts w:ascii="宋体" w:hAnsi="宋体" w:hint="eastAsia"/>
          <w:szCs w:val="21"/>
        </w:rPr>
        <w:t>名，拥有</w:t>
      </w:r>
      <w:r>
        <w:rPr>
          <w:rFonts w:ascii="宋体" w:hAnsi="宋体" w:hint="eastAsia"/>
          <w:szCs w:val="21"/>
        </w:rPr>
        <w:lastRenderedPageBreak/>
        <w:t>“江苏省</w:t>
      </w:r>
      <w:r w:rsidR="00080666">
        <w:rPr>
          <w:rFonts w:ascii="宋体" w:hAnsi="宋体" w:hint="eastAsia"/>
          <w:szCs w:val="21"/>
        </w:rPr>
        <w:t>青蓝工程</w:t>
      </w:r>
      <w:r>
        <w:rPr>
          <w:rFonts w:ascii="宋体" w:hAnsi="宋体" w:hint="eastAsia"/>
          <w:szCs w:val="21"/>
        </w:rPr>
        <w:t>优秀教学团队”和多名“江苏省青蓝工程青年骨干教师”。</w:t>
      </w:r>
    </w:p>
    <w:p w:rsidR="00BA6F2E" w:rsidRDefault="00FC21F7">
      <w:pPr>
        <w:ind w:firstLineChars="200" w:firstLine="420"/>
        <w:rPr>
          <w:rFonts w:ascii="宋体" w:hAnsi="宋体"/>
          <w:szCs w:val="21"/>
        </w:rPr>
      </w:pPr>
      <w:r>
        <w:rPr>
          <w:rFonts w:ascii="宋体" w:hAnsi="宋体"/>
          <w:szCs w:val="21"/>
        </w:rPr>
        <w:t>艺术学院对师资队伍建设长抓不懈，大力实施人才建设工程，坚持规模、结构、质量、效益协调发展的原则，本着“引进、培养、提高、发展”的方针，以学科建设为龙头，加强学术梯队建设。近年来，我院</w:t>
      </w:r>
      <w:r w:rsidR="00080666">
        <w:rPr>
          <w:rFonts w:ascii="宋体" w:hAnsi="宋体"/>
          <w:szCs w:val="21"/>
        </w:rPr>
        <w:t>42</w:t>
      </w:r>
      <w:r>
        <w:rPr>
          <w:rFonts w:ascii="宋体" w:hAnsi="宋体"/>
          <w:szCs w:val="21"/>
        </w:rPr>
        <w:t>名教师在省级以上专业展览、竞赛中获奖；教师设计作品获得多项专利权；全院教师先后举办个人作品展</w:t>
      </w:r>
      <w:r w:rsidR="00080666">
        <w:rPr>
          <w:rFonts w:ascii="宋体" w:hAnsi="宋体" w:hint="eastAsia"/>
          <w:szCs w:val="21"/>
        </w:rPr>
        <w:t>七十</w:t>
      </w:r>
      <w:bookmarkStart w:id="0" w:name="_GoBack"/>
      <w:bookmarkEnd w:id="0"/>
      <w:r>
        <w:rPr>
          <w:rFonts w:ascii="宋体" w:hAnsi="宋体"/>
          <w:szCs w:val="21"/>
        </w:rPr>
        <w:t>余次；发表学术论文三百余篇，在国家权威和中文核心期刊发表论文五十余篇；正式出版的教材、参考书18部，省级精品教材1部，</w:t>
      </w:r>
      <w:proofErr w:type="gramStart"/>
      <w:r>
        <w:rPr>
          <w:rFonts w:ascii="宋体" w:hAnsi="宋体"/>
          <w:szCs w:val="21"/>
        </w:rPr>
        <w:t>十一五</w:t>
      </w:r>
      <w:proofErr w:type="gramEnd"/>
      <w:r>
        <w:rPr>
          <w:rFonts w:ascii="宋体" w:hAnsi="宋体"/>
          <w:szCs w:val="21"/>
        </w:rPr>
        <w:t>规划教材2部，十二规划教材2部；省部级教改及科研立项12项，校级和其它项目21项，完成青蓝工程创新团队建设。设计学学科连续获得江苏省“十二五”、“十三五”重点学科建设项目立项；“江苏动漫产业发展现状与对策研究”项目获江苏省高校哲学社会科学研究重点项目立项；“动画专业项目引导式教学探索与实践”获省优秀教学成果二等奖</w:t>
      </w:r>
      <w:r>
        <w:rPr>
          <w:rFonts w:ascii="宋体" w:hAnsi="宋体" w:hint="eastAsia"/>
          <w:szCs w:val="21"/>
        </w:rPr>
        <w:t>。</w:t>
      </w:r>
    </w:p>
    <w:p w:rsidR="00BA6F2E" w:rsidRDefault="00BA6F2E">
      <w:pPr>
        <w:ind w:firstLineChars="200" w:firstLine="420"/>
        <w:rPr>
          <w:rFonts w:ascii="宋体" w:hAnsi="宋体"/>
          <w:szCs w:val="21"/>
        </w:rPr>
      </w:pPr>
    </w:p>
    <w:p w:rsidR="00BA6F2E" w:rsidRDefault="00FC21F7">
      <w:pPr>
        <w:rPr>
          <w:rFonts w:ascii="宋体" w:hAnsi="宋体"/>
          <w:b/>
          <w:szCs w:val="21"/>
        </w:rPr>
      </w:pPr>
      <w:r>
        <w:rPr>
          <w:rFonts w:ascii="宋体" w:hAnsi="宋体" w:hint="eastAsia"/>
          <w:b/>
          <w:szCs w:val="21"/>
        </w:rPr>
        <w:t>学生主要获奖（部分）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903"/>
        <w:gridCol w:w="2640"/>
        <w:gridCol w:w="1266"/>
        <w:gridCol w:w="850"/>
        <w:gridCol w:w="1276"/>
      </w:tblGrid>
      <w:tr w:rsidR="00BA6F2E">
        <w:trPr>
          <w:jc w:val="center"/>
        </w:trPr>
        <w:tc>
          <w:tcPr>
            <w:tcW w:w="828" w:type="dxa"/>
            <w:vAlign w:val="center"/>
          </w:tcPr>
          <w:p w:rsidR="00BA6F2E" w:rsidRDefault="00FC21F7">
            <w:pPr>
              <w:jc w:val="center"/>
            </w:pPr>
            <w:r>
              <w:rPr>
                <w:rFonts w:hint="eastAsia"/>
              </w:rPr>
              <w:t>时间</w:t>
            </w:r>
          </w:p>
        </w:tc>
        <w:tc>
          <w:tcPr>
            <w:tcW w:w="903" w:type="dxa"/>
            <w:vAlign w:val="center"/>
          </w:tcPr>
          <w:p w:rsidR="00BA6F2E" w:rsidRDefault="00FC21F7">
            <w:pPr>
              <w:jc w:val="center"/>
            </w:pPr>
            <w:r>
              <w:rPr>
                <w:rFonts w:hint="eastAsia"/>
              </w:rPr>
              <w:t>级别</w:t>
            </w:r>
          </w:p>
        </w:tc>
        <w:tc>
          <w:tcPr>
            <w:tcW w:w="2640" w:type="dxa"/>
            <w:vAlign w:val="center"/>
          </w:tcPr>
          <w:p w:rsidR="00BA6F2E" w:rsidRDefault="00FC21F7">
            <w:pPr>
              <w:jc w:val="center"/>
            </w:pPr>
            <w:r>
              <w:rPr>
                <w:rFonts w:hint="eastAsia"/>
              </w:rPr>
              <w:t>比赛项目名称</w:t>
            </w:r>
          </w:p>
        </w:tc>
        <w:tc>
          <w:tcPr>
            <w:tcW w:w="1266" w:type="dxa"/>
            <w:vAlign w:val="center"/>
          </w:tcPr>
          <w:p w:rsidR="00BA6F2E" w:rsidRDefault="00FC21F7">
            <w:pPr>
              <w:jc w:val="center"/>
            </w:pPr>
            <w:r>
              <w:rPr>
                <w:rFonts w:hint="eastAsia"/>
              </w:rPr>
              <w:t>获奖等级</w:t>
            </w:r>
          </w:p>
        </w:tc>
        <w:tc>
          <w:tcPr>
            <w:tcW w:w="850" w:type="dxa"/>
            <w:vAlign w:val="center"/>
          </w:tcPr>
          <w:p w:rsidR="00BA6F2E" w:rsidRDefault="00FC21F7">
            <w:pPr>
              <w:jc w:val="center"/>
            </w:pPr>
            <w:r>
              <w:rPr>
                <w:rFonts w:hint="eastAsia"/>
              </w:rPr>
              <w:t>获奖数</w:t>
            </w:r>
          </w:p>
        </w:tc>
        <w:tc>
          <w:tcPr>
            <w:tcW w:w="1276" w:type="dxa"/>
            <w:vAlign w:val="center"/>
          </w:tcPr>
          <w:p w:rsidR="00BA6F2E" w:rsidRDefault="00FC21F7">
            <w:pPr>
              <w:jc w:val="center"/>
            </w:pPr>
            <w:r>
              <w:rPr>
                <w:rFonts w:hint="eastAsia"/>
              </w:rPr>
              <w:t>所属院系</w:t>
            </w:r>
          </w:p>
        </w:tc>
      </w:tr>
      <w:tr w:rsidR="00BA6F2E">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2021</w:t>
            </w:r>
          </w:p>
        </w:tc>
        <w:tc>
          <w:tcPr>
            <w:tcW w:w="903"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BA6F2E" w:rsidRDefault="00FC21F7">
            <w:r>
              <w:rPr>
                <w:rFonts w:hint="eastAsia"/>
              </w:rPr>
              <w:t>2021</w:t>
            </w:r>
            <w:r>
              <w:rPr>
                <w:rFonts w:hint="eastAsia"/>
              </w:rPr>
              <w:t>年中国大学生计算机设计大赛</w:t>
            </w:r>
          </w:p>
        </w:tc>
        <w:tc>
          <w:tcPr>
            <w:tcW w:w="126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t>特等奖</w:t>
            </w:r>
          </w:p>
        </w:tc>
        <w:tc>
          <w:tcPr>
            <w:tcW w:w="850"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1</w:t>
            </w:r>
          </w:p>
        </w:tc>
        <w:tc>
          <w:tcPr>
            <w:tcW w:w="127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艺术学院</w:t>
            </w:r>
          </w:p>
        </w:tc>
      </w:tr>
      <w:tr w:rsidR="00BA6F2E">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2021</w:t>
            </w:r>
          </w:p>
        </w:tc>
        <w:tc>
          <w:tcPr>
            <w:tcW w:w="903"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BA6F2E" w:rsidRDefault="00FC21F7">
            <w:r>
              <w:rPr>
                <w:rFonts w:hint="eastAsia"/>
              </w:rPr>
              <w:t>2021</w:t>
            </w:r>
            <w:r>
              <w:rPr>
                <w:rFonts w:hint="eastAsia"/>
              </w:rPr>
              <w:t>年中国大学生计算机设计大赛</w:t>
            </w:r>
          </w:p>
        </w:tc>
        <w:tc>
          <w:tcPr>
            <w:tcW w:w="126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二</w:t>
            </w:r>
            <w:r>
              <w:t>等奖</w:t>
            </w:r>
          </w:p>
        </w:tc>
        <w:tc>
          <w:tcPr>
            <w:tcW w:w="850"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2</w:t>
            </w:r>
          </w:p>
        </w:tc>
        <w:tc>
          <w:tcPr>
            <w:tcW w:w="127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艺术学院</w:t>
            </w:r>
          </w:p>
        </w:tc>
      </w:tr>
      <w:tr w:rsidR="00BA6F2E">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2021</w:t>
            </w:r>
          </w:p>
        </w:tc>
        <w:tc>
          <w:tcPr>
            <w:tcW w:w="903"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BA6F2E" w:rsidRDefault="00FC21F7">
            <w:r>
              <w:rPr>
                <w:rFonts w:hint="eastAsia"/>
              </w:rPr>
              <w:t>第六届全国应用型人才技能大赛</w:t>
            </w:r>
          </w:p>
        </w:tc>
        <w:tc>
          <w:tcPr>
            <w:tcW w:w="126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二</w:t>
            </w:r>
            <w:r>
              <w:t>等奖</w:t>
            </w:r>
          </w:p>
        </w:tc>
        <w:tc>
          <w:tcPr>
            <w:tcW w:w="850"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1</w:t>
            </w:r>
          </w:p>
        </w:tc>
        <w:tc>
          <w:tcPr>
            <w:tcW w:w="127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艺术学院</w:t>
            </w:r>
          </w:p>
        </w:tc>
      </w:tr>
      <w:tr w:rsidR="00BA6F2E">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2021</w:t>
            </w:r>
          </w:p>
        </w:tc>
        <w:tc>
          <w:tcPr>
            <w:tcW w:w="903"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BA6F2E" w:rsidRDefault="00FC21F7">
            <w:r>
              <w:rPr>
                <w:rFonts w:hint="eastAsia"/>
              </w:rPr>
              <w:t>第六届全国应用型人才技能大赛</w:t>
            </w:r>
          </w:p>
        </w:tc>
        <w:tc>
          <w:tcPr>
            <w:tcW w:w="126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三等奖</w:t>
            </w:r>
          </w:p>
        </w:tc>
        <w:tc>
          <w:tcPr>
            <w:tcW w:w="850"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5</w:t>
            </w:r>
          </w:p>
        </w:tc>
        <w:tc>
          <w:tcPr>
            <w:tcW w:w="127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艺术学院</w:t>
            </w:r>
          </w:p>
        </w:tc>
      </w:tr>
      <w:tr w:rsidR="00BA6F2E">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2021</w:t>
            </w:r>
          </w:p>
        </w:tc>
        <w:tc>
          <w:tcPr>
            <w:tcW w:w="903"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BA6F2E" w:rsidRDefault="00FC21F7">
            <w:r>
              <w:rPr>
                <w:rFonts w:hint="eastAsia"/>
              </w:rPr>
              <w:t>第三届中国大学生紫金展</w:t>
            </w:r>
          </w:p>
        </w:tc>
        <w:tc>
          <w:tcPr>
            <w:tcW w:w="126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一等奖</w:t>
            </w:r>
          </w:p>
        </w:tc>
        <w:tc>
          <w:tcPr>
            <w:tcW w:w="850"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1</w:t>
            </w:r>
          </w:p>
        </w:tc>
        <w:tc>
          <w:tcPr>
            <w:tcW w:w="127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艺术学院</w:t>
            </w:r>
          </w:p>
        </w:tc>
      </w:tr>
      <w:tr w:rsidR="00BA6F2E">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2</w:t>
            </w:r>
            <w:r>
              <w:t>022</w:t>
            </w:r>
          </w:p>
        </w:tc>
        <w:tc>
          <w:tcPr>
            <w:tcW w:w="903" w:type="dxa"/>
            <w:tcBorders>
              <w:top w:val="single" w:sz="4" w:space="0" w:color="auto"/>
              <w:left w:val="single" w:sz="4" w:space="0" w:color="auto"/>
              <w:bottom w:val="single" w:sz="4" w:space="0" w:color="auto"/>
              <w:right w:val="single" w:sz="4" w:space="0" w:color="auto"/>
            </w:tcBorders>
            <w:vAlign w:val="center"/>
          </w:tcPr>
          <w:p w:rsidR="00BA6F2E" w:rsidRDefault="00FC21F7" w:rsidP="006E499D">
            <w:pPr>
              <w:jc w:val="center"/>
              <w:rPr>
                <w:rFonts w:hint="eastAsia"/>
              </w:rPr>
            </w:pPr>
            <w:r>
              <w:rPr>
                <w:rFonts w:hint="eastAsia"/>
              </w:rP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BA6F2E" w:rsidRDefault="00FC21F7">
            <w:pPr>
              <w:rPr>
                <w:rFonts w:hint="eastAsia"/>
              </w:rPr>
            </w:pPr>
            <w:r>
              <w:rPr>
                <w:rFonts w:hint="eastAsia"/>
              </w:rPr>
              <w:t>第六届“国青杯”全国高校艺术设计作品大赛</w:t>
            </w:r>
          </w:p>
        </w:tc>
        <w:tc>
          <w:tcPr>
            <w:tcW w:w="126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一等奖</w:t>
            </w:r>
          </w:p>
        </w:tc>
        <w:tc>
          <w:tcPr>
            <w:tcW w:w="850"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t>6</w:t>
            </w:r>
          </w:p>
        </w:tc>
        <w:tc>
          <w:tcPr>
            <w:tcW w:w="127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艺术学院</w:t>
            </w:r>
          </w:p>
        </w:tc>
      </w:tr>
      <w:tr w:rsidR="00BA6F2E">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2</w:t>
            </w:r>
            <w:r>
              <w:t>022</w:t>
            </w:r>
          </w:p>
        </w:tc>
        <w:tc>
          <w:tcPr>
            <w:tcW w:w="903" w:type="dxa"/>
            <w:tcBorders>
              <w:top w:val="single" w:sz="4" w:space="0" w:color="auto"/>
              <w:left w:val="single" w:sz="4" w:space="0" w:color="auto"/>
              <w:bottom w:val="single" w:sz="4" w:space="0" w:color="auto"/>
              <w:right w:val="single" w:sz="4" w:space="0" w:color="auto"/>
            </w:tcBorders>
            <w:vAlign w:val="center"/>
          </w:tcPr>
          <w:p w:rsidR="00BA6F2E" w:rsidRDefault="00FC21F7" w:rsidP="006E499D">
            <w:pPr>
              <w:jc w:val="center"/>
              <w:rPr>
                <w:rFonts w:hint="eastAsia"/>
              </w:rPr>
            </w:pPr>
            <w:r>
              <w:rPr>
                <w:rFonts w:hint="eastAsia"/>
              </w:rP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BA6F2E" w:rsidRDefault="00FC21F7">
            <w:pPr>
              <w:rPr>
                <w:rFonts w:hint="eastAsia"/>
              </w:rPr>
            </w:pPr>
            <w:r>
              <w:rPr>
                <w:rFonts w:hint="eastAsia"/>
              </w:rPr>
              <w:t>第六届“国青杯”全国高校艺术设计作品大赛</w:t>
            </w:r>
          </w:p>
        </w:tc>
        <w:tc>
          <w:tcPr>
            <w:tcW w:w="126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二等奖</w:t>
            </w:r>
          </w:p>
        </w:tc>
        <w:tc>
          <w:tcPr>
            <w:tcW w:w="850"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t>8</w:t>
            </w:r>
          </w:p>
        </w:tc>
        <w:tc>
          <w:tcPr>
            <w:tcW w:w="127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艺术学院</w:t>
            </w:r>
          </w:p>
        </w:tc>
      </w:tr>
      <w:tr w:rsidR="00BA6F2E">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2</w:t>
            </w:r>
            <w:r>
              <w:t>022</w:t>
            </w:r>
          </w:p>
        </w:tc>
        <w:tc>
          <w:tcPr>
            <w:tcW w:w="903" w:type="dxa"/>
            <w:tcBorders>
              <w:top w:val="single" w:sz="4" w:space="0" w:color="auto"/>
              <w:left w:val="single" w:sz="4" w:space="0" w:color="auto"/>
              <w:bottom w:val="single" w:sz="4" w:space="0" w:color="auto"/>
              <w:right w:val="single" w:sz="4" w:space="0" w:color="auto"/>
            </w:tcBorders>
            <w:vAlign w:val="center"/>
          </w:tcPr>
          <w:p w:rsidR="00BA6F2E" w:rsidRDefault="00FC21F7" w:rsidP="006E499D">
            <w:pPr>
              <w:jc w:val="center"/>
              <w:rPr>
                <w:rFonts w:hint="eastAsia"/>
              </w:rPr>
            </w:pPr>
            <w:r>
              <w:rPr>
                <w:rFonts w:hint="eastAsia"/>
              </w:rP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BA6F2E" w:rsidRDefault="00FC21F7">
            <w:pPr>
              <w:rPr>
                <w:rFonts w:hint="eastAsia"/>
              </w:rPr>
            </w:pPr>
            <w:r>
              <w:rPr>
                <w:rFonts w:hint="eastAsia"/>
              </w:rPr>
              <w:t>第六届“国青杯”全国高校艺术设计作品大赛</w:t>
            </w:r>
          </w:p>
        </w:tc>
        <w:tc>
          <w:tcPr>
            <w:tcW w:w="126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三等奖</w:t>
            </w:r>
          </w:p>
        </w:tc>
        <w:tc>
          <w:tcPr>
            <w:tcW w:w="850"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t>6</w:t>
            </w:r>
          </w:p>
        </w:tc>
        <w:tc>
          <w:tcPr>
            <w:tcW w:w="127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艺术学院</w:t>
            </w:r>
          </w:p>
        </w:tc>
      </w:tr>
      <w:tr w:rsidR="00BA6F2E">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BA6F2E" w:rsidRDefault="00BA6F2E">
            <w:pPr>
              <w:jc w:val="center"/>
            </w:pPr>
          </w:p>
          <w:p w:rsidR="00BA6F2E" w:rsidRDefault="00FC21F7">
            <w:pPr>
              <w:jc w:val="center"/>
            </w:pPr>
            <w:r>
              <w:rPr>
                <w:rFonts w:hint="eastAsia"/>
              </w:rPr>
              <w:t>2</w:t>
            </w:r>
            <w:r>
              <w:t>022</w:t>
            </w:r>
          </w:p>
          <w:p w:rsidR="00BA6F2E" w:rsidRDefault="00BA6F2E">
            <w:pPr>
              <w:jc w:val="center"/>
            </w:pPr>
          </w:p>
        </w:tc>
        <w:tc>
          <w:tcPr>
            <w:tcW w:w="903"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BA6F2E" w:rsidRDefault="00FC21F7">
            <w:pPr>
              <w:rPr>
                <w:rFonts w:hint="eastAsia"/>
              </w:rPr>
            </w:pPr>
            <w:r>
              <w:rPr>
                <w:rFonts w:hint="eastAsia"/>
              </w:rPr>
              <w:t>第十五届全国美育教学成果展</w:t>
            </w:r>
          </w:p>
        </w:tc>
        <w:tc>
          <w:tcPr>
            <w:tcW w:w="126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一等奖</w:t>
            </w:r>
          </w:p>
        </w:tc>
        <w:tc>
          <w:tcPr>
            <w:tcW w:w="850"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t>6</w:t>
            </w:r>
          </w:p>
        </w:tc>
        <w:tc>
          <w:tcPr>
            <w:tcW w:w="127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艺术学院</w:t>
            </w:r>
          </w:p>
        </w:tc>
      </w:tr>
      <w:tr w:rsidR="00BA6F2E">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2</w:t>
            </w:r>
            <w:r>
              <w:t>022</w:t>
            </w:r>
          </w:p>
        </w:tc>
        <w:tc>
          <w:tcPr>
            <w:tcW w:w="903"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BA6F2E" w:rsidRDefault="00FC21F7">
            <w:pPr>
              <w:rPr>
                <w:rFonts w:hint="eastAsia"/>
              </w:rPr>
            </w:pPr>
            <w:r>
              <w:rPr>
                <w:rFonts w:hint="eastAsia"/>
              </w:rPr>
              <w:t>第五届“憧憬•美丽中国”艺术设计大赛暨第八届“金埔杯”国际城市景观设计大赛</w:t>
            </w:r>
          </w:p>
        </w:tc>
        <w:tc>
          <w:tcPr>
            <w:tcW w:w="126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金奖</w:t>
            </w:r>
          </w:p>
        </w:tc>
        <w:tc>
          <w:tcPr>
            <w:tcW w:w="850"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t>4</w:t>
            </w:r>
          </w:p>
        </w:tc>
        <w:tc>
          <w:tcPr>
            <w:tcW w:w="127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艺术学院</w:t>
            </w:r>
          </w:p>
        </w:tc>
      </w:tr>
      <w:tr w:rsidR="00BA6F2E">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2</w:t>
            </w:r>
            <w:r>
              <w:t>022</w:t>
            </w:r>
          </w:p>
        </w:tc>
        <w:tc>
          <w:tcPr>
            <w:tcW w:w="903"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BA6F2E" w:rsidRPr="006E499D" w:rsidRDefault="00FC21F7" w:rsidP="006E499D">
            <w:pPr>
              <w:widowControl/>
              <w:rPr>
                <w:rFonts w:ascii="宋体" w:hAnsi="宋体" w:cs="宋体" w:hint="eastAsia"/>
                <w:color w:val="000000"/>
                <w:kern w:val="0"/>
                <w:szCs w:val="21"/>
              </w:rPr>
            </w:pPr>
            <w:r>
              <w:rPr>
                <w:rFonts w:ascii="宋体" w:hAnsi="宋体" w:cs="宋体" w:hint="eastAsia"/>
                <w:color w:val="000000"/>
                <w:szCs w:val="21"/>
              </w:rPr>
              <w:t>紫金奖大学生设计展</w:t>
            </w:r>
          </w:p>
        </w:tc>
        <w:tc>
          <w:tcPr>
            <w:tcW w:w="126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一等奖</w:t>
            </w:r>
          </w:p>
        </w:tc>
        <w:tc>
          <w:tcPr>
            <w:tcW w:w="850"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1</w:t>
            </w:r>
          </w:p>
        </w:tc>
        <w:tc>
          <w:tcPr>
            <w:tcW w:w="127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pPr>
            <w:r>
              <w:rPr>
                <w:rFonts w:hint="eastAsia"/>
              </w:rPr>
              <w:t>艺术学院</w:t>
            </w:r>
          </w:p>
        </w:tc>
      </w:tr>
      <w:tr w:rsidR="005016F8">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5016F8" w:rsidRDefault="005016F8">
            <w:pPr>
              <w:jc w:val="center"/>
              <w:rPr>
                <w:rFonts w:hint="eastAsia"/>
              </w:rPr>
            </w:pPr>
            <w:bookmarkStart w:id="1" w:name="_Hlk167889608"/>
            <w:r>
              <w:rPr>
                <w:rFonts w:hint="eastAsia"/>
              </w:rPr>
              <w:t>2</w:t>
            </w:r>
            <w:r>
              <w:t>023</w:t>
            </w:r>
          </w:p>
        </w:tc>
        <w:tc>
          <w:tcPr>
            <w:tcW w:w="903" w:type="dxa"/>
            <w:tcBorders>
              <w:top w:val="single" w:sz="4" w:space="0" w:color="auto"/>
              <w:left w:val="single" w:sz="4" w:space="0" w:color="auto"/>
              <w:bottom w:val="single" w:sz="4" w:space="0" w:color="auto"/>
              <w:right w:val="single" w:sz="4" w:space="0" w:color="auto"/>
            </w:tcBorders>
            <w:vAlign w:val="center"/>
          </w:tcPr>
          <w:p w:rsidR="005016F8" w:rsidRDefault="005016F8">
            <w:pPr>
              <w:jc w:val="center"/>
              <w:rPr>
                <w:rFonts w:hint="eastAsia"/>
              </w:rPr>
            </w:pPr>
            <w:r w:rsidRPr="005016F8">
              <w:rPr>
                <w:rFonts w:hint="eastAsia"/>
              </w:rP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5016F8" w:rsidRPr="005016F8" w:rsidRDefault="005016F8">
            <w:pPr>
              <w:widowControl/>
              <w:rPr>
                <w:rFonts w:ascii="宋体" w:hAnsi="宋体" w:cs="宋体" w:hint="eastAsia"/>
                <w:color w:val="000000"/>
                <w:szCs w:val="21"/>
              </w:rPr>
            </w:pPr>
            <w:r w:rsidRPr="005016F8">
              <w:rPr>
                <w:rFonts w:ascii="宋体" w:hAnsi="宋体" w:cs="宋体" w:hint="eastAsia"/>
                <w:color w:val="000000"/>
                <w:szCs w:val="21"/>
              </w:rPr>
              <w:t>第六届“憧憬·美丽中国”艺术设计大赛</w:t>
            </w:r>
          </w:p>
        </w:tc>
        <w:tc>
          <w:tcPr>
            <w:tcW w:w="1266" w:type="dxa"/>
            <w:tcBorders>
              <w:top w:val="single" w:sz="4" w:space="0" w:color="auto"/>
              <w:left w:val="single" w:sz="4" w:space="0" w:color="auto"/>
              <w:bottom w:val="single" w:sz="4" w:space="0" w:color="auto"/>
              <w:right w:val="single" w:sz="4" w:space="0" w:color="auto"/>
            </w:tcBorders>
            <w:vAlign w:val="center"/>
          </w:tcPr>
          <w:p w:rsidR="005016F8" w:rsidRDefault="005016F8">
            <w:pPr>
              <w:jc w:val="center"/>
              <w:rPr>
                <w:rFonts w:hint="eastAsia"/>
              </w:rPr>
            </w:pPr>
            <w:r>
              <w:rPr>
                <w:rFonts w:hint="eastAsia"/>
              </w:rPr>
              <w:t>金奖</w:t>
            </w:r>
          </w:p>
        </w:tc>
        <w:tc>
          <w:tcPr>
            <w:tcW w:w="850" w:type="dxa"/>
            <w:tcBorders>
              <w:top w:val="single" w:sz="4" w:space="0" w:color="auto"/>
              <w:left w:val="single" w:sz="4" w:space="0" w:color="auto"/>
              <w:bottom w:val="single" w:sz="4" w:space="0" w:color="auto"/>
              <w:right w:val="single" w:sz="4" w:space="0" w:color="auto"/>
            </w:tcBorders>
            <w:vAlign w:val="center"/>
          </w:tcPr>
          <w:p w:rsidR="005016F8" w:rsidRDefault="005016F8">
            <w:pPr>
              <w:jc w:val="center"/>
              <w:rPr>
                <w:rFonts w:hint="eastAsia"/>
              </w:rPr>
            </w:pPr>
            <w:r>
              <w:rPr>
                <w:rFonts w:hint="eastAsia"/>
              </w:rPr>
              <w:t>2</w:t>
            </w:r>
          </w:p>
        </w:tc>
        <w:tc>
          <w:tcPr>
            <w:tcW w:w="1276" w:type="dxa"/>
            <w:tcBorders>
              <w:top w:val="single" w:sz="4" w:space="0" w:color="auto"/>
              <w:left w:val="single" w:sz="4" w:space="0" w:color="auto"/>
              <w:bottom w:val="single" w:sz="4" w:space="0" w:color="auto"/>
              <w:right w:val="single" w:sz="4" w:space="0" w:color="auto"/>
            </w:tcBorders>
            <w:vAlign w:val="center"/>
          </w:tcPr>
          <w:p w:rsidR="005016F8" w:rsidRDefault="005016F8">
            <w:pPr>
              <w:jc w:val="center"/>
              <w:rPr>
                <w:rFonts w:hint="eastAsia"/>
              </w:rPr>
            </w:pPr>
            <w:r>
              <w:rPr>
                <w:rFonts w:hint="eastAsia"/>
              </w:rPr>
              <w:t>艺术学院</w:t>
            </w:r>
          </w:p>
        </w:tc>
      </w:tr>
      <w:bookmarkEnd w:id="1"/>
      <w:tr w:rsidR="005016F8">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2</w:t>
            </w:r>
            <w:r>
              <w:t>023</w:t>
            </w:r>
          </w:p>
        </w:tc>
        <w:tc>
          <w:tcPr>
            <w:tcW w:w="903"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sidRPr="005016F8">
              <w:rPr>
                <w:rFonts w:hint="eastAsia"/>
              </w:rP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5016F8" w:rsidRPr="005016F8" w:rsidRDefault="005016F8" w:rsidP="005016F8">
            <w:pPr>
              <w:widowControl/>
              <w:rPr>
                <w:rFonts w:ascii="宋体" w:hAnsi="宋体" w:cs="宋体" w:hint="eastAsia"/>
                <w:color w:val="000000"/>
                <w:szCs w:val="21"/>
              </w:rPr>
            </w:pPr>
            <w:r w:rsidRPr="005016F8">
              <w:rPr>
                <w:rFonts w:ascii="宋体" w:hAnsi="宋体" w:cs="宋体" w:hint="eastAsia"/>
                <w:color w:val="000000"/>
                <w:szCs w:val="21"/>
              </w:rPr>
              <w:t>第六届“憧憬·美丽中国”艺术设计大赛</w:t>
            </w:r>
          </w:p>
        </w:tc>
        <w:tc>
          <w:tcPr>
            <w:tcW w:w="1266"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银奖</w:t>
            </w:r>
          </w:p>
        </w:tc>
        <w:tc>
          <w:tcPr>
            <w:tcW w:w="850"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2</w:t>
            </w:r>
          </w:p>
        </w:tc>
        <w:tc>
          <w:tcPr>
            <w:tcW w:w="1276"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艺术学院</w:t>
            </w:r>
          </w:p>
        </w:tc>
      </w:tr>
      <w:tr w:rsidR="005016F8">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2</w:t>
            </w:r>
            <w:r>
              <w:t>023</w:t>
            </w:r>
          </w:p>
        </w:tc>
        <w:tc>
          <w:tcPr>
            <w:tcW w:w="903"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sidRPr="005016F8">
              <w:rPr>
                <w:rFonts w:hint="eastAsia"/>
              </w:rP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5016F8" w:rsidRPr="005016F8" w:rsidRDefault="005016F8" w:rsidP="005016F8">
            <w:pPr>
              <w:widowControl/>
              <w:rPr>
                <w:rFonts w:ascii="宋体" w:hAnsi="宋体" w:cs="宋体" w:hint="eastAsia"/>
                <w:color w:val="000000"/>
                <w:szCs w:val="21"/>
              </w:rPr>
            </w:pPr>
            <w:r w:rsidRPr="005016F8">
              <w:rPr>
                <w:rFonts w:ascii="宋体" w:hAnsi="宋体" w:cs="宋体" w:hint="eastAsia"/>
                <w:color w:val="000000"/>
                <w:szCs w:val="21"/>
              </w:rPr>
              <w:t>CBDA装饰设计大赛</w:t>
            </w:r>
          </w:p>
        </w:tc>
        <w:tc>
          <w:tcPr>
            <w:tcW w:w="1266"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一等奖</w:t>
            </w:r>
          </w:p>
        </w:tc>
        <w:tc>
          <w:tcPr>
            <w:tcW w:w="850"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1</w:t>
            </w:r>
          </w:p>
        </w:tc>
        <w:tc>
          <w:tcPr>
            <w:tcW w:w="1276"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艺术学院</w:t>
            </w:r>
          </w:p>
        </w:tc>
      </w:tr>
      <w:tr w:rsidR="005016F8">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2</w:t>
            </w:r>
            <w:r>
              <w:t>023</w:t>
            </w:r>
          </w:p>
        </w:tc>
        <w:tc>
          <w:tcPr>
            <w:tcW w:w="903"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sidRPr="005016F8">
              <w:rPr>
                <w:rFonts w:hint="eastAsia"/>
              </w:rP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5016F8" w:rsidRPr="005016F8" w:rsidRDefault="005016F8" w:rsidP="005016F8">
            <w:pPr>
              <w:widowControl/>
              <w:rPr>
                <w:rFonts w:ascii="宋体" w:hAnsi="宋体" w:cs="宋体" w:hint="eastAsia"/>
                <w:color w:val="000000"/>
                <w:szCs w:val="21"/>
              </w:rPr>
            </w:pPr>
            <w:r w:rsidRPr="005016F8">
              <w:rPr>
                <w:rFonts w:ascii="宋体" w:hAnsi="宋体" w:cs="宋体" w:hint="eastAsia"/>
                <w:color w:val="000000"/>
                <w:szCs w:val="21"/>
              </w:rPr>
              <w:t>CBDA装饰设计大赛</w:t>
            </w:r>
          </w:p>
        </w:tc>
        <w:tc>
          <w:tcPr>
            <w:tcW w:w="1266"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二</w:t>
            </w:r>
            <w:r>
              <w:rPr>
                <w:rFonts w:hint="eastAsia"/>
              </w:rPr>
              <w:t>等奖</w:t>
            </w:r>
          </w:p>
        </w:tc>
        <w:tc>
          <w:tcPr>
            <w:tcW w:w="850"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1</w:t>
            </w:r>
          </w:p>
        </w:tc>
        <w:tc>
          <w:tcPr>
            <w:tcW w:w="1276"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艺术学院</w:t>
            </w:r>
          </w:p>
        </w:tc>
      </w:tr>
      <w:tr w:rsidR="005016F8">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lastRenderedPageBreak/>
              <w:t>2</w:t>
            </w:r>
            <w:r>
              <w:t>023</w:t>
            </w:r>
          </w:p>
        </w:tc>
        <w:tc>
          <w:tcPr>
            <w:tcW w:w="903"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sidRPr="005016F8">
              <w:rPr>
                <w:rFonts w:hint="eastAsia"/>
              </w:rP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5016F8" w:rsidRPr="005016F8" w:rsidRDefault="005016F8" w:rsidP="005016F8">
            <w:pPr>
              <w:widowControl/>
              <w:rPr>
                <w:rFonts w:hint="eastAsia"/>
                <w:kern w:val="0"/>
                <w:sz w:val="22"/>
                <w:szCs w:val="22"/>
              </w:rPr>
            </w:pPr>
            <w:r>
              <w:rPr>
                <w:rFonts w:hint="eastAsia"/>
                <w:sz w:val="22"/>
                <w:szCs w:val="22"/>
              </w:rPr>
              <w:t>第十五届全国美育教育成果展</w:t>
            </w:r>
          </w:p>
        </w:tc>
        <w:tc>
          <w:tcPr>
            <w:tcW w:w="1266"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一等奖</w:t>
            </w:r>
          </w:p>
        </w:tc>
        <w:tc>
          <w:tcPr>
            <w:tcW w:w="850"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艺术学院</w:t>
            </w:r>
          </w:p>
        </w:tc>
      </w:tr>
      <w:tr w:rsidR="005016F8">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2</w:t>
            </w:r>
            <w:r>
              <w:t>023</w:t>
            </w:r>
          </w:p>
        </w:tc>
        <w:tc>
          <w:tcPr>
            <w:tcW w:w="903"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sidRPr="005016F8">
              <w:rPr>
                <w:rFonts w:hint="eastAsia"/>
              </w:rP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5016F8" w:rsidRPr="005016F8" w:rsidRDefault="005016F8" w:rsidP="005016F8">
            <w:pPr>
              <w:widowControl/>
              <w:rPr>
                <w:rFonts w:hint="eastAsia"/>
                <w:kern w:val="0"/>
                <w:sz w:val="22"/>
                <w:szCs w:val="22"/>
              </w:rPr>
            </w:pPr>
            <w:r w:rsidRPr="005016F8">
              <w:rPr>
                <w:rFonts w:hint="eastAsia"/>
                <w:kern w:val="0"/>
                <w:sz w:val="22"/>
                <w:szCs w:val="22"/>
              </w:rPr>
              <w:t>绚丽年华全国美育教学成果展</w:t>
            </w:r>
          </w:p>
        </w:tc>
        <w:tc>
          <w:tcPr>
            <w:tcW w:w="1266"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一等奖</w:t>
            </w:r>
          </w:p>
        </w:tc>
        <w:tc>
          <w:tcPr>
            <w:tcW w:w="850"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艺术学院</w:t>
            </w:r>
          </w:p>
        </w:tc>
      </w:tr>
      <w:tr w:rsidR="005016F8">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2</w:t>
            </w:r>
            <w:r>
              <w:t>023</w:t>
            </w:r>
          </w:p>
        </w:tc>
        <w:tc>
          <w:tcPr>
            <w:tcW w:w="903"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sidRPr="005016F8">
              <w:rPr>
                <w:rFonts w:hint="eastAsia"/>
              </w:rPr>
              <w:t>国家级</w:t>
            </w:r>
          </w:p>
        </w:tc>
        <w:tc>
          <w:tcPr>
            <w:tcW w:w="2640" w:type="dxa"/>
            <w:tcBorders>
              <w:top w:val="single" w:sz="4" w:space="0" w:color="auto"/>
              <w:left w:val="single" w:sz="4" w:space="0" w:color="auto"/>
              <w:bottom w:val="single" w:sz="4" w:space="0" w:color="auto"/>
              <w:right w:val="single" w:sz="4" w:space="0" w:color="auto"/>
            </w:tcBorders>
            <w:vAlign w:val="center"/>
          </w:tcPr>
          <w:p w:rsidR="005016F8" w:rsidRPr="005016F8" w:rsidRDefault="005016F8" w:rsidP="005016F8">
            <w:pPr>
              <w:widowControl/>
              <w:rPr>
                <w:rFonts w:hint="eastAsia"/>
                <w:kern w:val="0"/>
                <w:sz w:val="22"/>
                <w:szCs w:val="22"/>
              </w:rPr>
            </w:pPr>
            <w:r w:rsidRPr="005016F8">
              <w:rPr>
                <w:rFonts w:hint="eastAsia"/>
                <w:kern w:val="0"/>
                <w:sz w:val="22"/>
                <w:szCs w:val="22"/>
              </w:rPr>
              <w:t>美育铸创新•绚丽年华第十六届全国高校美育教学成果</w:t>
            </w:r>
            <w:r>
              <w:rPr>
                <w:rFonts w:hint="eastAsia"/>
                <w:kern w:val="0"/>
                <w:sz w:val="22"/>
                <w:szCs w:val="22"/>
              </w:rPr>
              <w:t>展</w:t>
            </w:r>
          </w:p>
        </w:tc>
        <w:tc>
          <w:tcPr>
            <w:tcW w:w="1266"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一等奖</w:t>
            </w:r>
          </w:p>
        </w:tc>
        <w:tc>
          <w:tcPr>
            <w:tcW w:w="850"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t>8</w:t>
            </w:r>
          </w:p>
        </w:tc>
        <w:tc>
          <w:tcPr>
            <w:tcW w:w="1276" w:type="dxa"/>
            <w:tcBorders>
              <w:top w:val="single" w:sz="4" w:space="0" w:color="auto"/>
              <w:left w:val="single" w:sz="4" w:space="0" w:color="auto"/>
              <w:bottom w:val="single" w:sz="4" w:space="0" w:color="auto"/>
              <w:right w:val="single" w:sz="4" w:space="0" w:color="auto"/>
            </w:tcBorders>
            <w:vAlign w:val="center"/>
          </w:tcPr>
          <w:p w:rsidR="005016F8" w:rsidRDefault="005016F8" w:rsidP="005016F8">
            <w:pPr>
              <w:jc w:val="center"/>
              <w:rPr>
                <w:rFonts w:hint="eastAsia"/>
              </w:rPr>
            </w:pPr>
            <w:r>
              <w:rPr>
                <w:rFonts w:hint="eastAsia"/>
              </w:rPr>
              <w:t>艺术学院</w:t>
            </w:r>
          </w:p>
        </w:tc>
      </w:tr>
    </w:tbl>
    <w:p w:rsidR="00BA6F2E" w:rsidRDefault="00BA6F2E">
      <w:pPr>
        <w:rPr>
          <w:rFonts w:hint="eastAsia"/>
          <w:b/>
        </w:rPr>
      </w:pPr>
    </w:p>
    <w:p w:rsidR="00BA6F2E" w:rsidRDefault="00FC21F7">
      <w:pPr>
        <w:rPr>
          <w:b/>
        </w:rPr>
      </w:pPr>
      <w:r>
        <w:rPr>
          <w:rFonts w:hint="eastAsia"/>
          <w:b/>
        </w:rPr>
        <w:t>教学教育成果奖（部分）</w:t>
      </w:r>
    </w:p>
    <w:p w:rsidR="00BA6F2E" w:rsidRDefault="00BA6F2E">
      <w:pPr>
        <w:rPr>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720"/>
        <w:gridCol w:w="2541"/>
        <w:gridCol w:w="1843"/>
        <w:gridCol w:w="1843"/>
        <w:gridCol w:w="1276"/>
      </w:tblGrid>
      <w:tr w:rsidR="00BA6F2E">
        <w:trPr>
          <w:jc w:val="center"/>
        </w:trPr>
        <w:tc>
          <w:tcPr>
            <w:tcW w:w="81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rPr>
                <w:rFonts w:ascii="宋体" w:hAnsi="宋体"/>
              </w:rPr>
            </w:pPr>
            <w:r>
              <w:rPr>
                <w:rFonts w:ascii="宋体" w:hAnsi="宋体" w:hint="eastAsia"/>
              </w:rPr>
              <w:t>时间</w:t>
            </w:r>
          </w:p>
        </w:tc>
        <w:tc>
          <w:tcPr>
            <w:tcW w:w="720"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rPr>
                <w:rFonts w:ascii="宋体" w:hAnsi="宋体"/>
              </w:rPr>
            </w:pPr>
            <w:r>
              <w:rPr>
                <w:rFonts w:ascii="宋体" w:hAnsi="宋体" w:hint="eastAsia"/>
              </w:rPr>
              <w:t>级别</w:t>
            </w:r>
          </w:p>
        </w:tc>
        <w:tc>
          <w:tcPr>
            <w:tcW w:w="2541"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rPr>
                <w:rFonts w:ascii="宋体" w:hAnsi="宋体"/>
                <w:szCs w:val="21"/>
              </w:rPr>
            </w:pPr>
            <w:r>
              <w:rPr>
                <w:rFonts w:ascii="宋体" w:hAnsi="宋体" w:hint="eastAsia"/>
                <w:szCs w:val="21"/>
              </w:rPr>
              <w:t>成果名称</w:t>
            </w:r>
          </w:p>
        </w:tc>
        <w:tc>
          <w:tcPr>
            <w:tcW w:w="1843"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rPr>
                <w:rFonts w:ascii="宋体" w:hAnsi="宋体"/>
              </w:rPr>
            </w:pPr>
            <w:r>
              <w:rPr>
                <w:rFonts w:ascii="宋体" w:hAnsi="宋体" w:hint="eastAsia"/>
              </w:rPr>
              <w:t>成果类别</w:t>
            </w:r>
          </w:p>
        </w:tc>
        <w:tc>
          <w:tcPr>
            <w:tcW w:w="1843"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rPr>
                <w:rFonts w:ascii="宋体" w:hAnsi="宋体"/>
              </w:rPr>
            </w:pPr>
            <w:r>
              <w:rPr>
                <w:rFonts w:ascii="宋体" w:hAnsi="宋体" w:hint="eastAsia"/>
              </w:rPr>
              <w:t>获奖名称</w:t>
            </w:r>
          </w:p>
        </w:tc>
        <w:tc>
          <w:tcPr>
            <w:tcW w:w="1276" w:type="dxa"/>
            <w:tcBorders>
              <w:top w:val="single" w:sz="4" w:space="0" w:color="auto"/>
              <w:left w:val="single" w:sz="4" w:space="0" w:color="auto"/>
              <w:bottom w:val="single" w:sz="4" w:space="0" w:color="auto"/>
              <w:right w:val="single" w:sz="4" w:space="0" w:color="auto"/>
            </w:tcBorders>
            <w:vAlign w:val="center"/>
          </w:tcPr>
          <w:p w:rsidR="00BA6F2E" w:rsidRDefault="00FC21F7">
            <w:pPr>
              <w:jc w:val="center"/>
              <w:rPr>
                <w:rFonts w:ascii="宋体" w:hAnsi="宋体"/>
              </w:rPr>
            </w:pPr>
            <w:r>
              <w:rPr>
                <w:rFonts w:ascii="宋体" w:hAnsi="宋体" w:hint="eastAsia"/>
              </w:rPr>
              <w:t>获奖单位</w:t>
            </w:r>
          </w:p>
        </w:tc>
      </w:tr>
    </w:tbl>
    <w:tbl>
      <w:tblPr>
        <w:tblStyle w:val="aa"/>
        <w:tblW w:w="9039" w:type="dxa"/>
        <w:jc w:val="center"/>
        <w:tblLook w:val="04A0" w:firstRow="1" w:lastRow="0" w:firstColumn="1" w:lastColumn="0" w:noHBand="0" w:noVBand="1"/>
      </w:tblPr>
      <w:tblGrid>
        <w:gridCol w:w="817"/>
        <w:gridCol w:w="709"/>
        <w:gridCol w:w="2551"/>
        <w:gridCol w:w="1843"/>
        <w:gridCol w:w="1843"/>
        <w:gridCol w:w="1276"/>
      </w:tblGrid>
      <w:tr w:rsidR="00BA6F2E">
        <w:trPr>
          <w:jc w:val="center"/>
        </w:trPr>
        <w:tc>
          <w:tcPr>
            <w:tcW w:w="817" w:type="dxa"/>
          </w:tcPr>
          <w:p w:rsidR="00BA6F2E" w:rsidRDefault="00FC21F7">
            <w:pPr>
              <w:jc w:val="center"/>
              <w:rPr>
                <w:rFonts w:ascii="宋体" w:hAnsi="宋体"/>
                <w:szCs w:val="21"/>
              </w:rPr>
            </w:pPr>
            <w:r>
              <w:rPr>
                <w:rFonts w:ascii="宋体" w:hAnsi="宋体"/>
                <w:szCs w:val="21"/>
              </w:rPr>
              <w:t>2019</w:t>
            </w:r>
          </w:p>
        </w:tc>
        <w:tc>
          <w:tcPr>
            <w:tcW w:w="709" w:type="dxa"/>
          </w:tcPr>
          <w:p w:rsidR="00BA6F2E" w:rsidRDefault="00FC21F7">
            <w:pPr>
              <w:jc w:val="center"/>
              <w:rPr>
                <w:rFonts w:ascii="宋体" w:hAnsi="宋体"/>
                <w:szCs w:val="21"/>
              </w:rPr>
            </w:pPr>
            <w:r>
              <w:rPr>
                <w:rFonts w:ascii="宋体" w:hAnsi="宋体"/>
                <w:szCs w:val="21"/>
              </w:rPr>
              <w:t>省教育厅</w:t>
            </w:r>
          </w:p>
        </w:tc>
        <w:tc>
          <w:tcPr>
            <w:tcW w:w="2551" w:type="dxa"/>
          </w:tcPr>
          <w:p w:rsidR="00BA6F2E" w:rsidRDefault="00FC21F7">
            <w:pPr>
              <w:jc w:val="center"/>
              <w:rPr>
                <w:rFonts w:ascii="宋体" w:hAnsi="宋体"/>
                <w:szCs w:val="21"/>
              </w:rPr>
            </w:pPr>
            <w:r>
              <w:rPr>
                <w:rFonts w:ascii="宋体" w:hAnsi="宋体"/>
                <w:szCs w:val="21"/>
              </w:rPr>
              <w:t>数字化图形创意设计及制作</w:t>
            </w:r>
          </w:p>
        </w:tc>
        <w:tc>
          <w:tcPr>
            <w:tcW w:w="1843" w:type="dxa"/>
          </w:tcPr>
          <w:p w:rsidR="00BA6F2E" w:rsidRDefault="00FC21F7">
            <w:pPr>
              <w:jc w:val="center"/>
              <w:rPr>
                <w:rFonts w:ascii="宋体" w:hAnsi="宋体"/>
                <w:szCs w:val="21"/>
              </w:rPr>
            </w:pPr>
            <w:r>
              <w:rPr>
                <w:rFonts w:ascii="宋体" w:hAnsi="宋体" w:hint="eastAsia"/>
                <w:szCs w:val="21"/>
              </w:rPr>
              <w:t>教材</w:t>
            </w:r>
          </w:p>
        </w:tc>
        <w:tc>
          <w:tcPr>
            <w:tcW w:w="1843" w:type="dxa"/>
          </w:tcPr>
          <w:p w:rsidR="00BA6F2E" w:rsidRDefault="00FC21F7">
            <w:pPr>
              <w:jc w:val="center"/>
              <w:rPr>
                <w:rFonts w:ascii="宋体" w:hAnsi="宋体"/>
                <w:szCs w:val="21"/>
              </w:rPr>
            </w:pPr>
            <w:r>
              <w:rPr>
                <w:rFonts w:ascii="宋体" w:hAnsi="宋体"/>
                <w:szCs w:val="21"/>
              </w:rPr>
              <w:t>“十三五”省级重点教材</w:t>
            </w:r>
          </w:p>
        </w:tc>
        <w:tc>
          <w:tcPr>
            <w:tcW w:w="1276" w:type="dxa"/>
          </w:tcPr>
          <w:p w:rsidR="00BA6F2E" w:rsidRDefault="00FC21F7">
            <w:pPr>
              <w:jc w:val="center"/>
              <w:rPr>
                <w:rFonts w:ascii="宋体" w:hAnsi="宋体"/>
                <w:szCs w:val="21"/>
              </w:rPr>
            </w:pPr>
            <w:r>
              <w:rPr>
                <w:rFonts w:ascii="宋体" w:hAnsi="宋体"/>
                <w:szCs w:val="21"/>
              </w:rPr>
              <w:t>艺术学院</w:t>
            </w:r>
          </w:p>
        </w:tc>
      </w:tr>
      <w:tr w:rsidR="00BA6F2E">
        <w:trPr>
          <w:jc w:val="center"/>
        </w:trPr>
        <w:tc>
          <w:tcPr>
            <w:tcW w:w="817" w:type="dxa"/>
          </w:tcPr>
          <w:p w:rsidR="00BA6F2E" w:rsidRDefault="00FC21F7">
            <w:pPr>
              <w:jc w:val="center"/>
              <w:rPr>
                <w:rFonts w:ascii="宋体" w:hAnsi="宋体"/>
                <w:szCs w:val="21"/>
              </w:rPr>
            </w:pPr>
            <w:r>
              <w:rPr>
                <w:rFonts w:ascii="宋体" w:hAnsi="宋体"/>
                <w:szCs w:val="21"/>
              </w:rPr>
              <w:t>2019</w:t>
            </w:r>
          </w:p>
        </w:tc>
        <w:tc>
          <w:tcPr>
            <w:tcW w:w="709" w:type="dxa"/>
          </w:tcPr>
          <w:p w:rsidR="00BA6F2E" w:rsidRDefault="00FC21F7">
            <w:pPr>
              <w:jc w:val="center"/>
              <w:rPr>
                <w:rFonts w:ascii="宋体" w:hAnsi="宋体"/>
                <w:szCs w:val="21"/>
              </w:rPr>
            </w:pPr>
            <w:r>
              <w:rPr>
                <w:rFonts w:ascii="宋体" w:hAnsi="宋体"/>
                <w:szCs w:val="21"/>
              </w:rPr>
              <w:t>省教育厅</w:t>
            </w:r>
          </w:p>
        </w:tc>
        <w:tc>
          <w:tcPr>
            <w:tcW w:w="2551" w:type="dxa"/>
          </w:tcPr>
          <w:p w:rsidR="00BA6F2E" w:rsidRDefault="00FC21F7">
            <w:pPr>
              <w:jc w:val="center"/>
              <w:rPr>
                <w:rFonts w:ascii="宋体" w:hAnsi="宋体"/>
                <w:szCs w:val="21"/>
              </w:rPr>
            </w:pPr>
            <w:r>
              <w:rPr>
                <w:rFonts w:ascii="宋体" w:hAnsi="宋体"/>
                <w:szCs w:val="21"/>
              </w:rPr>
              <w:t>基于双创能力培养的艺术设计专业实践教学团队</w:t>
            </w:r>
          </w:p>
        </w:tc>
        <w:tc>
          <w:tcPr>
            <w:tcW w:w="1843" w:type="dxa"/>
          </w:tcPr>
          <w:p w:rsidR="00BA6F2E" w:rsidRDefault="00FC21F7">
            <w:pPr>
              <w:jc w:val="center"/>
              <w:rPr>
                <w:rFonts w:ascii="宋体" w:hAnsi="宋体"/>
                <w:szCs w:val="21"/>
              </w:rPr>
            </w:pPr>
            <w:r>
              <w:rPr>
                <w:rFonts w:ascii="宋体" w:hAnsi="宋体"/>
                <w:szCs w:val="21"/>
              </w:rPr>
              <w:t>“青蓝工程 ”</w:t>
            </w:r>
          </w:p>
        </w:tc>
        <w:tc>
          <w:tcPr>
            <w:tcW w:w="1843" w:type="dxa"/>
          </w:tcPr>
          <w:p w:rsidR="00BA6F2E" w:rsidRDefault="00FC21F7">
            <w:pPr>
              <w:jc w:val="center"/>
              <w:rPr>
                <w:rFonts w:ascii="宋体" w:hAnsi="宋体"/>
                <w:szCs w:val="21"/>
              </w:rPr>
            </w:pPr>
            <w:r>
              <w:rPr>
                <w:rFonts w:ascii="宋体" w:hAnsi="宋体"/>
                <w:szCs w:val="21"/>
              </w:rPr>
              <w:t>“青蓝工程 ”优秀教学团队</w:t>
            </w:r>
          </w:p>
        </w:tc>
        <w:tc>
          <w:tcPr>
            <w:tcW w:w="1276" w:type="dxa"/>
          </w:tcPr>
          <w:p w:rsidR="00BA6F2E" w:rsidRDefault="00FC21F7">
            <w:pPr>
              <w:jc w:val="center"/>
              <w:rPr>
                <w:rFonts w:ascii="宋体" w:hAnsi="宋体"/>
                <w:szCs w:val="21"/>
              </w:rPr>
            </w:pPr>
            <w:r>
              <w:rPr>
                <w:rFonts w:ascii="宋体" w:hAnsi="宋体"/>
                <w:szCs w:val="21"/>
              </w:rPr>
              <w:t>艺术学院</w:t>
            </w:r>
          </w:p>
        </w:tc>
      </w:tr>
      <w:tr w:rsidR="00BA6F2E">
        <w:trPr>
          <w:jc w:val="center"/>
        </w:trPr>
        <w:tc>
          <w:tcPr>
            <w:tcW w:w="817" w:type="dxa"/>
          </w:tcPr>
          <w:p w:rsidR="00BA6F2E" w:rsidRDefault="00FC21F7">
            <w:pPr>
              <w:jc w:val="center"/>
              <w:rPr>
                <w:rFonts w:ascii="宋体" w:hAnsi="宋体"/>
                <w:szCs w:val="21"/>
              </w:rPr>
            </w:pPr>
            <w:r>
              <w:rPr>
                <w:rFonts w:ascii="宋体" w:hAnsi="宋体"/>
                <w:szCs w:val="21"/>
              </w:rPr>
              <w:t>2019</w:t>
            </w:r>
          </w:p>
        </w:tc>
        <w:tc>
          <w:tcPr>
            <w:tcW w:w="709" w:type="dxa"/>
          </w:tcPr>
          <w:p w:rsidR="00BA6F2E" w:rsidRDefault="00FC21F7">
            <w:pPr>
              <w:jc w:val="center"/>
              <w:rPr>
                <w:rFonts w:ascii="宋体" w:hAnsi="宋体"/>
                <w:szCs w:val="21"/>
              </w:rPr>
            </w:pPr>
            <w:r>
              <w:rPr>
                <w:rFonts w:ascii="宋体" w:hAnsi="宋体"/>
                <w:szCs w:val="21"/>
              </w:rPr>
              <w:t>教育部高等教育司</w:t>
            </w:r>
          </w:p>
        </w:tc>
        <w:tc>
          <w:tcPr>
            <w:tcW w:w="2551" w:type="dxa"/>
          </w:tcPr>
          <w:p w:rsidR="00BA6F2E" w:rsidRDefault="00FC21F7">
            <w:pPr>
              <w:jc w:val="center"/>
              <w:rPr>
                <w:rFonts w:ascii="宋体" w:hAnsi="宋体"/>
                <w:szCs w:val="21"/>
              </w:rPr>
            </w:pPr>
            <w:r>
              <w:rPr>
                <w:rFonts w:ascii="宋体" w:hAnsi="宋体"/>
                <w:szCs w:val="21"/>
              </w:rPr>
              <w:t>高校产教融合服务平台--创意设计实践工作室</w:t>
            </w:r>
          </w:p>
        </w:tc>
        <w:tc>
          <w:tcPr>
            <w:tcW w:w="1843" w:type="dxa"/>
          </w:tcPr>
          <w:p w:rsidR="00BA6F2E" w:rsidRDefault="00BA6F2E">
            <w:pPr>
              <w:jc w:val="center"/>
              <w:rPr>
                <w:rFonts w:ascii="宋体" w:hAnsi="宋体"/>
                <w:szCs w:val="21"/>
              </w:rPr>
            </w:pPr>
          </w:p>
        </w:tc>
        <w:tc>
          <w:tcPr>
            <w:tcW w:w="1843" w:type="dxa"/>
          </w:tcPr>
          <w:p w:rsidR="00BA6F2E" w:rsidRDefault="00BA6F2E">
            <w:pPr>
              <w:jc w:val="center"/>
              <w:rPr>
                <w:rFonts w:ascii="宋体" w:hAnsi="宋体"/>
                <w:szCs w:val="21"/>
              </w:rPr>
            </w:pPr>
          </w:p>
        </w:tc>
        <w:tc>
          <w:tcPr>
            <w:tcW w:w="1276" w:type="dxa"/>
          </w:tcPr>
          <w:p w:rsidR="00BA6F2E" w:rsidRDefault="00FC21F7">
            <w:pPr>
              <w:jc w:val="center"/>
              <w:rPr>
                <w:rFonts w:ascii="宋体" w:hAnsi="宋体"/>
                <w:szCs w:val="21"/>
              </w:rPr>
            </w:pPr>
            <w:r>
              <w:rPr>
                <w:rFonts w:ascii="宋体" w:hAnsi="宋体"/>
                <w:szCs w:val="21"/>
              </w:rPr>
              <w:t>艺术学院</w:t>
            </w:r>
          </w:p>
        </w:tc>
      </w:tr>
      <w:tr w:rsidR="00BA6F2E">
        <w:trPr>
          <w:jc w:val="center"/>
        </w:trPr>
        <w:tc>
          <w:tcPr>
            <w:tcW w:w="817" w:type="dxa"/>
          </w:tcPr>
          <w:p w:rsidR="00BA6F2E" w:rsidRDefault="00FC21F7">
            <w:pPr>
              <w:jc w:val="center"/>
              <w:rPr>
                <w:rFonts w:ascii="宋体" w:hAnsi="宋体"/>
                <w:szCs w:val="21"/>
              </w:rPr>
            </w:pPr>
            <w:r>
              <w:rPr>
                <w:rFonts w:ascii="宋体" w:hAnsi="宋体" w:hint="eastAsia"/>
                <w:szCs w:val="21"/>
              </w:rPr>
              <w:t>2</w:t>
            </w:r>
            <w:r>
              <w:rPr>
                <w:rFonts w:ascii="宋体" w:hAnsi="宋体"/>
                <w:szCs w:val="21"/>
              </w:rPr>
              <w:t>021</w:t>
            </w:r>
          </w:p>
        </w:tc>
        <w:tc>
          <w:tcPr>
            <w:tcW w:w="709" w:type="dxa"/>
          </w:tcPr>
          <w:p w:rsidR="00BA6F2E" w:rsidRDefault="00FC21F7">
            <w:pPr>
              <w:jc w:val="center"/>
              <w:rPr>
                <w:rFonts w:ascii="宋体" w:hAnsi="宋体"/>
                <w:szCs w:val="21"/>
              </w:rPr>
            </w:pPr>
            <w:r>
              <w:rPr>
                <w:rFonts w:ascii="宋体" w:hAnsi="宋体" w:hint="eastAsia"/>
                <w:szCs w:val="21"/>
              </w:rPr>
              <w:t>省教育厅</w:t>
            </w:r>
          </w:p>
        </w:tc>
        <w:tc>
          <w:tcPr>
            <w:tcW w:w="2551" w:type="dxa"/>
          </w:tcPr>
          <w:p w:rsidR="00BA6F2E" w:rsidRDefault="00FC21F7">
            <w:pPr>
              <w:jc w:val="center"/>
              <w:rPr>
                <w:rFonts w:ascii="宋体" w:hAnsi="宋体"/>
                <w:szCs w:val="21"/>
              </w:rPr>
            </w:pPr>
            <w:r>
              <w:rPr>
                <w:rFonts w:ascii="宋体" w:hAnsi="宋体"/>
                <w:szCs w:val="21"/>
              </w:rPr>
              <w:t>《“金陵物”南京</w:t>
            </w:r>
            <w:r>
              <w:rPr>
                <w:rFonts w:ascii="宋体" w:hAnsi="宋体"/>
                <w:szCs w:val="21"/>
              </w:rPr>
              <w:br/>
              <w:t>长江路文化街区保</w:t>
            </w:r>
            <w:r>
              <w:rPr>
                <w:rFonts w:ascii="宋体" w:hAnsi="宋体"/>
                <w:szCs w:val="21"/>
              </w:rPr>
              <w:br/>
              <w:t>护及品牌视觉文创</w:t>
            </w:r>
            <w:r>
              <w:rPr>
                <w:rFonts w:ascii="宋体" w:hAnsi="宋体"/>
                <w:szCs w:val="21"/>
              </w:rPr>
              <w:br/>
              <w:t>设计》</w:t>
            </w:r>
          </w:p>
        </w:tc>
        <w:tc>
          <w:tcPr>
            <w:tcW w:w="1843" w:type="dxa"/>
          </w:tcPr>
          <w:p w:rsidR="00BA6F2E" w:rsidRDefault="00FC21F7">
            <w:pPr>
              <w:jc w:val="center"/>
              <w:rPr>
                <w:rFonts w:ascii="宋体" w:hAnsi="宋体"/>
                <w:szCs w:val="21"/>
              </w:rPr>
            </w:pPr>
            <w:r>
              <w:rPr>
                <w:rFonts w:ascii="宋体" w:hAnsi="宋体" w:hint="eastAsia"/>
                <w:szCs w:val="21"/>
              </w:rPr>
              <w:t>江苏省普通高校本专科优秀毕业设计（论文）</w:t>
            </w:r>
          </w:p>
        </w:tc>
        <w:tc>
          <w:tcPr>
            <w:tcW w:w="1843" w:type="dxa"/>
          </w:tcPr>
          <w:p w:rsidR="00BA6F2E" w:rsidRDefault="00FC21F7">
            <w:pPr>
              <w:jc w:val="center"/>
              <w:rPr>
                <w:rFonts w:ascii="宋体" w:hAnsi="宋体"/>
                <w:szCs w:val="21"/>
              </w:rPr>
            </w:pPr>
            <w:r>
              <w:rPr>
                <w:rFonts w:ascii="宋体" w:hAnsi="宋体" w:hint="eastAsia"/>
                <w:szCs w:val="21"/>
              </w:rPr>
              <w:t>三等奖</w:t>
            </w:r>
          </w:p>
        </w:tc>
        <w:tc>
          <w:tcPr>
            <w:tcW w:w="1276" w:type="dxa"/>
          </w:tcPr>
          <w:p w:rsidR="00BA6F2E" w:rsidRDefault="00FC21F7">
            <w:pPr>
              <w:jc w:val="center"/>
              <w:rPr>
                <w:rFonts w:ascii="宋体" w:hAnsi="宋体"/>
                <w:szCs w:val="21"/>
              </w:rPr>
            </w:pPr>
            <w:r>
              <w:rPr>
                <w:rFonts w:ascii="宋体" w:hAnsi="宋体" w:hint="eastAsia"/>
                <w:szCs w:val="21"/>
              </w:rPr>
              <w:t>艺术学院</w:t>
            </w:r>
          </w:p>
        </w:tc>
      </w:tr>
      <w:tr w:rsidR="00BA6F2E">
        <w:trPr>
          <w:jc w:val="center"/>
        </w:trPr>
        <w:tc>
          <w:tcPr>
            <w:tcW w:w="817" w:type="dxa"/>
          </w:tcPr>
          <w:p w:rsidR="00BA6F2E" w:rsidRDefault="00FC21F7">
            <w:pPr>
              <w:jc w:val="center"/>
              <w:rPr>
                <w:rFonts w:ascii="宋体" w:hAnsi="宋体"/>
                <w:szCs w:val="21"/>
              </w:rPr>
            </w:pPr>
            <w:r>
              <w:rPr>
                <w:rFonts w:ascii="宋体" w:hAnsi="宋体" w:hint="eastAsia"/>
                <w:szCs w:val="21"/>
              </w:rPr>
              <w:t>2</w:t>
            </w:r>
            <w:r>
              <w:rPr>
                <w:rFonts w:ascii="宋体" w:hAnsi="宋体"/>
                <w:szCs w:val="21"/>
              </w:rPr>
              <w:t>020</w:t>
            </w:r>
          </w:p>
        </w:tc>
        <w:tc>
          <w:tcPr>
            <w:tcW w:w="709" w:type="dxa"/>
          </w:tcPr>
          <w:p w:rsidR="00BA6F2E" w:rsidRDefault="00FC21F7">
            <w:pPr>
              <w:jc w:val="center"/>
              <w:rPr>
                <w:rFonts w:ascii="宋体" w:hAnsi="宋体"/>
                <w:szCs w:val="21"/>
              </w:rPr>
            </w:pPr>
            <w:r>
              <w:rPr>
                <w:rFonts w:ascii="宋体" w:hAnsi="宋体" w:hint="eastAsia"/>
                <w:szCs w:val="21"/>
              </w:rPr>
              <w:t>校级</w:t>
            </w:r>
          </w:p>
        </w:tc>
        <w:tc>
          <w:tcPr>
            <w:tcW w:w="2551" w:type="dxa"/>
          </w:tcPr>
          <w:p w:rsidR="00BA6F2E" w:rsidRDefault="00FC21F7">
            <w:pPr>
              <w:jc w:val="center"/>
              <w:rPr>
                <w:rFonts w:ascii="宋体" w:hAnsi="宋体"/>
                <w:szCs w:val="21"/>
              </w:rPr>
            </w:pPr>
            <w:r>
              <w:rPr>
                <w:rFonts w:ascii="宋体" w:hAnsi="宋体" w:hint="eastAsia"/>
                <w:szCs w:val="21"/>
              </w:rPr>
              <w:t>“创新驱动、项目载体”艺术设计类人才培养体系的建设与实践</w:t>
            </w:r>
          </w:p>
        </w:tc>
        <w:tc>
          <w:tcPr>
            <w:tcW w:w="1843" w:type="dxa"/>
          </w:tcPr>
          <w:p w:rsidR="00BA6F2E" w:rsidRDefault="00FC21F7">
            <w:pPr>
              <w:jc w:val="center"/>
              <w:rPr>
                <w:rFonts w:ascii="宋体" w:hAnsi="宋体"/>
                <w:szCs w:val="21"/>
              </w:rPr>
            </w:pPr>
            <w:r>
              <w:rPr>
                <w:rFonts w:ascii="宋体" w:hAnsi="宋体" w:hint="eastAsia"/>
                <w:szCs w:val="21"/>
              </w:rPr>
              <w:t>教学成果</w:t>
            </w:r>
          </w:p>
        </w:tc>
        <w:tc>
          <w:tcPr>
            <w:tcW w:w="1843" w:type="dxa"/>
          </w:tcPr>
          <w:p w:rsidR="00BA6F2E" w:rsidRDefault="00FC21F7">
            <w:pPr>
              <w:jc w:val="center"/>
              <w:rPr>
                <w:rFonts w:ascii="宋体" w:hAnsi="宋体"/>
                <w:szCs w:val="21"/>
              </w:rPr>
            </w:pPr>
            <w:r>
              <w:rPr>
                <w:rFonts w:ascii="宋体" w:hAnsi="宋体" w:hint="eastAsia"/>
                <w:szCs w:val="21"/>
              </w:rPr>
              <w:t>教学成果特等奖</w:t>
            </w:r>
          </w:p>
        </w:tc>
        <w:tc>
          <w:tcPr>
            <w:tcW w:w="1276" w:type="dxa"/>
          </w:tcPr>
          <w:p w:rsidR="00BA6F2E" w:rsidRDefault="00FC21F7">
            <w:pPr>
              <w:jc w:val="center"/>
              <w:rPr>
                <w:rFonts w:ascii="宋体" w:hAnsi="宋体"/>
                <w:szCs w:val="21"/>
              </w:rPr>
            </w:pPr>
            <w:r>
              <w:rPr>
                <w:rFonts w:ascii="宋体" w:hAnsi="宋体"/>
                <w:szCs w:val="21"/>
              </w:rPr>
              <w:t>艺术学院</w:t>
            </w:r>
          </w:p>
        </w:tc>
      </w:tr>
      <w:tr w:rsidR="00BA6F2E">
        <w:trPr>
          <w:jc w:val="center"/>
        </w:trPr>
        <w:tc>
          <w:tcPr>
            <w:tcW w:w="817" w:type="dxa"/>
          </w:tcPr>
          <w:p w:rsidR="00BA6F2E" w:rsidRDefault="00FC21F7">
            <w:pPr>
              <w:jc w:val="center"/>
              <w:rPr>
                <w:rFonts w:ascii="宋体" w:hAnsi="宋体"/>
                <w:szCs w:val="21"/>
              </w:rPr>
            </w:pPr>
            <w:r>
              <w:rPr>
                <w:rFonts w:ascii="宋体" w:hAnsi="宋体" w:hint="eastAsia"/>
                <w:szCs w:val="21"/>
              </w:rPr>
              <w:t>2</w:t>
            </w:r>
            <w:r>
              <w:rPr>
                <w:rFonts w:ascii="宋体" w:hAnsi="宋体"/>
                <w:szCs w:val="21"/>
              </w:rPr>
              <w:t>022</w:t>
            </w:r>
          </w:p>
        </w:tc>
        <w:tc>
          <w:tcPr>
            <w:tcW w:w="709" w:type="dxa"/>
          </w:tcPr>
          <w:p w:rsidR="00BA6F2E" w:rsidRDefault="00FC21F7">
            <w:pPr>
              <w:jc w:val="center"/>
              <w:rPr>
                <w:rFonts w:ascii="宋体" w:hAnsi="宋体"/>
                <w:szCs w:val="21"/>
              </w:rPr>
            </w:pPr>
            <w:r>
              <w:rPr>
                <w:rFonts w:ascii="宋体" w:hAnsi="宋体"/>
                <w:szCs w:val="21"/>
              </w:rPr>
              <w:t>省教育厅</w:t>
            </w:r>
          </w:p>
        </w:tc>
        <w:tc>
          <w:tcPr>
            <w:tcW w:w="2551" w:type="dxa"/>
          </w:tcPr>
          <w:p w:rsidR="00BA6F2E" w:rsidRDefault="00FC21F7">
            <w:pPr>
              <w:jc w:val="center"/>
              <w:rPr>
                <w:rFonts w:ascii="宋体" w:hAnsi="宋体"/>
                <w:szCs w:val="21"/>
              </w:rPr>
            </w:pPr>
            <w:r>
              <w:rPr>
                <w:rFonts w:ascii="宋体" w:hAnsi="宋体" w:hint="eastAsia"/>
                <w:szCs w:val="21"/>
              </w:rPr>
              <w:t>绽放的非遗珍</w:t>
            </w:r>
            <w:proofErr w:type="gramStart"/>
            <w:r>
              <w:rPr>
                <w:rFonts w:ascii="宋体" w:hAnsi="宋体" w:hint="eastAsia"/>
                <w:szCs w:val="21"/>
              </w:rPr>
              <w:t>萃</w:t>
            </w:r>
            <w:proofErr w:type="gramEnd"/>
            <w:r>
              <w:rPr>
                <w:rFonts w:ascii="宋体" w:hAnsi="宋体" w:hint="eastAsia"/>
                <w:szCs w:val="21"/>
              </w:rPr>
              <w:t>——南京绒花</w:t>
            </w:r>
          </w:p>
          <w:p w:rsidR="00BA6F2E" w:rsidRDefault="00BA6F2E">
            <w:pPr>
              <w:jc w:val="center"/>
              <w:rPr>
                <w:rFonts w:ascii="宋体" w:hAnsi="宋体"/>
                <w:szCs w:val="21"/>
              </w:rPr>
            </w:pPr>
          </w:p>
        </w:tc>
        <w:tc>
          <w:tcPr>
            <w:tcW w:w="1843" w:type="dxa"/>
          </w:tcPr>
          <w:p w:rsidR="00BA6F2E" w:rsidRDefault="00FC21F7">
            <w:pPr>
              <w:jc w:val="center"/>
              <w:rPr>
                <w:rFonts w:ascii="宋体" w:hAnsi="宋体"/>
                <w:szCs w:val="21"/>
              </w:rPr>
            </w:pPr>
            <w:r>
              <w:rPr>
                <w:rFonts w:ascii="宋体" w:hAnsi="宋体" w:hint="eastAsia"/>
                <w:szCs w:val="21"/>
              </w:rPr>
              <w:t>江苏省高校美育大讲堂</w:t>
            </w:r>
          </w:p>
          <w:p w:rsidR="00BA6F2E" w:rsidRDefault="00BA6F2E">
            <w:pPr>
              <w:jc w:val="center"/>
              <w:rPr>
                <w:rFonts w:ascii="宋体" w:hAnsi="宋体"/>
                <w:szCs w:val="21"/>
              </w:rPr>
            </w:pPr>
          </w:p>
        </w:tc>
        <w:tc>
          <w:tcPr>
            <w:tcW w:w="1843" w:type="dxa"/>
          </w:tcPr>
          <w:p w:rsidR="00BA6F2E" w:rsidRDefault="00FC21F7">
            <w:pPr>
              <w:jc w:val="center"/>
              <w:rPr>
                <w:rFonts w:ascii="宋体" w:hAnsi="宋体"/>
                <w:szCs w:val="21"/>
              </w:rPr>
            </w:pPr>
            <w:r>
              <w:rPr>
                <w:rFonts w:ascii="宋体" w:hAnsi="宋体" w:hint="eastAsia"/>
                <w:szCs w:val="21"/>
              </w:rPr>
              <w:t>江苏省高校美育大讲堂优课</w:t>
            </w:r>
          </w:p>
          <w:p w:rsidR="00BA6F2E" w:rsidRDefault="00BA6F2E">
            <w:pPr>
              <w:jc w:val="center"/>
              <w:rPr>
                <w:rFonts w:ascii="宋体" w:hAnsi="宋体"/>
                <w:szCs w:val="21"/>
              </w:rPr>
            </w:pPr>
          </w:p>
        </w:tc>
        <w:tc>
          <w:tcPr>
            <w:tcW w:w="1276" w:type="dxa"/>
          </w:tcPr>
          <w:p w:rsidR="00BA6F2E" w:rsidRDefault="00FC21F7">
            <w:pPr>
              <w:jc w:val="center"/>
              <w:rPr>
                <w:rFonts w:ascii="宋体" w:hAnsi="宋体"/>
                <w:szCs w:val="21"/>
              </w:rPr>
            </w:pPr>
            <w:r>
              <w:rPr>
                <w:rFonts w:ascii="宋体" w:hAnsi="宋体" w:hint="eastAsia"/>
                <w:szCs w:val="21"/>
              </w:rPr>
              <w:t>艺术学院</w:t>
            </w:r>
          </w:p>
        </w:tc>
      </w:tr>
      <w:tr w:rsidR="00BA6F2E">
        <w:trPr>
          <w:jc w:val="center"/>
        </w:trPr>
        <w:tc>
          <w:tcPr>
            <w:tcW w:w="817" w:type="dxa"/>
          </w:tcPr>
          <w:p w:rsidR="00BA6F2E" w:rsidRDefault="00FC21F7">
            <w:pPr>
              <w:jc w:val="center"/>
              <w:rPr>
                <w:rFonts w:ascii="宋体" w:hAnsi="宋体"/>
                <w:szCs w:val="21"/>
              </w:rPr>
            </w:pPr>
            <w:bookmarkStart w:id="2" w:name="_Hlk137719099"/>
            <w:r>
              <w:rPr>
                <w:rFonts w:ascii="宋体" w:hAnsi="宋体" w:hint="eastAsia"/>
                <w:szCs w:val="21"/>
              </w:rPr>
              <w:t>2</w:t>
            </w:r>
            <w:r>
              <w:rPr>
                <w:rFonts w:ascii="宋体" w:hAnsi="宋体"/>
                <w:szCs w:val="21"/>
              </w:rPr>
              <w:t>022</w:t>
            </w:r>
          </w:p>
        </w:tc>
        <w:tc>
          <w:tcPr>
            <w:tcW w:w="709" w:type="dxa"/>
          </w:tcPr>
          <w:p w:rsidR="00BA6F2E" w:rsidRDefault="00FC21F7">
            <w:pPr>
              <w:jc w:val="center"/>
              <w:rPr>
                <w:rFonts w:ascii="宋体" w:hAnsi="宋体"/>
                <w:szCs w:val="21"/>
              </w:rPr>
            </w:pPr>
            <w:r>
              <w:rPr>
                <w:rFonts w:ascii="宋体" w:hAnsi="宋体" w:hint="eastAsia"/>
                <w:szCs w:val="21"/>
              </w:rPr>
              <w:t>省教育厅</w:t>
            </w:r>
          </w:p>
        </w:tc>
        <w:tc>
          <w:tcPr>
            <w:tcW w:w="2551" w:type="dxa"/>
          </w:tcPr>
          <w:p w:rsidR="00BA6F2E" w:rsidRDefault="00FC21F7">
            <w:pPr>
              <w:jc w:val="center"/>
              <w:rPr>
                <w:rFonts w:ascii="宋体" w:hAnsi="宋体"/>
                <w:szCs w:val="21"/>
              </w:rPr>
            </w:pPr>
            <w:r>
              <w:t>江苏省</w:t>
            </w:r>
            <w:r>
              <w:t>“</w:t>
            </w:r>
            <w:r>
              <w:t>青蓝工程</w:t>
            </w:r>
            <w:r>
              <w:t>”</w:t>
            </w:r>
            <w:r>
              <w:t>优秀青年骨干教师</w:t>
            </w:r>
          </w:p>
        </w:tc>
        <w:tc>
          <w:tcPr>
            <w:tcW w:w="1843" w:type="dxa"/>
          </w:tcPr>
          <w:p w:rsidR="00BA6F2E" w:rsidRDefault="00FC21F7">
            <w:pPr>
              <w:jc w:val="center"/>
              <w:rPr>
                <w:rFonts w:ascii="宋体" w:hAnsi="宋体"/>
                <w:szCs w:val="21"/>
              </w:rPr>
            </w:pPr>
            <w:r>
              <w:rPr>
                <w:rFonts w:ascii="宋体" w:hAnsi="宋体"/>
                <w:szCs w:val="21"/>
              </w:rPr>
              <w:t>“青蓝工程 ”</w:t>
            </w:r>
          </w:p>
        </w:tc>
        <w:tc>
          <w:tcPr>
            <w:tcW w:w="1843" w:type="dxa"/>
          </w:tcPr>
          <w:p w:rsidR="00BA6F2E" w:rsidRDefault="00FC21F7">
            <w:pPr>
              <w:jc w:val="center"/>
              <w:rPr>
                <w:rFonts w:ascii="宋体" w:hAnsi="宋体"/>
                <w:szCs w:val="21"/>
              </w:rPr>
            </w:pPr>
            <w:r>
              <w:rPr>
                <w:rFonts w:ascii="宋体" w:hAnsi="宋体"/>
                <w:szCs w:val="21"/>
              </w:rPr>
              <w:t>优秀青年骨干教师</w:t>
            </w:r>
          </w:p>
        </w:tc>
        <w:tc>
          <w:tcPr>
            <w:tcW w:w="1276" w:type="dxa"/>
          </w:tcPr>
          <w:p w:rsidR="00BA6F2E" w:rsidRDefault="00FC21F7">
            <w:pPr>
              <w:jc w:val="center"/>
              <w:rPr>
                <w:rFonts w:ascii="宋体" w:hAnsi="宋体"/>
                <w:szCs w:val="21"/>
              </w:rPr>
            </w:pPr>
            <w:r>
              <w:rPr>
                <w:rFonts w:ascii="宋体" w:hAnsi="宋体" w:hint="eastAsia"/>
                <w:szCs w:val="21"/>
              </w:rPr>
              <w:t>艺术学院</w:t>
            </w:r>
          </w:p>
        </w:tc>
      </w:tr>
      <w:tr w:rsidR="006E499D">
        <w:trPr>
          <w:jc w:val="center"/>
        </w:trPr>
        <w:tc>
          <w:tcPr>
            <w:tcW w:w="817" w:type="dxa"/>
          </w:tcPr>
          <w:p w:rsidR="006E499D" w:rsidRDefault="006E499D" w:rsidP="006E499D">
            <w:pPr>
              <w:jc w:val="center"/>
              <w:rPr>
                <w:rFonts w:ascii="宋体" w:hAnsi="宋体" w:hint="eastAsia"/>
                <w:szCs w:val="21"/>
              </w:rPr>
            </w:pPr>
            <w:r>
              <w:rPr>
                <w:rFonts w:ascii="宋体" w:hAnsi="宋体" w:hint="eastAsia"/>
                <w:szCs w:val="21"/>
              </w:rPr>
              <w:t>2</w:t>
            </w:r>
            <w:r>
              <w:rPr>
                <w:rFonts w:ascii="宋体" w:hAnsi="宋体"/>
                <w:szCs w:val="21"/>
              </w:rPr>
              <w:t>024</w:t>
            </w:r>
          </w:p>
        </w:tc>
        <w:tc>
          <w:tcPr>
            <w:tcW w:w="709" w:type="dxa"/>
          </w:tcPr>
          <w:p w:rsidR="006E499D" w:rsidRDefault="006E499D" w:rsidP="006E499D">
            <w:pPr>
              <w:jc w:val="center"/>
              <w:rPr>
                <w:rFonts w:ascii="宋体" w:hAnsi="宋体"/>
                <w:szCs w:val="21"/>
              </w:rPr>
            </w:pPr>
            <w:r>
              <w:rPr>
                <w:rFonts w:ascii="宋体" w:hAnsi="宋体" w:hint="eastAsia"/>
                <w:szCs w:val="21"/>
              </w:rPr>
              <w:t>省教育厅</w:t>
            </w:r>
          </w:p>
        </w:tc>
        <w:tc>
          <w:tcPr>
            <w:tcW w:w="2551" w:type="dxa"/>
          </w:tcPr>
          <w:p w:rsidR="006E499D" w:rsidRDefault="006E499D" w:rsidP="006E499D">
            <w:pPr>
              <w:jc w:val="center"/>
              <w:rPr>
                <w:rFonts w:ascii="宋体" w:hAnsi="宋体"/>
                <w:szCs w:val="21"/>
              </w:rPr>
            </w:pPr>
            <w:r>
              <w:t>江苏省</w:t>
            </w:r>
            <w:r>
              <w:t>“</w:t>
            </w:r>
            <w:r>
              <w:t>青蓝工程</w:t>
            </w:r>
            <w:r>
              <w:t>”</w:t>
            </w:r>
            <w:r>
              <w:t>优秀青年骨干教师</w:t>
            </w:r>
          </w:p>
        </w:tc>
        <w:tc>
          <w:tcPr>
            <w:tcW w:w="1843" w:type="dxa"/>
          </w:tcPr>
          <w:p w:rsidR="006E499D" w:rsidRDefault="006E499D" w:rsidP="006E499D">
            <w:pPr>
              <w:jc w:val="center"/>
              <w:rPr>
                <w:rFonts w:ascii="宋体" w:hAnsi="宋体"/>
                <w:szCs w:val="21"/>
              </w:rPr>
            </w:pPr>
            <w:r>
              <w:rPr>
                <w:rFonts w:ascii="宋体" w:hAnsi="宋体"/>
                <w:szCs w:val="21"/>
              </w:rPr>
              <w:t>“青蓝工程 ”</w:t>
            </w:r>
          </w:p>
        </w:tc>
        <w:tc>
          <w:tcPr>
            <w:tcW w:w="1843" w:type="dxa"/>
          </w:tcPr>
          <w:p w:rsidR="006E499D" w:rsidRDefault="006E499D" w:rsidP="006E499D">
            <w:pPr>
              <w:jc w:val="center"/>
              <w:rPr>
                <w:rFonts w:ascii="宋体" w:hAnsi="宋体"/>
                <w:szCs w:val="21"/>
              </w:rPr>
            </w:pPr>
            <w:r>
              <w:rPr>
                <w:rFonts w:ascii="宋体" w:hAnsi="宋体"/>
                <w:szCs w:val="21"/>
              </w:rPr>
              <w:t>优秀青年骨干教师</w:t>
            </w:r>
          </w:p>
        </w:tc>
        <w:tc>
          <w:tcPr>
            <w:tcW w:w="1276" w:type="dxa"/>
          </w:tcPr>
          <w:p w:rsidR="006E499D" w:rsidRDefault="006E499D" w:rsidP="006E499D">
            <w:pPr>
              <w:jc w:val="center"/>
              <w:rPr>
                <w:rFonts w:ascii="宋体" w:hAnsi="宋体"/>
                <w:szCs w:val="21"/>
              </w:rPr>
            </w:pPr>
            <w:r>
              <w:rPr>
                <w:rFonts w:ascii="宋体" w:hAnsi="宋体" w:hint="eastAsia"/>
                <w:szCs w:val="21"/>
              </w:rPr>
              <w:t>艺术学院</w:t>
            </w:r>
          </w:p>
        </w:tc>
      </w:tr>
      <w:bookmarkEnd w:id="2"/>
    </w:tbl>
    <w:p w:rsidR="00BA6F2E" w:rsidRDefault="00BA6F2E">
      <w:pPr>
        <w:rPr>
          <w:rFonts w:hint="eastAsia"/>
          <w:b/>
        </w:rPr>
      </w:pPr>
    </w:p>
    <w:p w:rsidR="00774652" w:rsidRDefault="00774652">
      <w:pPr>
        <w:jc w:val="left"/>
        <w:rPr>
          <w:b/>
        </w:rPr>
      </w:pPr>
    </w:p>
    <w:p w:rsidR="00774652" w:rsidRDefault="00774652">
      <w:pPr>
        <w:jc w:val="left"/>
        <w:rPr>
          <w:b/>
        </w:rPr>
      </w:pPr>
    </w:p>
    <w:p w:rsidR="00774652" w:rsidRDefault="00774652">
      <w:pPr>
        <w:jc w:val="left"/>
        <w:rPr>
          <w:b/>
        </w:rPr>
      </w:pPr>
    </w:p>
    <w:p w:rsidR="00774652" w:rsidRDefault="00774652">
      <w:pPr>
        <w:jc w:val="left"/>
        <w:rPr>
          <w:b/>
        </w:rPr>
      </w:pPr>
    </w:p>
    <w:p w:rsidR="00774652" w:rsidRDefault="00774652">
      <w:pPr>
        <w:jc w:val="left"/>
        <w:rPr>
          <w:b/>
        </w:rPr>
      </w:pPr>
    </w:p>
    <w:p w:rsidR="00774652" w:rsidRDefault="00774652">
      <w:pPr>
        <w:jc w:val="left"/>
        <w:rPr>
          <w:b/>
        </w:rPr>
      </w:pPr>
    </w:p>
    <w:p w:rsidR="00774652" w:rsidRDefault="00774652">
      <w:pPr>
        <w:jc w:val="left"/>
        <w:rPr>
          <w:b/>
        </w:rPr>
      </w:pPr>
    </w:p>
    <w:p w:rsidR="00774652" w:rsidRDefault="00774652">
      <w:pPr>
        <w:jc w:val="left"/>
        <w:rPr>
          <w:b/>
        </w:rPr>
      </w:pPr>
    </w:p>
    <w:p w:rsidR="00774652" w:rsidRDefault="00774652">
      <w:pPr>
        <w:jc w:val="left"/>
        <w:rPr>
          <w:b/>
        </w:rPr>
      </w:pPr>
    </w:p>
    <w:p w:rsidR="00774652" w:rsidRDefault="00774652">
      <w:pPr>
        <w:jc w:val="left"/>
        <w:rPr>
          <w:b/>
        </w:rPr>
      </w:pPr>
    </w:p>
    <w:p w:rsidR="00BA6F2E" w:rsidRDefault="00FC21F7">
      <w:pPr>
        <w:jc w:val="left"/>
        <w:rPr>
          <w:b/>
        </w:rPr>
      </w:pPr>
      <w:r>
        <w:rPr>
          <w:rFonts w:hint="eastAsia"/>
          <w:b/>
        </w:rPr>
        <w:lastRenderedPageBreak/>
        <w:t>学生考研情况统计（部分）</w:t>
      </w:r>
    </w:p>
    <w:p w:rsidR="00BA6F2E" w:rsidRDefault="00774652">
      <w:pPr>
        <w:rPr>
          <w:b/>
        </w:rPr>
      </w:pPr>
      <w:r w:rsidRPr="00774652">
        <w:drawing>
          <wp:inline distT="0" distB="0" distL="0" distR="0">
            <wp:extent cx="5274310" cy="3437019"/>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437019"/>
                    </a:xfrm>
                    <a:prstGeom prst="rect">
                      <a:avLst/>
                    </a:prstGeom>
                    <a:noFill/>
                    <a:ln>
                      <a:noFill/>
                    </a:ln>
                  </pic:spPr>
                </pic:pic>
              </a:graphicData>
            </a:graphic>
          </wp:inline>
        </w:drawing>
      </w:r>
    </w:p>
    <w:p w:rsidR="00BA6F2E" w:rsidRPr="00774652" w:rsidRDefault="00BA6F2E">
      <w:pPr>
        <w:jc w:val="center"/>
      </w:pPr>
    </w:p>
    <w:p w:rsidR="00BA6F2E" w:rsidRDefault="00BA6F2E">
      <w:pPr>
        <w:jc w:val="center"/>
      </w:pPr>
    </w:p>
    <w:p w:rsidR="00774652" w:rsidRDefault="00774652">
      <w:pPr>
        <w:jc w:val="left"/>
        <w:rPr>
          <w:b/>
        </w:rPr>
      </w:pPr>
    </w:p>
    <w:p w:rsidR="00BA6F2E" w:rsidRDefault="00FC21F7">
      <w:pPr>
        <w:jc w:val="left"/>
        <w:rPr>
          <w:b/>
        </w:rPr>
      </w:pPr>
      <w:r>
        <w:rPr>
          <w:rFonts w:hint="eastAsia"/>
          <w:b/>
        </w:rPr>
        <w:t>优秀校友</w:t>
      </w:r>
    </w:p>
    <w:p w:rsidR="00BA6F2E" w:rsidRDefault="00FC21F7">
      <w:pPr>
        <w:jc w:val="center"/>
        <w:rPr>
          <w:b/>
        </w:rPr>
      </w:pPr>
      <w:r>
        <w:rPr>
          <w:rFonts w:hint="eastAsia"/>
          <w:b/>
          <w:noProof/>
        </w:rPr>
        <w:drawing>
          <wp:inline distT="0" distB="0" distL="114300" distR="114300">
            <wp:extent cx="2581910" cy="3443605"/>
            <wp:effectExtent l="0" t="0" r="8890" b="635"/>
            <wp:docPr id="3" name="图片 3" descr="赵恩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赵恩宸"/>
                    <pic:cNvPicPr>
                      <a:picLocks noChangeAspect="1"/>
                    </pic:cNvPicPr>
                  </pic:nvPicPr>
                  <pic:blipFill>
                    <a:blip r:embed="rId18"/>
                    <a:stretch>
                      <a:fillRect/>
                    </a:stretch>
                  </pic:blipFill>
                  <pic:spPr>
                    <a:xfrm>
                      <a:off x="0" y="0"/>
                      <a:ext cx="2581910" cy="3443605"/>
                    </a:xfrm>
                    <a:prstGeom prst="rect">
                      <a:avLst/>
                    </a:prstGeom>
                  </pic:spPr>
                </pic:pic>
              </a:graphicData>
            </a:graphic>
          </wp:inline>
        </w:drawing>
      </w:r>
    </w:p>
    <w:p w:rsidR="00BA6F2E" w:rsidRDefault="00BA6F2E">
      <w:pPr>
        <w:jc w:val="center"/>
        <w:rPr>
          <w:b/>
        </w:rPr>
      </w:pPr>
    </w:p>
    <w:p w:rsidR="00BA6F2E" w:rsidRDefault="00FC21F7">
      <w:pPr>
        <w:ind w:firstLineChars="200" w:firstLine="480"/>
        <w:rPr>
          <w:rFonts w:ascii="宋体" w:hAnsi="宋体" w:cs="宋体"/>
          <w:sz w:val="24"/>
        </w:rPr>
      </w:pPr>
      <w:r>
        <w:rPr>
          <w:rFonts w:ascii="宋体" w:hAnsi="宋体" w:cs="宋体" w:hint="eastAsia"/>
          <w:sz w:val="24"/>
        </w:rPr>
        <w:t>赵恩宸，男，中共党员，艺术学院2012级动画专业学生，江苏盱眙人。在校期间担任班长，辅导员助理，先后获得过国家励志奖学金、一等奖学金、三好</w:t>
      </w:r>
      <w:r>
        <w:rPr>
          <w:rFonts w:ascii="宋体" w:hAnsi="宋体" w:cs="宋体" w:hint="eastAsia"/>
          <w:sz w:val="24"/>
        </w:rPr>
        <w:lastRenderedPageBreak/>
        <w:t>学生和优秀学生干部等荣誉称号。</w:t>
      </w:r>
    </w:p>
    <w:p w:rsidR="00BA6F2E" w:rsidRDefault="00FC21F7">
      <w:pPr>
        <w:ind w:firstLineChars="200" w:firstLine="480"/>
        <w:rPr>
          <w:rFonts w:ascii="宋体" w:hAnsi="宋体" w:cs="宋体"/>
          <w:sz w:val="24"/>
        </w:rPr>
      </w:pPr>
      <w:r>
        <w:rPr>
          <w:rFonts w:ascii="宋体" w:hAnsi="宋体" w:cs="宋体" w:hint="eastAsia"/>
          <w:sz w:val="24"/>
        </w:rPr>
        <w:t>大学毕业后选择返乡创业，先后创办了</w:t>
      </w:r>
      <w:r>
        <w:rPr>
          <w:rFonts w:ascii="宋体" w:hAnsi="宋体" w:hint="eastAsia"/>
          <w:sz w:val="24"/>
        </w:rPr>
        <w:t>艺之</w:t>
      </w:r>
      <w:proofErr w:type="gramStart"/>
      <w:r>
        <w:rPr>
          <w:rFonts w:ascii="宋体" w:hAnsi="宋体" w:hint="eastAsia"/>
          <w:sz w:val="24"/>
        </w:rPr>
        <w:t>美文化</w:t>
      </w:r>
      <w:proofErr w:type="gramEnd"/>
      <w:r>
        <w:rPr>
          <w:rFonts w:ascii="宋体" w:hAnsi="宋体" w:hint="eastAsia"/>
          <w:sz w:val="24"/>
        </w:rPr>
        <w:t>艺术民办培训学校、淮安艺之</w:t>
      </w:r>
      <w:proofErr w:type="gramStart"/>
      <w:r>
        <w:rPr>
          <w:rFonts w:ascii="宋体" w:hAnsi="宋体" w:hint="eastAsia"/>
          <w:sz w:val="24"/>
        </w:rPr>
        <w:t>美墙绘责</w:t>
      </w:r>
      <w:proofErr w:type="gramEnd"/>
      <w:r>
        <w:rPr>
          <w:rFonts w:ascii="宋体" w:hAnsi="宋体" w:hint="eastAsia"/>
          <w:sz w:val="24"/>
        </w:rPr>
        <w:t>任有限公司、盱眙艺之美爱心服务中心、盱眙</w:t>
      </w:r>
      <w:proofErr w:type="gramStart"/>
      <w:r>
        <w:rPr>
          <w:rFonts w:ascii="宋体" w:hAnsi="宋体" w:hint="eastAsia"/>
          <w:sz w:val="24"/>
        </w:rPr>
        <w:t>县艺之美墙</w:t>
      </w:r>
      <w:proofErr w:type="gramEnd"/>
      <w:r>
        <w:rPr>
          <w:rFonts w:ascii="宋体" w:hAnsi="宋体" w:hint="eastAsia"/>
          <w:sz w:val="24"/>
        </w:rPr>
        <w:t>绘公益服务社，</w:t>
      </w:r>
      <w:r>
        <w:rPr>
          <w:rFonts w:ascii="宋体" w:hAnsi="宋体" w:cs="宋体" w:hint="eastAsia"/>
          <w:sz w:val="24"/>
        </w:rPr>
        <w:t>担任盱眙县青年常务委员会理事、盱眙县政协委员，被评为盱眙优秀创业青年。</w:t>
      </w:r>
    </w:p>
    <w:p w:rsidR="00BA6F2E" w:rsidRDefault="00BA6F2E">
      <w:pPr>
        <w:rPr>
          <w:rFonts w:ascii="宋体" w:hAnsi="宋体" w:cs="宋体"/>
          <w:sz w:val="24"/>
        </w:rPr>
      </w:pPr>
    </w:p>
    <w:p w:rsidR="00BA6F2E" w:rsidRDefault="00FC21F7">
      <w:pPr>
        <w:jc w:val="center"/>
        <w:rPr>
          <w:rFonts w:ascii="宋体" w:hAnsi="宋体" w:cs="宋体"/>
          <w:sz w:val="24"/>
        </w:rPr>
      </w:pPr>
      <w:r>
        <w:rPr>
          <w:rFonts w:ascii="宋体" w:hAnsi="宋体" w:cs="宋体" w:hint="eastAsia"/>
          <w:noProof/>
          <w:sz w:val="24"/>
        </w:rPr>
        <w:drawing>
          <wp:inline distT="0" distB="0" distL="114300" distR="114300">
            <wp:extent cx="3896360" cy="2872105"/>
            <wp:effectExtent l="0" t="0" r="5080" b="8255"/>
            <wp:docPr id="4" name="图片 4" descr="袁静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袁静怡"/>
                    <pic:cNvPicPr>
                      <a:picLocks noChangeAspect="1"/>
                    </pic:cNvPicPr>
                  </pic:nvPicPr>
                  <pic:blipFill>
                    <a:blip r:embed="rId19"/>
                    <a:stretch>
                      <a:fillRect/>
                    </a:stretch>
                  </pic:blipFill>
                  <pic:spPr>
                    <a:xfrm>
                      <a:off x="0" y="0"/>
                      <a:ext cx="3896360" cy="2872105"/>
                    </a:xfrm>
                    <a:prstGeom prst="rect">
                      <a:avLst/>
                    </a:prstGeom>
                  </pic:spPr>
                </pic:pic>
              </a:graphicData>
            </a:graphic>
          </wp:inline>
        </w:drawing>
      </w:r>
    </w:p>
    <w:p w:rsidR="00BA6F2E" w:rsidRDefault="00BA6F2E">
      <w:pPr>
        <w:rPr>
          <w:rFonts w:ascii="宋体" w:hAnsi="宋体" w:cs="宋体"/>
          <w:sz w:val="24"/>
        </w:rPr>
      </w:pPr>
    </w:p>
    <w:p w:rsidR="00BA6F2E" w:rsidRDefault="00FC21F7">
      <w:pPr>
        <w:ind w:firstLineChars="200" w:firstLine="480"/>
        <w:rPr>
          <w:rFonts w:ascii="宋体" w:hAnsi="宋体" w:cs="宋体"/>
          <w:sz w:val="24"/>
        </w:rPr>
      </w:pPr>
      <w:r>
        <w:rPr>
          <w:rFonts w:ascii="宋体" w:hAnsi="宋体" w:cs="宋体" w:hint="eastAsia"/>
          <w:sz w:val="24"/>
        </w:rPr>
        <w:t>袁靖怡，女，中共党员，艺术学院2012级视觉传达设计专业学生，江苏泰州人。在校期间担任班长，辅导员助理，先后获得校一等奖学金、三好学生和优秀学生干部等荣誉称号。获得第六届全国大</w:t>
      </w:r>
      <w:proofErr w:type="gramStart"/>
      <w:r>
        <w:rPr>
          <w:rFonts w:ascii="宋体" w:hAnsi="宋体" w:cs="宋体" w:hint="eastAsia"/>
          <w:sz w:val="24"/>
        </w:rPr>
        <w:t>广赛平面</w:t>
      </w:r>
      <w:proofErr w:type="gramEnd"/>
      <w:r>
        <w:rPr>
          <w:rFonts w:ascii="宋体" w:hAnsi="宋体" w:cs="宋体" w:hint="eastAsia"/>
          <w:sz w:val="24"/>
        </w:rPr>
        <w:t>类作品江苏赛区优秀奖和全国大</w:t>
      </w:r>
      <w:proofErr w:type="gramStart"/>
      <w:r>
        <w:rPr>
          <w:rFonts w:ascii="宋体" w:hAnsi="宋体" w:cs="宋体" w:hint="eastAsia"/>
          <w:sz w:val="24"/>
        </w:rPr>
        <w:t>广赛平</w:t>
      </w:r>
      <w:proofErr w:type="gramEnd"/>
      <w:r>
        <w:rPr>
          <w:rFonts w:ascii="宋体" w:hAnsi="宋体" w:cs="宋体" w:hint="eastAsia"/>
          <w:sz w:val="24"/>
        </w:rPr>
        <w:t>面类二等奖 、全国大</w:t>
      </w:r>
      <w:proofErr w:type="gramStart"/>
      <w:r>
        <w:rPr>
          <w:rFonts w:ascii="宋体" w:hAnsi="宋体" w:cs="宋体" w:hint="eastAsia"/>
          <w:sz w:val="24"/>
        </w:rPr>
        <w:t>广赛网络最佳人气</w:t>
      </w:r>
      <w:proofErr w:type="gramEnd"/>
      <w:r>
        <w:rPr>
          <w:rFonts w:ascii="宋体" w:hAnsi="宋体" w:cs="宋体" w:hint="eastAsia"/>
          <w:sz w:val="24"/>
        </w:rPr>
        <w:t>奖和 OPPO 企业特别奖 、江苏省工艺美术艺术设计大赛学生组优秀奖、学校第四届大学生创业创意大赛一等奖 、中国大学生广告艺术学院奖平面类作品优秀奖等。</w:t>
      </w:r>
    </w:p>
    <w:p w:rsidR="00BA6F2E" w:rsidRDefault="00FC21F7">
      <w:pPr>
        <w:ind w:firstLineChars="200" w:firstLine="480"/>
        <w:rPr>
          <w:rFonts w:ascii="宋体" w:hAnsi="宋体" w:cs="宋体"/>
          <w:sz w:val="24"/>
        </w:rPr>
      </w:pPr>
      <w:r>
        <w:rPr>
          <w:rFonts w:ascii="宋体" w:hAnsi="宋体" w:cs="宋体"/>
          <w:sz w:val="24"/>
        </w:rPr>
        <w:t>毕业后到澳门科技大学攻读硕士研究生，现任职于</w:t>
      </w:r>
      <w:r>
        <w:rPr>
          <w:rFonts w:ascii="宋体" w:hAnsi="宋体" w:cs="宋体" w:hint="eastAsia"/>
          <w:sz w:val="24"/>
        </w:rPr>
        <w:t>泰州市广播电视台电视广告中心制作部美术编辑。2019 年8月荣登泰州电视台---美德善榜，所设计作品荣获泰州市“亲语连廉”廉洁文化优秀作品公益广告类二等奖。</w:t>
      </w:r>
    </w:p>
    <w:p w:rsidR="00BA6F2E" w:rsidRDefault="00BA6F2E">
      <w:pPr>
        <w:jc w:val="center"/>
        <w:rPr>
          <w:rFonts w:ascii="宋体" w:hAnsi="宋体"/>
          <w:sz w:val="24"/>
        </w:rPr>
      </w:pPr>
    </w:p>
    <w:p w:rsidR="00BA6F2E" w:rsidRDefault="00BA6F2E">
      <w:pPr>
        <w:rPr>
          <w:rFonts w:ascii="宋体" w:hAnsi="宋体"/>
          <w:sz w:val="24"/>
        </w:rPr>
      </w:pPr>
    </w:p>
    <w:p w:rsidR="00BA6F2E" w:rsidRDefault="00FC21F7">
      <w:pPr>
        <w:jc w:val="center"/>
        <w:rPr>
          <w:rFonts w:ascii="宋体" w:hAnsi="宋体"/>
          <w:sz w:val="24"/>
        </w:rPr>
      </w:pPr>
      <w:r>
        <w:rPr>
          <w:rFonts w:ascii="宋体" w:hAnsi="宋体" w:hint="eastAsia"/>
          <w:noProof/>
          <w:sz w:val="24"/>
        </w:rPr>
        <w:lastRenderedPageBreak/>
        <w:drawing>
          <wp:inline distT="0" distB="0" distL="114300" distR="114300">
            <wp:extent cx="2492375" cy="3324860"/>
            <wp:effectExtent l="0" t="0" r="6985" b="12700"/>
            <wp:docPr id="5" name="图片 5" descr="杨懿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杨懿楠"/>
                    <pic:cNvPicPr>
                      <a:picLocks noChangeAspect="1"/>
                    </pic:cNvPicPr>
                  </pic:nvPicPr>
                  <pic:blipFill>
                    <a:blip r:embed="rId20"/>
                    <a:stretch>
                      <a:fillRect/>
                    </a:stretch>
                  </pic:blipFill>
                  <pic:spPr>
                    <a:xfrm>
                      <a:off x="0" y="0"/>
                      <a:ext cx="2492375" cy="3324860"/>
                    </a:xfrm>
                    <a:prstGeom prst="rect">
                      <a:avLst/>
                    </a:prstGeom>
                  </pic:spPr>
                </pic:pic>
              </a:graphicData>
            </a:graphic>
          </wp:inline>
        </w:drawing>
      </w:r>
    </w:p>
    <w:p w:rsidR="00BA6F2E" w:rsidRDefault="00BA6F2E">
      <w:pPr>
        <w:rPr>
          <w:rFonts w:ascii="宋体" w:hAnsi="宋体"/>
          <w:sz w:val="24"/>
        </w:rPr>
      </w:pPr>
    </w:p>
    <w:p w:rsidR="00BA6F2E" w:rsidRDefault="00FC21F7">
      <w:pPr>
        <w:ind w:firstLineChars="200" w:firstLine="480"/>
        <w:rPr>
          <w:rFonts w:ascii="宋体" w:hAnsi="宋体"/>
          <w:sz w:val="24"/>
        </w:rPr>
      </w:pPr>
      <w:bookmarkStart w:id="3" w:name="_Hlk105661163"/>
      <w:r>
        <w:rPr>
          <w:rFonts w:ascii="宋体" w:hAnsi="宋体" w:cs="宋体" w:hint="eastAsia"/>
          <w:sz w:val="24"/>
        </w:rPr>
        <w:t>杨懿楠，女，中共党员，艺术学院2016级视觉传达设计专业学生，江苏无锡人。在校期间担任班长，先后获得三好学生、优秀班干部、全国美育一等奖、</w:t>
      </w:r>
      <w:r>
        <w:rPr>
          <w:rFonts w:ascii="宋体" w:hAnsi="宋体" w:hint="eastAsia"/>
          <w:sz w:val="24"/>
        </w:rPr>
        <w:t>全国艺术成果一等奖</w:t>
      </w:r>
      <w:r>
        <w:rPr>
          <w:rFonts w:ascii="宋体" w:hAnsi="宋体" w:cs="宋体" w:hint="eastAsia"/>
          <w:sz w:val="24"/>
        </w:rPr>
        <w:t>等荣誉称号</w:t>
      </w:r>
      <w:r>
        <w:rPr>
          <w:rFonts w:ascii="宋体" w:hAnsi="宋体" w:hint="eastAsia"/>
          <w:sz w:val="24"/>
        </w:rPr>
        <w:t>。</w:t>
      </w:r>
    </w:p>
    <w:p w:rsidR="00BA6F2E" w:rsidRDefault="00FC21F7">
      <w:pPr>
        <w:ind w:firstLineChars="200" w:firstLine="480"/>
        <w:rPr>
          <w:rFonts w:ascii="宋体" w:hAnsi="宋体" w:cs="宋体"/>
          <w:sz w:val="24"/>
        </w:rPr>
      </w:pPr>
      <w:r>
        <w:rPr>
          <w:rFonts w:ascii="宋体" w:hAnsi="宋体" w:cs="宋体" w:hint="eastAsia"/>
          <w:sz w:val="24"/>
        </w:rPr>
        <w:t>毕业后参加“西部志愿计划”，服务于陕西省</w:t>
      </w:r>
      <w:proofErr w:type="gramStart"/>
      <w:r>
        <w:rPr>
          <w:rFonts w:ascii="宋体" w:hAnsi="宋体" w:cs="宋体" w:hint="eastAsia"/>
          <w:sz w:val="24"/>
        </w:rPr>
        <w:t>商洛市</w:t>
      </w:r>
      <w:proofErr w:type="gramEnd"/>
      <w:r>
        <w:rPr>
          <w:rFonts w:ascii="宋体" w:hAnsi="宋体" w:cs="宋体" w:hint="eastAsia"/>
          <w:sz w:val="24"/>
        </w:rPr>
        <w:t>丹凤县，在工作中爱岗敬业，锐意进取，乐于奉献，受到单位领导和群众好评。</w:t>
      </w:r>
      <w:bookmarkEnd w:id="3"/>
    </w:p>
    <w:p w:rsidR="00BA6F2E" w:rsidRDefault="00BA6F2E">
      <w:pPr>
        <w:rPr>
          <w:rFonts w:ascii="宋体" w:hAnsi="宋体"/>
          <w:sz w:val="24"/>
        </w:rPr>
      </w:pPr>
    </w:p>
    <w:p w:rsidR="00BA6F2E" w:rsidRDefault="00FC21F7" w:rsidP="00774652">
      <w:pPr>
        <w:ind w:firstLineChars="200" w:firstLine="480"/>
        <w:rPr>
          <w:rFonts w:ascii="宋体" w:hAnsi="宋体"/>
          <w:sz w:val="24"/>
        </w:rPr>
      </w:pPr>
      <w:r>
        <w:rPr>
          <w:rFonts w:ascii="宋体" w:hAnsi="宋体"/>
          <w:sz w:val="24"/>
        </w:rPr>
        <w:t xml:space="preserve">   </w:t>
      </w:r>
      <w:r>
        <w:rPr>
          <w:rFonts w:ascii="宋体" w:hAnsi="宋体"/>
          <w:sz w:val="24"/>
        </w:rPr>
        <w:br/>
      </w:r>
    </w:p>
    <w:p w:rsidR="00BA6F2E" w:rsidRDefault="00FC21F7">
      <w:pPr>
        <w:jc w:val="center"/>
        <w:rPr>
          <w:rFonts w:ascii="宋体" w:hAnsi="宋体"/>
          <w:sz w:val="24"/>
        </w:rPr>
      </w:pPr>
      <w:r>
        <w:rPr>
          <w:rFonts w:ascii="宋体" w:hAnsi="宋体" w:hint="eastAsia"/>
          <w:noProof/>
          <w:sz w:val="24"/>
        </w:rPr>
        <w:drawing>
          <wp:inline distT="0" distB="0" distL="114300" distR="114300">
            <wp:extent cx="4404360" cy="2936875"/>
            <wp:effectExtent l="0" t="0" r="0" b="4445"/>
            <wp:docPr id="7" name="图片 7" descr="顾轩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顾轩竹"/>
                    <pic:cNvPicPr>
                      <a:picLocks noChangeAspect="1"/>
                    </pic:cNvPicPr>
                  </pic:nvPicPr>
                  <pic:blipFill>
                    <a:blip r:embed="rId21"/>
                    <a:stretch>
                      <a:fillRect/>
                    </a:stretch>
                  </pic:blipFill>
                  <pic:spPr>
                    <a:xfrm>
                      <a:off x="0" y="0"/>
                      <a:ext cx="4404360" cy="2936875"/>
                    </a:xfrm>
                    <a:prstGeom prst="rect">
                      <a:avLst/>
                    </a:prstGeom>
                  </pic:spPr>
                </pic:pic>
              </a:graphicData>
            </a:graphic>
          </wp:inline>
        </w:drawing>
      </w:r>
    </w:p>
    <w:p w:rsidR="00BA6F2E" w:rsidRDefault="00BA6F2E">
      <w:pPr>
        <w:ind w:firstLineChars="200" w:firstLine="480"/>
        <w:jc w:val="center"/>
        <w:rPr>
          <w:rFonts w:ascii="宋体" w:hAnsi="宋体"/>
          <w:sz w:val="24"/>
        </w:rPr>
      </w:pPr>
    </w:p>
    <w:p w:rsidR="00BA6F2E" w:rsidRDefault="00FC21F7">
      <w:pPr>
        <w:ind w:firstLineChars="200" w:firstLine="480"/>
        <w:jc w:val="left"/>
        <w:rPr>
          <w:rFonts w:ascii="宋体" w:hAnsi="宋体" w:cs="宋体"/>
          <w:sz w:val="24"/>
        </w:rPr>
      </w:pPr>
      <w:proofErr w:type="gramStart"/>
      <w:r>
        <w:rPr>
          <w:rFonts w:ascii="宋体" w:hAnsi="宋体" w:cs="宋体" w:hint="eastAsia"/>
          <w:sz w:val="24"/>
        </w:rPr>
        <w:t>顾轩竹</w:t>
      </w:r>
      <w:proofErr w:type="gramEnd"/>
      <w:r>
        <w:rPr>
          <w:rFonts w:ascii="宋体" w:hAnsi="宋体" w:cs="宋体" w:hint="eastAsia"/>
          <w:sz w:val="24"/>
        </w:rPr>
        <w:t>，女，中共党员，艺术学院2012级环境艺术专业学生，江苏淮安人。大学期间担任学习委员，先后获得江苏省省级三好学生、校三好学生、优</w:t>
      </w:r>
      <w:r>
        <w:rPr>
          <w:rFonts w:ascii="宋体" w:hAnsi="宋体" w:cs="宋体" w:hint="eastAsia"/>
          <w:sz w:val="24"/>
        </w:rPr>
        <w:lastRenderedPageBreak/>
        <w:t>秀学生干部、优秀团员、校优秀毕业生、校一、二等奖学金等荣誉称号。</w:t>
      </w:r>
    </w:p>
    <w:p w:rsidR="00BA6F2E" w:rsidRDefault="00FC21F7">
      <w:pPr>
        <w:ind w:firstLineChars="200" w:firstLine="480"/>
        <w:jc w:val="left"/>
        <w:rPr>
          <w:rFonts w:ascii="宋体" w:hAnsi="宋体" w:cs="宋体"/>
          <w:sz w:val="24"/>
        </w:rPr>
      </w:pPr>
      <w:r>
        <w:rPr>
          <w:rFonts w:ascii="宋体" w:hAnsi="宋体" w:cs="宋体" w:hint="eastAsia"/>
          <w:sz w:val="24"/>
        </w:rPr>
        <w:t>毕业后到南京师范大学美术学院环境设计专业攻读硕士学位， 在学习期间，先后获得校二、三等奖学金、优秀研究生等荣誉称号。现在江苏省农业科学院担任科学研究员。</w:t>
      </w:r>
    </w:p>
    <w:p w:rsidR="00BA6F2E" w:rsidRDefault="00BA6F2E">
      <w:pPr>
        <w:ind w:firstLineChars="200" w:firstLine="480"/>
        <w:jc w:val="left"/>
        <w:rPr>
          <w:rFonts w:ascii="宋体" w:hAnsi="宋体" w:cs="宋体"/>
          <w:sz w:val="24"/>
        </w:rPr>
      </w:pPr>
    </w:p>
    <w:p w:rsidR="00BA6F2E" w:rsidRDefault="00FC21F7">
      <w:pPr>
        <w:ind w:firstLine="570"/>
        <w:jc w:val="center"/>
        <w:rPr>
          <w:rFonts w:ascii="宋体" w:hAnsi="宋体"/>
          <w:sz w:val="24"/>
        </w:rPr>
      </w:pPr>
      <w:r>
        <w:rPr>
          <w:rFonts w:ascii="宋体" w:hAnsi="宋体" w:hint="eastAsia"/>
          <w:noProof/>
          <w:sz w:val="24"/>
        </w:rPr>
        <w:drawing>
          <wp:inline distT="0" distB="0" distL="114300" distR="114300">
            <wp:extent cx="2349500" cy="3050540"/>
            <wp:effectExtent l="0" t="0" r="12700" b="12700"/>
            <wp:docPr id="8" name="图片 8" descr="杨璟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杨璟楠"/>
                    <pic:cNvPicPr>
                      <a:picLocks noChangeAspect="1"/>
                    </pic:cNvPicPr>
                  </pic:nvPicPr>
                  <pic:blipFill>
                    <a:blip r:embed="rId22"/>
                    <a:stretch>
                      <a:fillRect/>
                    </a:stretch>
                  </pic:blipFill>
                  <pic:spPr>
                    <a:xfrm>
                      <a:off x="0" y="0"/>
                      <a:ext cx="2349500" cy="3050540"/>
                    </a:xfrm>
                    <a:prstGeom prst="rect">
                      <a:avLst/>
                    </a:prstGeom>
                  </pic:spPr>
                </pic:pic>
              </a:graphicData>
            </a:graphic>
          </wp:inline>
        </w:drawing>
      </w:r>
    </w:p>
    <w:p w:rsidR="00BA6F2E" w:rsidRDefault="00BA6F2E">
      <w:pPr>
        <w:jc w:val="center"/>
        <w:rPr>
          <w:rFonts w:ascii="宋体" w:hAnsi="宋体"/>
          <w:sz w:val="24"/>
        </w:rPr>
      </w:pPr>
    </w:p>
    <w:p w:rsidR="00BA6F2E" w:rsidRDefault="00FC21F7">
      <w:pPr>
        <w:ind w:firstLineChars="200" w:firstLine="480"/>
        <w:jc w:val="left"/>
        <w:rPr>
          <w:rFonts w:ascii="宋体" w:hAnsi="宋体" w:cs="宋体"/>
          <w:sz w:val="24"/>
        </w:rPr>
      </w:pPr>
      <w:r>
        <w:rPr>
          <w:rFonts w:ascii="宋体" w:hAnsi="宋体" w:cs="宋体" w:hint="eastAsia"/>
          <w:sz w:val="24"/>
        </w:rPr>
        <w:t>杨璟楠，女，中共党员，艺术学院</w:t>
      </w:r>
      <w:r>
        <w:rPr>
          <w:rFonts w:ascii="宋体" w:hAnsi="宋体" w:cs="宋体"/>
          <w:sz w:val="24"/>
        </w:rPr>
        <w:t>2016级摄影专业学生，江苏南京人，大学期间担任团支部书记，</w:t>
      </w:r>
      <w:r>
        <w:rPr>
          <w:rFonts w:ascii="宋体" w:hAnsi="宋体" w:cs="宋体" w:hint="eastAsia"/>
          <w:sz w:val="24"/>
        </w:rPr>
        <w:t>先后</w:t>
      </w:r>
      <w:r>
        <w:rPr>
          <w:rFonts w:ascii="宋体" w:hAnsi="宋体" w:cs="宋体"/>
          <w:sz w:val="24"/>
        </w:rPr>
        <w:t>获得三好学生、优秀学生干部、 校一、二等奖学金等荣誉称号。</w:t>
      </w:r>
    </w:p>
    <w:p w:rsidR="00BA6F2E" w:rsidRDefault="00FC21F7">
      <w:pPr>
        <w:jc w:val="left"/>
        <w:rPr>
          <w:rFonts w:ascii="宋体" w:hAnsi="宋体" w:cs="宋体"/>
          <w:sz w:val="24"/>
        </w:rPr>
      </w:pPr>
      <w:r>
        <w:rPr>
          <w:rFonts w:ascii="宋体" w:hAnsi="宋体" w:cs="宋体" w:hint="eastAsia"/>
          <w:sz w:val="24"/>
        </w:rPr>
        <w:t xml:space="preserve"> </w:t>
      </w:r>
      <w:r>
        <w:rPr>
          <w:rFonts w:ascii="宋体" w:hAnsi="宋体" w:cs="宋体"/>
          <w:sz w:val="24"/>
        </w:rPr>
        <w:t xml:space="preserve">   </w:t>
      </w:r>
      <w:r>
        <w:rPr>
          <w:rFonts w:ascii="宋体" w:hAnsi="宋体" w:cs="宋体" w:hint="eastAsia"/>
          <w:sz w:val="24"/>
        </w:rPr>
        <w:t>毕业后被美国纽约电影学院影视与媒体制作专业录取，获硕士学位。现任上海电子信息职业技术学院教师。</w:t>
      </w:r>
    </w:p>
    <w:p w:rsidR="00BA6F2E" w:rsidRDefault="00BA6F2E">
      <w:pPr>
        <w:rPr>
          <w:b/>
        </w:rPr>
      </w:pPr>
    </w:p>
    <w:p w:rsidR="00BA6F2E" w:rsidRDefault="00BA6F2E">
      <w:pPr>
        <w:rPr>
          <w:b/>
        </w:rPr>
      </w:pPr>
    </w:p>
    <w:p w:rsidR="00BA6F2E" w:rsidRDefault="00FC21F7">
      <w:pPr>
        <w:rPr>
          <w:sz w:val="28"/>
          <w:szCs w:val="28"/>
        </w:rPr>
      </w:pPr>
      <w:r>
        <w:rPr>
          <w:rFonts w:hint="eastAsia"/>
          <w:sz w:val="28"/>
          <w:szCs w:val="28"/>
        </w:rPr>
        <w:t>更多信息请登录三江学院</w:t>
      </w:r>
      <w:proofErr w:type="gramStart"/>
      <w:r>
        <w:rPr>
          <w:rFonts w:hint="eastAsia"/>
          <w:sz w:val="28"/>
          <w:szCs w:val="28"/>
        </w:rPr>
        <w:t>招生网</w:t>
      </w:r>
      <w:proofErr w:type="gramEnd"/>
      <w:r>
        <w:rPr>
          <w:rFonts w:hint="eastAsia"/>
          <w:sz w:val="28"/>
          <w:szCs w:val="28"/>
        </w:rPr>
        <w:t>或致电艺术学院咨询，专业咨询电话：</w:t>
      </w:r>
    </w:p>
    <w:p w:rsidR="00BA6F2E" w:rsidRDefault="00FC21F7">
      <w:pPr>
        <w:rPr>
          <w:sz w:val="28"/>
          <w:szCs w:val="28"/>
        </w:rPr>
      </w:pPr>
      <w:r>
        <w:rPr>
          <w:rFonts w:hint="eastAsia"/>
          <w:sz w:val="28"/>
          <w:szCs w:val="28"/>
        </w:rPr>
        <w:t>视觉传达设计专业：杨老师：</w:t>
      </w:r>
      <w:r>
        <w:rPr>
          <w:rFonts w:hint="eastAsia"/>
          <w:sz w:val="28"/>
          <w:szCs w:val="28"/>
        </w:rPr>
        <w:t>15345185164</w:t>
      </w:r>
    </w:p>
    <w:p w:rsidR="00BA6F2E" w:rsidRDefault="00FC21F7">
      <w:pPr>
        <w:rPr>
          <w:sz w:val="28"/>
          <w:szCs w:val="28"/>
        </w:rPr>
      </w:pPr>
      <w:r>
        <w:rPr>
          <w:rFonts w:hint="eastAsia"/>
          <w:sz w:val="28"/>
          <w:szCs w:val="28"/>
        </w:rPr>
        <w:t>环境设计专业：张老师</w:t>
      </w:r>
      <w:r>
        <w:rPr>
          <w:rFonts w:hint="eastAsia"/>
          <w:sz w:val="28"/>
          <w:szCs w:val="28"/>
        </w:rPr>
        <w:t>:15345183638</w:t>
      </w:r>
    </w:p>
    <w:p w:rsidR="00BA6F2E" w:rsidRDefault="00FC21F7">
      <w:pPr>
        <w:rPr>
          <w:sz w:val="28"/>
          <w:szCs w:val="28"/>
        </w:rPr>
      </w:pPr>
      <w:r>
        <w:rPr>
          <w:rFonts w:hint="eastAsia"/>
          <w:sz w:val="28"/>
          <w:szCs w:val="28"/>
        </w:rPr>
        <w:t>数字媒体艺术专业：周老师：</w:t>
      </w:r>
      <w:r>
        <w:rPr>
          <w:rFonts w:hint="eastAsia"/>
          <w:sz w:val="28"/>
          <w:szCs w:val="28"/>
        </w:rPr>
        <w:t>15345185062</w:t>
      </w:r>
    </w:p>
    <w:p w:rsidR="00BA6F2E" w:rsidRDefault="00FC21F7">
      <w:pPr>
        <w:rPr>
          <w:sz w:val="28"/>
          <w:szCs w:val="28"/>
        </w:rPr>
      </w:pPr>
      <w:r>
        <w:rPr>
          <w:rFonts w:hint="eastAsia"/>
          <w:sz w:val="28"/>
          <w:szCs w:val="28"/>
        </w:rPr>
        <w:t>动画专业：骆老师：</w:t>
      </w:r>
      <w:r>
        <w:rPr>
          <w:rFonts w:hint="eastAsia"/>
          <w:sz w:val="28"/>
          <w:szCs w:val="28"/>
        </w:rPr>
        <w:t>15345185116</w:t>
      </w:r>
    </w:p>
    <w:p w:rsidR="00BA6F2E" w:rsidRDefault="00FC21F7">
      <w:pPr>
        <w:rPr>
          <w:rFonts w:ascii="宋体" w:hAnsi="宋体" w:cs="宋体"/>
          <w:sz w:val="28"/>
          <w:szCs w:val="28"/>
        </w:rPr>
      </w:pPr>
      <w:r>
        <w:rPr>
          <w:rFonts w:ascii="宋体" w:hAnsi="宋体" w:cs="宋体" w:hint="eastAsia"/>
          <w:sz w:val="28"/>
          <w:szCs w:val="28"/>
        </w:rPr>
        <w:t>公共艺术专业：</w:t>
      </w:r>
      <w:r w:rsidR="00774652">
        <w:rPr>
          <w:rFonts w:ascii="宋体" w:hAnsi="宋体" w:cs="宋体" w:hint="eastAsia"/>
          <w:sz w:val="28"/>
          <w:szCs w:val="28"/>
        </w:rPr>
        <w:t>金</w:t>
      </w:r>
      <w:r>
        <w:rPr>
          <w:rFonts w:ascii="宋体" w:hAnsi="宋体" w:cs="宋体" w:hint="eastAsia"/>
          <w:sz w:val="28"/>
          <w:szCs w:val="28"/>
        </w:rPr>
        <w:t>老师：</w:t>
      </w:r>
      <w:r w:rsidR="00774652" w:rsidRPr="00774652">
        <w:rPr>
          <w:rFonts w:ascii="宋体" w:hAnsi="宋体" w:cs="宋体"/>
          <w:b/>
          <w:sz w:val="28"/>
          <w:szCs w:val="28"/>
        </w:rPr>
        <w:t>17712909650</w:t>
      </w:r>
    </w:p>
    <w:p w:rsidR="00BA6F2E" w:rsidRDefault="00BA6F2E"/>
    <w:sectPr w:rsidR="00BA6F2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1FE1" w:rsidRDefault="00631FE1" w:rsidP="00A45CAF">
      <w:r>
        <w:separator/>
      </w:r>
    </w:p>
  </w:endnote>
  <w:endnote w:type="continuationSeparator" w:id="0">
    <w:p w:rsidR="00631FE1" w:rsidRDefault="00631FE1" w:rsidP="00A45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1FE1" w:rsidRDefault="00631FE1" w:rsidP="00A45CAF">
      <w:r>
        <w:separator/>
      </w:r>
    </w:p>
  </w:footnote>
  <w:footnote w:type="continuationSeparator" w:id="0">
    <w:p w:rsidR="00631FE1" w:rsidRDefault="00631FE1" w:rsidP="00A45C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mZlZDYyZTJhYzc1ZDdmOGE3MzEzZWYxYWE3ZTc0NWQifQ=="/>
  </w:docVars>
  <w:rsids>
    <w:rsidRoot w:val="004A5CFC"/>
    <w:rsid w:val="00080666"/>
    <w:rsid w:val="000843B9"/>
    <w:rsid w:val="00094023"/>
    <w:rsid w:val="000A7A0C"/>
    <w:rsid w:val="000C321A"/>
    <w:rsid w:val="00101975"/>
    <w:rsid w:val="00117834"/>
    <w:rsid w:val="001615A7"/>
    <w:rsid w:val="001D268F"/>
    <w:rsid w:val="001E329F"/>
    <w:rsid w:val="002173CC"/>
    <w:rsid w:val="00243531"/>
    <w:rsid w:val="00272CBE"/>
    <w:rsid w:val="00297154"/>
    <w:rsid w:val="002C37F1"/>
    <w:rsid w:val="002D51FE"/>
    <w:rsid w:val="002D75DC"/>
    <w:rsid w:val="002F5053"/>
    <w:rsid w:val="002F6F05"/>
    <w:rsid w:val="002F71E6"/>
    <w:rsid w:val="00323563"/>
    <w:rsid w:val="003738E7"/>
    <w:rsid w:val="003B0BF7"/>
    <w:rsid w:val="004254B5"/>
    <w:rsid w:val="0045470D"/>
    <w:rsid w:val="00455D8C"/>
    <w:rsid w:val="0045611E"/>
    <w:rsid w:val="00471B25"/>
    <w:rsid w:val="00474FF4"/>
    <w:rsid w:val="00495FAD"/>
    <w:rsid w:val="004A5CFC"/>
    <w:rsid w:val="004B136C"/>
    <w:rsid w:val="005016F8"/>
    <w:rsid w:val="0052165A"/>
    <w:rsid w:val="005410FF"/>
    <w:rsid w:val="00554B7C"/>
    <w:rsid w:val="00573487"/>
    <w:rsid w:val="00576F64"/>
    <w:rsid w:val="00596F10"/>
    <w:rsid w:val="005A6751"/>
    <w:rsid w:val="005D21CF"/>
    <w:rsid w:val="00616FBD"/>
    <w:rsid w:val="00631FE1"/>
    <w:rsid w:val="0064138B"/>
    <w:rsid w:val="00652AAB"/>
    <w:rsid w:val="00655B46"/>
    <w:rsid w:val="00657AE7"/>
    <w:rsid w:val="00663655"/>
    <w:rsid w:val="0066367C"/>
    <w:rsid w:val="006D33FD"/>
    <w:rsid w:val="006E499D"/>
    <w:rsid w:val="006F41FE"/>
    <w:rsid w:val="00774652"/>
    <w:rsid w:val="007C0DE6"/>
    <w:rsid w:val="007D220F"/>
    <w:rsid w:val="00843BA8"/>
    <w:rsid w:val="008777A0"/>
    <w:rsid w:val="00890A10"/>
    <w:rsid w:val="008A5DBC"/>
    <w:rsid w:val="008E3C00"/>
    <w:rsid w:val="00902983"/>
    <w:rsid w:val="00907784"/>
    <w:rsid w:val="009166DE"/>
    <w:rsid w:val="00941F3F"/>
    <w:rsid w:val="00990953"/>
    <w:rsid w:val="00A17BD1"/>
    <w:rsid w:val="00A36A92"/>
    <w:rsid w:val="00A45CAF"/>
    <w:rsid w:val="00A53EF3"/>
    <w:rsid w:val="00A81FE2"/>
    <w:rsid w:val="00A95279"/>
    <w:rsid w:val="00AA55E2"/>
    <w:rsid w:val="00AB0AEA"/>
    <w:rsid w:val="00AB4736"/>
    <w:rsid w:val="00AE4027"/>
    <w:rsid w:val="00B64F42"/>
    <w:rsid w:val="00B71874"/>
    <w:rsid w:val="00B74AD6"/>
    <w:rsid w:val="00B840BF"/>
    <w:rsid w:val="00B91749"/>
    <w:rsid w:val="00BA6F2E"/>
    <w:rsid w:val="00BA7EC4"/>
    <w:rsid w:val="00BF6F05"/>
    <w:rsid w:val="00C015FD"/>
    <w:rsid w:val="00C801F6"/>
    <w:rsid w:val="00CB42A2"/>
    <w:rsid w:val="00CC0E5E"/>
    <w:rsid w:val="00CE199F"/>
    <w:rsid w:val="00D43849"/>
    <w:rsid w:val="00D47732"/>
    <w:rsid w:val="00D728DC"/>
    <w:rsid w:val="00D84D8B"/>
    <w:rsid w:val="00DC476A"/>
    <w:rsid w:val="00DD0B11"/>
    <w:rsid w:val="00DD2DD1"/>
    <w:rsid w:val="00DD67ED"/>
    <w:rsid w:val="00DE4E44"/>
    <w:rsid w:val="00DF23FE"/>
    <w:rsid w:val="00E12808"/>
    <w:rsid w:val="00E256F4"/>
    <w:rsid w:val="00E30385"/>
    <w:rsid w:val="00E57192"/>
    <w:rsid w:val="00E77B97"/>
    <w:rsid w:val="00EE3FD0"/>
    <w:rsid w:val="00EF6FD3"/>
    <w:rsid w:val="00F43819"/>
    <w:rsid w:val="00F65435"/>
    <w:rsid w:val="00FC21F7"/>
    <w:rsid w:val="01F066F6"/>
    <w:rsid w:val="039672D4"/>
    <w:rsid w:val="0602395A"/>
    <w:rsid w:val="139A770E"/>
    <w:rsid w:val="176D3BE1"/>
    <w:rsid w:val="210668C5"/>
    <w:rsid w:val="235D555E"/>
    <w:rsid w:val="32667B95"/>
    <w:rsid w:val="32793DEE"/>
    <w:rsid w:val="32C05D6A"/>
    <w:rsid w:val="33E80F9E"/>
    <w:rsid w:val="37793D23"/>
    <w:rsid w:val="38E049BA"/>
    <w:rsid w:val="3B2329E6"/>
    <w:rsid w:val="3FC84C4C"/>
    <w:rsid w:val="407860BC"/>
    <w:rsid w:val="47CB7667"/>
    <w:rsid w:val="4CD2071C"/>
    <w:rsid w:val="624C0E8E"/>
    <w:rsid w:val="6603365F"/>
    <w:rsid w:val="6DAF26FE"/>
    <w:rsid w:val="6DE5185C"/>
    <w:rsid w:val="71FE1EBC"/>
    <w:rsid w:val="748A3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C1A21D"/>
  <w15:docId w15:val="{488661D8-0AC4-4B57-BD96-C8B1D48C4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100" w:beforeAutospacing="1" w:after="100" w:afterAutospacing="1"/>
      <w:jc w:val="left"/>
    </w:pPr>
    <w:rPr>
      <w:kern w:val="0"/>
      <w:sz w:val="24"/>
      <w:szCs w:val="20"/>
    </w:rPr>
  </w:style>
  <w:style w:type="table" w:styleId="aa">
    <w:name w:val="Table Grid"/>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rFonts w:ascii="Times New Roman" w:eastAsia="宋体" w:hAnsi="Times New Roman" w:cs="Times New Roman"/>
      <w:sz w:val="18"/>
      <w:szCs w:val="18"/>
    </w:rPr>
  </w:style>
  <w:style w:type="character" w:customStyle="1" w:styleId="a6">
    <w:name w:val="页脚 字符"/>
    <w:basedOn w:val="a0"/>
    <w:link w:val="a5"/>
    <w:uiPriority w:val="99"/>
    <w:qFormat/>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641084">
      <w:bodyDiv w:val="1"/>
      <w:marLeft w:val="0"/>
      <w:marRight w:val="0"/>
      <w:marTop w:val="0"/>
      <w:marBottom w:val="0"/>
      <w:divBdr>
        <w:top w:val="none" w:sz="0" w:space="0" w:color="auto"/>
        <w:left w:val="none" w:sz="0" w:space="0" w:color="auto"/>
        <w:bottom w:val="none" w:sz="0" w:space="0" w:color="auto"/>
        <w:right w:val="none" w:sz="0" w:space="0" w:color="auto"/>
      </w:divBdr>
    </w:div>
    <w:div w:id="730231566">
      <w:bodyDiv w:val="1"/>
      <w:marLeft w:val="0"/>
      <w:marRight w:val="0"/>
      <w:marTop w:val="0"/>
      <w:marBottom w:val="0"/>
      <w:divBdr>
        <w:top w:val="none" w:sz="0" w:space="0" w:color="auto"/>
        <w:left w:val="none" w:sz="0" w:space="0" w:color="auto"/>
        <w:bottom w:val="none" w:sz="0" w:space="0" w:color="auto"/>
        <w:right w:val="none" w:sz="0" w:space="0" w:color="auto"/>
      </w:divBdr>
    </w:div>
    <w:div w:id="1353535085">
      <w:bodyDiv w:val="1"/>
      <w:marLeft w:val="0"/>
      <w:marRight w:val="0"/>
      <w:marTop w:val="0"/>
      <w:marBottom w:val="0"/>
      <w:divBdr>
        <w:top w:val="none" w:sz="0" w:space="0" w:color="auto"/>
        <w:left w:val="none" w:sz="0" w:space="0" w:color="auto"/>
        <w:bottom w:val="none" w:sz="0" w:space="0" w:color="auto"/>
        <w:right w:val="none" w:sz="0" w:space="0" w:color="auto"/>
      </w:divBdr>
    </w:div>
    <w:div w:id="1483234020">
      <w:bodyDiv w:val="1"/>
      <w:marLeft w:val="0"/>
      <w:marRight w:val="0"/>
      <w:marTop w:val="0"/>
      <w:marBottom w:val="0"/>
      <w:divBdr>
        <w:top w:val="none" w:sz="0" w:space="0" w:color="auto"/>
        <w:left w:val="none" w:sz="0" w:space="0" w:color="auto"/>
        <w:bottom w:val="none" w:sz="0" w:space="0" w:color="auto"/>
        <w:right w:val="none" w:sz="0" w:space="0" w:color="auto"/>
      </w:divBdr>
    </w:div>
    <w:div w:id="2093240540">
      <w:bodyDiv w:val="1"/>
      <w:marLeft w:val="0"/>
      <w:marRight w:val="0"/>
      <w:marTop w:val="0"/>
      <w:marBottom w:val="0"/>
      <w:divBdr>
        <w:top w:val="none" w:sz="0" w:space="0" w:color="auto"/>
        <w:left w:val="none" w:sz="0" w:space="0" w:color="auto"/>
        <w:bottom w:val="none" w:sz="0" w:space="0" w:color="auto"/>
        <w:right w:val="none" w:sz="0" w:space="0" w:color="auto"/>
      </w:divBdr>
    </w:div>
    <w:div w:id="2145854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15</Pages>
  <Words>942</Words>
  <Characters>5374</Characters>
  <Application>Microsoft Office Word</Application>
  <DocSecurity>0</DocSecurity>
  <Lines>44</Lines>
  <Paragraphs>12</Paragraphs>
  <ScaleCrop>false</ScaleCrop>
  <Company/>
  <LinksUpToDate>false</LinksUpToDate>
  <CharactersWithSpaces>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11</cp:revision>
  <dcterms:created xsi:type="dcterms:W3CDTF">2024-05-28T09:32:00Z</dcterms:created>
  <dcterms:modified xsi:type="dcterms:W3CDTF">2024-05-29T10:33:00Z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465254A995E647768F91FB71D036E280</vt:lpwstr>
  </property>
</Properties>
</file>