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487A8" w14:textId="506E7910" w:rsidR="00930709" w:rsidRPr="00F0076E" w:rsidRDefault="00E03028" w:rsidP="000F6CD2">
      <w:pPr>
        <w:pStyle w:val="a8"/>
        <w:spacing w:after="240"/>
        <w:rPr>
          <w:rFonts w:ascii="宋体" w:eastAsia="宋体" w:hAnsi="宋体"/>
          <w:sz w:val="36"/>
          <w:szCs w:val="36"/>
        </w:rPr>
      </w:pPr>
      <w:r>
        <w:rPr>
          <w:rFonts w:ascii="宋体" w:eastAsia="宋体" w:hAnsi="宋体" w:hint="eastAsia"/>
          <w:sz w:val="36"/>
          <w:szCs w:val="36"/>
        </w:rPr>
        <w:t>三江学院</w:t>
      </w:r>
      <w:r w:rsidR="006E5D4C" w:rsidRPr="00F0076E">
        <w:rPr>
          <w:rFonts w:ascii="宋体" w:eastAsia="宋体" w:hAnsi="宋体" w:hint="eastAsia"/>
          <w:sz w:val="36"/>
          <w:szCs w:val="36"/>
        </w:rPr>
        <w:t>2</w:t>
      </w:r>
      <w:r w:rsidR="006E5D4C" w:rsidRPr="00F0076E">
        <w:rPr>
          <w:rFonts w:ascii="宋体" w:eastAsia="宋体" w:hAnsi="宋体"/>
          <w:sz w:val="36"/>
          <w:szCs w:val="36"/>
        </w:rPr>
        <w:t>019-2020-2学期</w:t>
      </w:r>
      <w:r w:rsidR="003831B3" w:rsidRPr="00F0076E">
        <w:rPr>
          <w:rFonts w:ascii="宋体" w:eastAsia="宋体" w:hAnsi="宋体" w:hint="eastAsia"/>
          <w:sz w:val="36"/>
          <w:szCs w:val="36"/>
        </w:rPr>
        <w:t>重修</w:t>
      </w:r>
      <w:r w:rsidR="006E5D4C" w:rsidRPr="00F0076E">
        <w:rPr>
          <w:rFonts w:ascii="宋体" w:eastAsia="宋体" w:hAnsi="宋体"/>
          <w:sz w:val="36"/>
          <w:szCs w:val="36"/>
        </w:rPr>
        <w:t>工作</w:t>
      </w:r>
      <w:r w:rsidR="000F6CD2">
        <w:rPr>
          <w:rFonts w:ascii="宋体" w:eastAsia="宋体" w:hAnsi="宋体" w:hint="eastAsia"/>
          <w:sz w:val="36"/>
          <w:szCs w:val="36"/>
        </w:rPr>
        <w:t>实施方案</w:t>
      </w:r>
    </w:p>
    <w:p w14:paraId="77FDCA21" w14:textId="77777777" w:rsidR="009A7C74" w:rsidRPr="000F6CD2" w:rsidRDefault="009A7C74" w:rsidP="009A7C74">
      <w:pPr>
        <w:rPr>
          <w:rFonts w:ascii="FangSong" w:eastAsia="FangSong" w:hAnsi="FangSong"/>
          <w:sz w:val="30"/>
          <w:szCs w:val="30"/>
        </w:rPr>
      </w:pPr>
      <w:r w:rsidRPr="000F6CD2">
        <w:rPr>
          <w:rFonts w:ascii="FangSong" w:eastAsia="FangSong" w:hAnsi="FangSong"/>
          <w:sz w:val="30"/>
          <w:szCs w:val="30"/>
        </w:rPr>
        <w:t>各二级教学单位：</w:t>
      </w:r>
    </w:p>
    <w:p w14:paraId="3FA8E027" w14:textId="0647EE10" w:rsidR="009A7C74" w:rsidRPr="000F6CD2" w:rsidRDefault="000F6CD2" w:rsidP="009A7C74">
      <w:pPr>
        <w:ind w:firstLineChars="200" w:firstLine="600"/>
        <w:rPr>
          <w:rFonts w:ascii="FangSong" w:eastAsia="FangSong" w:hAnsi="FangSong"/>
          <w:sz w:val="30"/>
          <w:szCs w:val="30"/>
        </w:rPr>
      </w:pPr>
      <w:r>
        <w:rPr>
          <w:rFonts w:ascii="FangSong" w:eastAsia="FangSong" w:hAnsi="FangSong" w:hint="eastAsia"/>
          <w:sz w:val="30"/>
          <w:szCs w:val="30"/>
        </w:rPr>
        <w:t>为保证2</w:t>
      </w:r>
      <w:r>
        <w:rPr>
          <w:rFonts w:ascii="FangSong" w:eastAsia="FangSong" w:hAnsi="FangSong"/>
          <w:sz w:val="30"/>
          <w:szCs w:val="30"/>
        </w:rPr>
        <w:t>019-2020-2</w:t>
      </w:r>
      <w:r>
        <w:rPr>
          <w:rFonts w:ascii="FangSong" w:eastAsia="FangSong" w:hAnsi="FangSong" w:hint="eastAsia"/>
          <w:sz w:val="30"/>
          <w:szCs w:val="30"/>
        </w:rPr>
        <w:t>学期重修工作的顺利组织和有序开展，</w:t>
      </w:r>
      <w:r w:rsidR="009A7C74" w:rsidRPr="000F6CD2">
        <w:rPr>
          <w:rFonts w:ascii="FangSong" w:eastAsia="FangSong" w:hAnsi="FangSong" w:hint="eastAsia"/>
          <w:sz w:val="30"/>
          <w:szCs w:val="30"/>
        </w:rPr>
        <w:t>根据我校教学工作计划和进度安排，</w:t>
      </w:r>
      <w:r>
        <w:rPr>
          <w:rFonts w:ascii="FangSong" w:eastAsia="FangSong" w:hAnsi="FangSong" w:hint="eastAsia"/>
          <w:sz w:val="30"/>
          <w:szCs w:val="30"/>
        </w:rPr>
        <w:t>特制定本重修工作实施方案，</w:t>
      </w:r>
      <w:r w:rsidR="009A7C74" w:rsidRPr="000F6CD2">
        <w:rPr>
          <w:rFonts w:ascii="FangSong" w:eastAsia="FangSong" w:hAnsi="FangSong" w:hint="eastAsia"/>
          <w:sz w:val="30"/>
          <w:szCs w:val="30"/>
        </w:rPr>
        <w:t>请</w:t>
      </w:r>
      <w:r w:rsidR="00CF14AB" w:rsidRPr="000F6CD2">
        <w:rPr>
          <w:rFonts w:ascii="FangSong" w:eastAsia="FangSong" w:hAnsi="FangSong" w:hint="eastAsia"/>
          <w:sz w:val="30"/>
          <w:szCs w:val="30"/>
        </w:rPr>
        <w:t>各二级教学</w:t>
      </w:r>
      <w:r w:rsidR="009A7C74" w:rsidRPr="000F6CD2">
        <w:rPr>
          <w:rFonts w:ascii="FangSong" w:eastAsia="FangSong" w:hAnsi="FangSong" w:hint="eastAsia"/>
          <w:sz w:val="30"/>
          <w:szCs w:val="30"/>
        </w:rPr>
        <w:t>单位</w:t>
      </w:r>
      <w:r>
        <w:rPr>
          <w:rFonts w:ascii="FangSong" w:eastAsia="FangSong" w:hAnsi="FangSong" w:hint="eastAsia"/>
          <w:sz w:val="30"/>
          <w:szCs w:val="30"/>
        </w:rPr>
        <w:t>合理安排，分阶段</w:t>
      </w:r>
      <w:r w:rsidR="009A7C74" w:rsidRPr="000F6CD2">
        <w:rPr>
          <w:rFonts w:ascii="FangSong" w:eastAsia="FangSong" w:hAnsi="FangSong" w:hint="eastAsia"/>
          <w:sz w:val="30"/>
          <w:szCs w:val="30"/>
        </w:rPr>
        <w:t>做好各项工作。</w:t>
      </w:r>
    </w:p>
    <w:p w14:paraId="7DC064FA" w14:textId="58725006" w:rsidR="009A7C74" w:rsidRPr="000F6CD2" w:rsidRDefault="009A7C74" w:rsidP="00FC307B">
      <w:pPr>
        <w:ind w:firstLineChars="200" w:firstLine="600"/>
        <w:rPr>
          <w:rFonts w:ascii="FangSong" w:eastAsia="FangSong" w:hAnsi="FangSong"/>
          <w:sz w:val="30"/>
          <w:szCs w:val="30"/>
        </w:rPr>
      </w:pPr>
      <w:r w:rsidRPr="000F6CD2">
        <w:rPr>
          <w:rFonts w:ascii="FangSong" w:eastAsia="FangSong" w:hAnsi="FangSong" w:hint="eastAsia"/>
          <w:sz w:val="30"/>
          <w:szCs w:val="30"/>
        </w:rPr>
        <w:t>一、重修组织和实施</w:t>
      </w:r>
    </w:p>
    <w:p w14:paraId="7874283A" w14:textId="4F3DCD48" w:rsidR="009A7C74" w:rsidRPr="000F6CD2" w:rsidRDefault="009A7C74" w:rsidP="00FC307B">
      <w:pPr>
        <w:ind w:firstLineChars="200" w:firstLine="600"/>
        <w:rPr>
          <w:rFonts w:ascii="FangSong" w:eastAsia="FangSong" w:hAnsi="FangSong"/>
          <w:sz w:val="30"/>
          <w:szCs w:val="30"/>
        </w:rPr>
      </w:pPr>
      <w:r w:rsidRPr="000F6CD2">
        <w:rPr>
          <w:rFonts w:ascii="FangSong" w:eastAsia="FangSong" w:hAnsi="FangSong" w:hint="eastAsia"/>
          <w:sz w:val="30"/>
          <w:szCs w:val="30"/>
        </w:rPr>
        <w:t>1、由教务处制定整体</w:t>
      </w:r>
      <w:bookmarkStart w:id="0" w:name="_GoBack"/>
      <w:bookmarkEnd w:id="0"/>
      <w:r w:rsidRPr="000F6CD2">
        <w:rPr>
          <w:rFonts w:ascii="FangSong" w:eastAsia="FangSong" w:hAnsi="FangSong" w:hint="eastAsia"/>
          <w:sz w:val="30"/>
          <w:szCs w:val="30"/>
        </w:rPr>
        <w:t>工作计划</w:t>
      </w:r>
      <w:r w:rsidR="00FC307B" w:rsidRPr="000F6CD2">
        <w:rPr>
          <w:rFonts w:ascii="FangSong" w:eastAsia="FangSong" w:hAnsi="FangSong" w:hint="eastAsia"/>
          <w:sz w:val="30"/>
          <w:szCs w:val="30"/>
        </w:rPr>
        <w:t>，发布通知；</w:t>
      </w:r>
    </w:p>
    <w:p w14:paraId="1B383B99" w14:textId="10F92085" w:rsidR="009A7C74" w:rsidRPr="000F6CD2" w:rsidRDefault="00FC307B" w:rsidP="00FC307B">
      <w:pPr>
        <w:ind w:firstLineChars="200" w:firstLine="600"/>
        <w:rPr>
          <w:rFonts w:ascii="FangSong" w:eastAsia="FangSong" w:hAnsi="FangSong"/>
          <w:sz w:val="30"/>
          <w:szCs w:val="30"/>
        </w:rPr>
      </w:pPr>
      <w:r w:rsidRPr="000F6CD2">
        <w:rPr>
          <w:rFonts w:ascii="FangSong" w:eastAsia="FangSong" w:hAnsi="FangSong" w:hint="eastAsia"/>
          <w:sz w:val="30"/>
          <w:szCs w:val="30"/>
        </w:rPr>
        <w:t>2、</w:t>
      </w:r>
      <w:r w:rsidR="009A7C74" w:rsidRPr="000F6CD2">
        <w:rPr>
          <w:rFonts w:ascii="FangSong" w:eastAsia="FangSong" w:hAnsi="FangSong" w:hint="eastAsia"/>
          <w:sz w:val="30"/>
          <w:szCs w:val="30"/>
        </w:rPr>
        <w:t>教务处协同公共教学单位负责公共课程的重修工作</w:t>
      </w:r>
      <w:r w:rsidRPr="000F6CD2">
        <w:rPr>
          <w:rFonts w:ascii="FangSong" w:eastAsia="FangSong" w:hAnsi="FangSong" w:hint="eastAsia"/>
          <w:sz w:val="30"/>
          <w:szCs w:val="30"/>
        </w:rPr>
        <w:t>；</w:t>
      </w:r>
    </w:p>
    <w:p w14:paraId="3474DCE8" w14:textId="40614E3B" w:rsidR="009A7C74" w:rsidRPr="000F6CD2" w:rsidRDefault="00FC307B" w:rsidP="00FC307B">
      <w:pPr>
        <w:ind w:firstLineChars="200" w:firstLine="600"/>
        <w:rPr>
          <w:rFonts w:ascii="FangSong" w:eastAsia="FangSong" w:hAnsi="FangSong"/>
          <w:sz w:val="30"/>
          <w:szCs w:val="30"/>
        </w:rPr>
      </w:pPr>
      <w:r w:rsidRPr="000F6CD2">
        <w:rPr>
          <w:rFonts w:ascii="FangSong" w:eastAsia="FangSong" w:hAnsi="FangSong"/>
          <w:sz w:val="30"/>
          <w:szCs w:val="30"/>
        </w:rPr>
        <w:t>3</w:t>
      </w:r>
      <w:r w:rsidRPr="000F6CD2">
        <w:rPr>
          <w:rFonts w:ascii="FangSong" w:eastAsia="FangSong" w:hAnsi="FangSong" w:hint="eastAsia"/>
          <w:sz w:val="30"/>
          <w:szCs w:val="30"/>
        </w:rPr>
        <w:t>、</w:t>
      </w:r>
      <w:r w:rsidR="009A7C74" w:rsidRPr="000F6CD2">
        <w:rPr>
          <w:rFonts w:ascii="FangSong" w:eastAsia="FangSong" w:hAnsi="FangSong" w:hint="eastAsia"/>
          <w:sz w:val="30"/>
          <w:szCs w:val="30"/>
        </w:rPr>
        <w:t>学院负责本单位开出的专业课程的重修工作</w:t>
      </w:r>
      <w:r w:rsidRPr="000F6CD2">
        <w:rPr>
          <w:rFonts w:ascii="FangSong" w:eastAsia="FangSong" w:hAnsi="FangSong" w:hint="eastAsia"/>
          <w:sz w:val="30"/>
          <w:szCs w:val="30"/>
        </w:rPr>
        <w:t>。</w:t>
      </w:r>
    </w:p>
    <w:p w14:paraId="01C1B059" w14:textId="19F57A11" w:rsidR="009A7C74" w:rsidRPr="000F6CD2" w:rsidRDefault="00FC307B" w:rsidP="00FC307B">
      <w:pPr>
        <w:ind w:firstLineChars="200" w:firstLine="600"/>
        <w:rPr>
          <w:rFonts w:ascii="FangSong" w:eastAsia="FangSong" w:hAnsi="FangSong"/>
          <w:sz w:val="30"/>
          <w:szCs w:val="30"/>
        </w:rPr>
      </w:pPr>
      <w:r w:rsidRPr="000F6CD2">
        <w:rPr>
          <w:rFonts w:ascii="FangSong" w:eastAsia="FangSong" w:hAnsi="FangSong" w:hint="eastAsia"/>
          <w:sz w:val="30"/>
          <w:szCs w:val="30"/>
        </w:rPr>
        <w:t>二、重修形式</w:t>
      </w:r>
    </w:p>
    <w:p w14:paraId="79588DC1" w14:textId="23851CA0" w:rsidR="00FC307B" w:rsidRPr="000F6CD2" w:rsidRDefault="00FC307B" w:rsidP="00FC307B">
      <w:pPr>
        <w:ind w:firstLineChars="200" w:firstLine="600"/>
        <w:rPr>
          <w:rFonts w:ascii="Malgun Gothic" w:hAnsi="Malgun Gothic"/>
          <w:sz w:val="30"/>
          <w:szCs w:val="30"/>
        </w:rPr>
      </w:pPr>
      <w:r w:rsidRPr="000F6CD2">
        <w:rPr>
          <w:rFonts w:ascii="FangSong" w:eastAsia="FangSong" w:hAnsi="FangSong" w:hint="eastAsia"/>
          <w:sz w:val="30"/>
          <w:szCs w:val="30"/>
        </w:rPr>
        <w:t>1、单开班重修：因专业停招</w:t>
      </w:r>
      <w:r w:rsidR="004F3015" w:rsidRPr="000F6CD2">
        <w:rPr>
          <w:rFonts w:ascii="FangSong" w:eastAsia="FangSong" w:hAnsi="FangSong" w:hint="eastAsia"/>
          <w:sz w:val="30"/>
          <w:szCs w:val="30"/>
        </w:rPr>
        <w:t>或</w:t>
      </w:r>
      <w:r w:rsidRPr="000F6CD2">
        <w:rPr>
          <w:rFonts w:ascii="FangSong" w:eastAsia="FangSong" w:hAnsi="FangSong" w:hint="eastAsia"/>
          <w:sz w:val="30"/>
          <w:szCs w:val="30"/>
        </w:rPr>
        <w:t>人才培养方案修订等原因导致学生在标准学业年限内没有重修机会的课程，或学院根据实际情况</w:t>
      </w:r>
      <w:r w:rsidR="00F0076E" w:rsidRPr="000F6CD2">
        <w:rPr>
          <w:rFonts w:ascii="FangSong" w:eastAsia="FangSong" w:hAnsi="FangSong" w:hint="eastAsia"/>
          <w:sz w:val="30"/>
          <w:szCs w:val="30"/>
        </w:rPr>
        <w:t>需要</w:t>
      </w:r>
      <w:r w:rsidRPr="000F6CD2">
        <w:rPr>
          <w:rFonts w:ascii="FangSong" w:eastAsia="FangSong" w:hAnsi="FangSong" w:hint="eastAsia"/>
          <w:sz w:val="30"/>
          <w:szCs w:val="30"/>
        </w:rPr>
        <w:t>单独开班的课程，经学院申请，报教务处批准后可单独开设重修班级。</w:t>
      </w:r>
      <w:r w:rsidR="00624205" w:rsidRPr="000F6CD2">
        <w:rPr>
          <w:rFonts w:ascii="FangSong" w:eastAsia="FangSong" w:hAnsi="FangSong" w:hint="eastAsia"/>
          <w:sz w:val="30"/>
          <w:szCs w:val="30"/>
        </w:rPr>
        <w:t>单开班重修的组织和实施按照</w:t>
      </w:r>
      <w:r w:rsidR="00624205" w:rsidRPr="000F6CD2">
        <w:rPr>
          <w:rFonts w:ascii="FangSong" w:eastAsia="FangSong" w:hAnsi="FangSong"/>
          <w:sz w:val="30"/>
          <w:szCs w:val="30"/>
        </w:rPr>
        <w:t>《</w:t>
      </w:r>
      <w:r w:rsidR="00624205" w:rsidRPr="000F6CD2">
        <w:rPr>
          <w:rFonts w:ascii="FangSong" w:eastAsia="FangSong" w:hAnsi="FangSong" w:hint="eastAsia"/>
          <w:sz w:val="30"/>
          <w:szCs w:val="30"/>
        </w:rPr>
        <w:t>三江学院关于重修、补修单开班的实施细则</w:t>
      </w:r>
      <w:r w:rsidR="00624205" w:rsidRPr="000F6CD2">
        <w:rPr>
          <w:rFonts w:ascii="FangSong" w:eastAsia="FangSong" w:hAnsi="FangSong"/>
          <w:sz w:val="30"/>
          <w:szCs w:val="30"/>
        </w:rPr>
        <w:t>》</w:t>
      </w:r>
      <w:r w:rsidR="00624205" w:rsidRPr="000F6CD2">
        <w:rPr>
          <w:rFonts w:ascii="FangSong" w:eastAsia="FangSong" w:hAnsi="FangSong" w:hint="eastAsia"/>
          <w:sz w:val="30"/>
          <w:szCs w:val="30"/>
        </w:rPr>
        <w:t>执行。</w:t>
      </w:r>
    </w:p>
    <w:p w14:paraId="30D5A6A4" w14:textId="2EDDE0ED" w:rsidR="00FC307B" w:rsidRPr="000F6CD2" w:rsidRDefault="00FC307B" w:rsidP="009A7C74">
      <w:pPr>
        <w:ind w:firstLine="564"/>
        <w:rPr>
          <w:rFonts w:ascii="FangSong" w:eastAsia="FangSong" w:hAnsi="FangSong"/>
          <w:sz w:val="30"/>
          <w:szCs w:val="30"/>
        </w:rPr>
      </w:pPr>
      <w:r w:rsidRPr="000F6CD2">
        <w:rPr>
          <w:rFonts w:ascii="FangSong" w:eastAsia="FangSong" w:hAnsi="FangSong" w:hint="eastAsia"/>
          <w:sz w:val="30"/>
          <w:szCs w:val="30"/>
        </w:rPr>
        <w:t>2、跟班重修：学生申请插入正常开课班级重修，并参加所插班级的同堂同卷考试。</w:t>
      </w:r>
    </w:p>
    <w:p w14:paraId="0554D758" w14:textId="7BAA8D1F" w:rsidR="00FC307B" w:rsidRPr="000F6CD2" w:rsidRDefault="00FC307B" w:rsidP="009A7C74">
      <w:pPr>
        <w:ind w:firstLine="564"/>
        <w:rPr>
          <w:rFonts w:ascii="FangSong" w:eastAsia="FangSong" w:hAnsi="FangSong"/>
          <w:sz w:val="30"/>
          <w:szCs w:val="30"/>
        </w:rPr>
      </w:pPr>
      <w:r w:rsidRPr="000F6CD2">
        <w:rPr>
          <w:rFonts w:ascii="FangSong" w:eastAsia="FangSong" w:hAnsi="FangSong" w:hint="eastAsia"/>
          <w:sz w:val="30"/>
          <w:szCs w:val="30"/>
        </w:rPr>
        <w:t>3、自学重修：学生申请完全通过自学进行重修。自学重修申请前提</w:t>
      </w:r>
      <w:r w:rsidR="004F3015" w:rsidRPr="000F6CD2">
        <w:rPr>
          <w:rFonts w:ascii="FangSong" w:eastAsia="FangSong" w:hAnsi="FangSong" w:hint="eastAsia"/>
          <w:sz w:val="30"/>
          <w:szCs w:val="30"/>
        </w:rPr>
        <w:t>：</w:t>
      </w:r>
      <w:r w:rsidR="00F0076E" w:rsidRPr="000F6CD2">
        <w:rPr>
          <w:rFonts w:ascii="FangSong" w:eastAsia="FangSong" w:hAnsi="FangSong" w:hint="eastAsia"/>
          <w:sz w:val="30"/>
          <w:szCs w:val="30"/>
        </w:rPr>
        <w:t>当</w:t>
      </w:r>
      <w:r w:rsidR="004F3015" w:rsidRPr="000F6CD2">
        <w:rPr>
          <w:rFonts w:ascii="FangSong" w:eastAsia="FangSong" w:hAnsi="FangSong" w:hint="eastAsia"/>
          <w:sz w:val="30"/>
          <w:szCs w:val="30"/>
        </w:rPr>
        <w:t>学期有该课程开出，同时学生随开课班级同卷考试，</w:t>
      </w:r>
      <w:proofErr w:type="gramStart"/>
      <w:r w:rsidR="004F3015" w:rsidRPr="000F6CD2">
        <w:rPr>
          <w:rFonts w:ascii="FangSong" w:eastAsia="FangSong" w:hAnsi="FangSong" w:hint="eastAsia"/>
          <w:sz w:val="30"/>
          <w:szCs w:val="30"/>
        </w:rPr>
        <w:t>不另行出</w:t>
      </w:r>
      <w:proofErr w:type="gramEnd"/>
      <w:r w:rsidR="004F3015" w:rsidRPr="000F6CD2">
        <w:rPr>
          <w:rFonts w:ascii="FangSong" w:eastAsia="FangSong" w:hAnsi="FangSong" w:hint="eastAsia"/>
          <w:sz w:val="30"/>
          <w:szCs w:val="30"/>
        </w:rPr>
        <w:t>卷。</w:t>
      </w:r>
    </w:p>
    <w:p w14:paraId="16A418A9" w14:textId="77777777" w:rsidR="000F6CD2" w:rsidRDefault="000F6CD2" w:rsidP="00624205">
      <w:pPr>
        <w:ind w:firstLine="564"/>
        <w:rPr>
          <w:rFonts w:ascii="FangSong" w:eastAsia="FangSong" w:hAnsi="FangSong"/>
          <w:sz w:val="30"/>
          <w:szCs w:val="30"/>
        </w:rPr>
      </w:pPr>
    </w:p>
    <w:p w14:paraId="227C8286" w14:textId="48FC6B10" w:rsidR="00624205" w:rsidRPr="000F6CD2" w:rsidRDefault="00624205" w:rsidP="00624205">
      <w:pPr>
        <w:ind w:firstLine="564"/>
        <w:rPr>
          <w:rFonts w:ascii="FangSong" w:eastAsia="FangSong" w:hAnsi="FangSong"/>
          <w:sz w:val="30"/>
          <w:szCs w:val="30"/>
        </w:rPr>
      </w:pPr>
      <w:r w:rsidRPr="000F6CD2">
        <w:rPr>
          <w:rFonts w:ascii="FangSong" w:eastAsia="FangSong" w:hAnsi="FangSong" w:hint="eastAsia"/>
          <w:sz w:val="30"/>
          <w:szCs w:val="30"/>
        </w:rPr>
        <w:lastRenderedPageBreak/>
        <w:t>三、</w:t>
      </w:r>
      <w:r w:rsidR="000F6CD2">
        <w:rPr>
          <w:rFonts w:ascii="FangSong" w:eastAsia="FangSong" w:hAnsi="FangSong" w:hint="eastAsia"/>
          <w:sz w:val="30"/>
          <w:szCs w:val="30"/>
        </w:rPr>
        <w:t>重修</w:t>
      </w:r>
      <w:r w:rsidRPr="000F6CD2">
        <w:rPr>
          <w:rFonts w:ascii="FangSong" w:eastAsia="FangSong" w:hAnsi="FangSong" w:hint="eastAsia"/>
          <w:sz w:val="30"/>
          <w:szCs w:val="30"/>
        </w:rPr>
        <w:t>课程替代</w:t>
      </w:r>
    </w:p>
    <w:p w14:paraId="3E27FA02" w14:textId="41A05417" w:rsidR="00624205" w:rsidRPr="000F6CD2" w:rsidRDefault="00624205" w:rsidP="00624205">
      <w:pPr>
        <w:ind w:firstLine="564"/>
        <w:rPr>
          <w:rFonts w:ascii="FangSong" w:eastAsia="FangSong" w:hAnsi="FangSong"/>
          <w:sz w:val="30"/>
          <w:szCs w:val="30"/>
        </w:rPr>
      </w:pPr>
      <w:r w:rsidRPr="000F6CD2">
        <w:rPr>
          <w:rFonts w:ascii="FangSong" w:eastAsia="FangSong" w:hAnsi="FangSong" w:hint="eastAsia"/>
          <w:sz w:val="30"/>
          <w:szCs w:val="30"/>
        </w:rPr>
        <w:t>因专业停招或人才培养方案修订，导致部分课程的课程名称、学时、学分、课程代码等发生变化，高年级学生无相同课程可以重修或休学后复学的学生无后续课程可以修读，可根据以下原则</w:t>
      </w:r>
      <w:r w:rsidR="00F0076E" w:rsidRPr="000F6CD2">
        <w:rPr>
          <w:rFonts w:ascii="FangSong" w:eastAsia="FangSong" w:hAnsi="FangSong" w:hint="eastAsia"/>
          <w:sz w:val="30"/>
          <w:szCs w:val="30"/>
        </w:rPr>
        <w:t>申请</w:t>
      </w:r>
      <w:r w:rsidRPr="000F6CD2">
        <w:rPr>
          <w:rFonts w:ascii="FangSong" w:eastAsia="FangSong" w:hAnsi="FangSong" w:hint="eastAsia"/>
          <w:sz w:val="30"/>
          <w:szCs w:val="30"/>
        </w:rPr>
        <w:t>课程替代：</w:t>
      </w:r>
    </w:p>
    <w:p w14:paraId="35DA1581" w14:textId="1BA72145" w:rsidR="001E66F8" w:rsidRPr="000F6CD2" w:rsidRDefault="00624205" w:rsidP="00624205">
      <w:pPr>
        <w:ind w:firstLine="564"/>
        <w:rPr>
          <w:rFonts w:ascii="FangSong" w:eastAsia="FangSong" w:hAnsi="FangSong"/>
          <w:sz w:val="30"/>
          <w:szCs w:val="30"/>
        </w:rPr>
      </w:pPr>
      <w:r w:rsidRPr="000F6CD2">
        <w:rPr>
          <w:rFonts w:ascii="FangSong" w:eastAsia="FangSong" w:hAnsi="FangSong" w:hint="eastAsia"/>
          <w:sz w:val="30"/>
          <w:szCs w:val="30"/>
        </w:rPr>
        <w:t>1、</w:t>
      </w:r>
      <w:r w:rsidR="001E66F8" w:rsidRPr="000F6CD2">
        <w:rPr>
          <w:rFonts w:ascii="FangSong" w:eastAsia="FangSong" w:hAnsi="FangSong" w:hint="eastAsia"/>
          <w:sz w:val="30"/>
          <w:szCs w:val="30"/>
        </w:rPr>
        <w:t>正在执行的教学计划中，无相同课程可供学生修读；</w:t>
      </w:r>
    </w:p>
    <w:p w14:paraId="1DA81377" w14:textId="27E116B2" w:rsidR="00624205" w:rsidRPr="000F6CD2" w:rsidRDefault="001E66F8" w:rsidP="00624205">
      <w:pPr>
        <w:ind w:firstLine="564"/>
        <w:rPr>
          <w:rFonts w:ascii="FangSong" w:eastAsia="FangSong" w:hAnsi="FangSong"/>
          <w:sz w:val="30"/>
          <w:szCs w:val="30"/>
        </w:rPr>
      </w:pPr>
      <w:r w:rsidRPr="000F6CD2">
        <w:rPr>
          <w:rFonts w:ascii="FangSong" w:eastAsia="FangSong" w:hAnsi="FangSong"/>
          <w:sz w:val="30"/>
          <w:szCs w:val="30"/>
        </w:rPr>
        <w:t>2</w:t>
      </w:r>
      <w:r w:rsidRPr="000F6CD2">
        <w:rPr>
          <w:rFonts w:ascii="FangSong" w:eastAsia="FangSong" w:hAnsi="FangSong" w:hint="eastAsia"/>
          <w:sz w:val="30"/>
          <w:szCs w:val="30"/>
        </w:rPr>
        <w:t>、</w:t>
      </w:r>
      <w:r w:rsidR="00624205" w:rsidRPr="000F6CD2">
        <w:rPr>
          <w:rFonts w:ascii="FangSong" w:eastAsia="FangSong" w:hAnsi="FangSong" w:hint="eastAsia"/>
          <w:sz w:val="30"/>
          <w:szCs w:val="30"/>
        </w:rPr>
        <w:t>替代课程与原课程内容、教学要求相同或相近；</w:t>
      </w:r>
    </w:p>
    <w:p w14:paraId="53FF8C54" w14:textId="3A0260F2" w:rsidR="00624205" w:rsidRPr="000F6CD2" w:rsidRDefault="001E66F8" w:rsidP="00624205">
      <w:pPr>
        <w:ind w:firstLine="564"/>
        <w:rPr>
          <w:rFonts w:ascii="FangSong" w:eastAsia="FangSong" w:hAnsi="FangSong"/>
          <w:sz w:val="30"/>
          <w:szCs w:val="30"/>
        </w:rPr>
      </w:pPr>
      <w:r w:rsidRPr="000F6CD2">
        <w:rPr>
          <w:rFonts w:ascii="FangSong" w:eastAsia="FangSong" w:hAnsi="FangSong"/>
          <w:sz w:val="30"/>
          <w:szCs w:val="30"/>
        </w:rPr>
        <w:t>3</w:t>
      </w:r>
      <w:r w:rsidR="00624205" w:rsidRPr="000F6CD2">
        <w:rPr>
          <w:rFonts w:ascii="FangSong" w:eastAsia="FangSong" w:hAnsi="FangSong" w:hint="eastAsia"/>
          <w:sz w:val="30"/>
          <w:szCs w:val="30"/>
        </w:rPr>
        <w:t>、替代课程学分不低于原课程学分；</w:t>
      </w:r>
    </w:p>
    <w:p w14:paraId="0DB75307" w14:textId="3AC4EE06" w:rsidR="00624205" w:rsidRPr="000F6CD2" w:rsidRDefault="001E66F8" w:rsidP="00624205">
      <w:pPr>
        <w:ind w:firstLine="564"/>
        <w:rPr>
          <w:rFonts w:ascii="FangSong" w:eastAsia="FangSong" w:hAnsi="FangSong"/>
          <w:sz w:val="30"/>
          <w:szCs w:val="30"/>
        </w:rPr>
      </w:pPr>
      <w:r w:rsidRPr="000F6CD2">
        <w:rPr>
          <w:rFonts w:ascii="FangSong" w:eastAsia="FangSong" w:hAnsi="FangSong"/>
          <w:sz w:val="30"/>
          <w:szCs w:val="30"/>
        </w:rPr>
        <w:t>4</w:t>
      </w:r>
      <w:r w:rsidR="00624205" w:rsidRPr="000F6CD2">
        <w:rPr>
          <w:rFonts w:ascii="FangSong" w:eastAsia="FangSong" w:hAnsi="FangSong" w:hint="eastAsia"/>
          <w:sz w:val="30"/>
          <w:szCs w:val="30"/>
        </w:rPr>
        <w:t>、若现行教学计划中确无合适课程可以替代，由学院研究制定</w:t>
      </w:r>
      <w:r w:rsidR="00F0076E" w:rsidRPr="000F6CD2">
        <w:rPr>
          <w:rFonts w:ascii="FangSong" w:eastAsia="FangSong" w:hAnsi="FangSong" w:hint="eastAsia"/>
          <w:sz w:val="30"/>
          <w:szCs w:val="30"/>
        </w:rPr>
        <w:t>重修</w:t>
      </w:r>
      <w:r w:rsidR="00624205" w:rsidRPr="000F6CD2">
        <w:rPr>
          <w:rFonts w:ascii="FangSong" w:eastAsia="FangSong" w:hAnsi="FangSong" w:hint="eastAsia"/>
          <w:sz w:val="30"/>
          <w:szCs w:val="30"/>
        </w:rPr>
        <w:t>方案，并报教务处备案。</w:t>
      </w:r>
    </w:p>
    <w:p w14:paraId="0501F8FD" w14:textId="456358B2" w:rsidR="004F3015" w:rsidRPr="000F6CD2" w:rsidRDefault="000F6CD2" w:rsidP="009A7C74">
      <w:pPr>
        <w:ind w:firstLine="564"/>
        <w:rPr>
          <w:rFonts w:ascii="FangSong" w:eastAsia="FangSong" w:hAnsi="FangSong"/>
          <w:sz w:val="30"/>
          <w:szCs w:val="30"/>
        </w:rPr>
      </w:pPr>
      <w:r>
        <w:rPr>
          <w:rFonts w:ascii="FangSong" w:eastAsia="FangSong" w:hAnsi="FangSong" w:hint="eastAsia"/>
          <w:sz w:val="30"/>
          <w:szCs w:val="30"/>
        </w:rPr>
        <w:t>四</w:t>
      </w:r>
      <w:r w:rsidR="004F3015" w:rsidRPr="000F6CD2">
        <w:rPr>
          <w:rFonts w:ascii="FangSong" w:eastAsia="FangSong" w:hAnsi="FangSong" w:hint="eastAsia"/>
          <w:sz w:val="30"/>
          <w:szCs w:val="30"/>
        </w:rPr>
        <w:t>、</w:t>
      </w:r>
      <w:r w:rsidR="00D97461" w:rsidRPr="000F6CD2">
        <w:rPr>
          <w:rFonts w:ascii="FangSong" w:eastAsia="FangSong" w:hAnsi="FangSong" w:hint="eastAsia"/>
          <w:sz w:val="30"/>
          <w:szCs w:val="30"/>
        </w:rPr>
        <w:t>具体工作计划</w:t>
      </w:r>
      <w:r w:rsidR="001E66F8" w:rsidRPr="000F6CD2">
        <w:rPr>
          <w:rFonts w:ascii="FangSong" w:eastAsia="FangSong" w:hAnsi="FangSong" w:hint="eastAsia"/>
          <w:sz w:val="30"/>
          <w:szCs w:val="30"/>
        </w:rPr>
        <w:t>（详见附件1）</w:t>
      </w:r>
    </w:p>
    <w:p w14:paraId="7F7A0C40" w14:textId="28076E7A" w:rsidR="00D97461" w:rsidRPr="000F6CD2" w:rsidRDefault="00D97461" w:rsidP="009A7C74">
      <w:pPr>
        <w:ind w:firstLine="564"/>
        <w:rPr>
          <w:rFonts w:ascii="FangSong" w:eastAsia="FangSong" w:hAnsi="FangSong"/>
          <w:sz w:val="30"/>
          <w:szCs w:val="30"/>
        </w:rPr>
      </w:pPr>
      <w:r w:rsidRPr="000F6CD2">
        <w:rPr>
          <w:rFonts w:ascii="FangSong" w:eastAsia="FangSong" w:hAnsi="FangSong" w:hint="eastAsia"/>
          <w:sz w:val="30"/>
          <w:szCs w:val="30"/>
        </w:rPr>
        <w:t>1、开学第1周前：完成前期准备工作</w:t>
      </w:r>
      <w:r w:rsidR="001E66F8" w:rsidRPr="000F6CD2">
        <w:rPr>
          <w:rFonts w:ascii="FangSong" w:eastAsia="FangSong" w:hAnsi="FangSong" w:hint="eastAsia"/>
          <w:sz w:val="30"/>
          <w:szCs w:val="30"/>
        </w:rPr>
        <w:t>。</w:t>
      </w:r>
      <w:r w:rsidRPr="000F6CD2">
        <w:rPr>
          <w:rFonts w:ascii="FangSong" w:eastAsia="FangSong" w:hAnsi="FangSong" w:hint="eastAsia"/>
          <w:sz w:val="30"/>
          <w:szCs w:val="30"/>
        </w:rPr>
        <w:t>包括课程替代设置、跟班重修选课容量设定，重修名单生成、单开班任务落实等；</w:t>
      </w:r>
    </w:p>
    <w:p w14:paraId="4E48043E" w14:textId="4CD1F325" w:rsidR="00D97461" w:rsidRPr="000F6CD2" w:rsidRDefault="00D97461" w:rsidP="00D97461">
      <w:pPr>
        <w:ind w:firstLine="564"/>
        <w:rPr>
          <w:rFonts w:ascii="FangSong" w:eastAsia="FangSong" w:hAnsi="FangSong"/>
          <w:sz w:val="30"/>
          <w:szCs w:val="30"/>
        </w:rPr>
      </w:pPr>
      <w:r w:rsidRPr="000F6CD2">
        <w:rPr>
          <w:rFonts w:ascii="FangSong" w:eastAsia="FangSong" w:hAnsi="FangSong"/>
          <w:sz w:val="30"/>
          <w:szCs w:val="30"/>
        </w:rPr>
        <w:t>2</w:t>
      </w:r>
      <w:r w:rsidRPr="000F6CD2">
        <w:rPr>
          <w:rFonts w:ascii="FangSong" w:eastAsia="FangSong" w:hAnsi="FangSong" w:hint="eastAsia"/>
          <w:sz w:val="30"/>
          <w:szCs w:val="30"/>
        </w:rPr>
        <w:t>、第2周：发布重修通知；</w:t>
      </w:r>
    </w:p>
    <w:p w14:paraId="7251844F" w14:textId="24667C18" w:rsidR="00D97461" w:rsidRPr="000F6CD2" w:rsidRDefault="00D97461" w:rsidP="00D97461">
      <w:pPr>
        <w:ind w:firstLine="564"/>
        <w:rPr>
          <w:rFonts w:ascii="FangSong" w:eastAsia="FangSong" w:hAnsi="FangSong"/>
          <w:sz w:val="30"/>
          <w:szCs w:val="30"/>
        </w:rPr>
      </w:pPr>
      <w:r w:rsidRPr="000F6CD2">
        <w:rPr>
          <w:rFonts w:ascii="FangSong" w:eastAsia="FangSong" w:hAnsi="FangSong" w:hint="eastAsia"/>
          <w:sz w:val="30"/>
          <w:szCs w:val="30"/>
        </w:rPr>
        <w:t>3、第3周：学生通过教务系统进行重修报名；</w:t>
      </w:r>
    </w:p>
    <w:p w14:paraId="0AB35B6C" w14:textId="7612357C" w:rsidR="00D97461" w:rsidRPr="000F6CD2" w:rsidRDefault="00D97461" w:rsidP="00D97461">
      <w:pPr>
        <w:ind w:firstLine="564"/>
        <w:rPr>
          <w:rFonts w:ascii="FangSong" w:eastAsia="FangSong" w:hAnsi="FangSong"/>
          <w:sz w:val="30"/>
          <w:szCs w:val="30"/>
        </w:rPr>
      </w:pPr>
      <w:r w:rsidRPr="000F6CD2">
        <w:rPr>
          <w:rFonts w:ascii="FangSong" w:eastAsia="FangSong" w:hAnsi="FangSong"/>
          <w:sz w:val="30"/>
          <w:szCs w:val="30"/>
        </w:rPr>
        <w:t>4</w:t>
      </w:r>
      <w:r w:rsidRPr="000F6CD2">
        <w:rPr>
          <w:rFonts w:ascii="FangSong" w:eastAsia="FangSong" w:hAnsi="FangSong" w:hint="eastAsia"/>
          <w:sz w:val="30"/>
          <w:szCs w:val="30"/>
        </w:rPr>
        <w:t>、第4周：扣费</w:t>
      </w:r>
      <w:r w:rsidR="00624205" w:rsidRPr="000F6CD2">
        <w:rPr>
          <w:rFonts w:ascii="FangSong" w:eastAsia="FangSong" w:hAnsi="FangSong" w:hint="eastAsia"/>
          <w:sz w:val="30"/>
          <w:szCs w:val="30"/>
        </w:rPr>
        <w:t>，重修名单处理</w:t>
      </w:r>
      <w:r w:rsidRPr="000F6CD2">
        <w:rPr>
          <w:rFonts w:ascii="FangSong" w:eastAsia="FangSong" w:hAnsi="FangSong" w:hint="eastAsia"/>
          <w:sz w:val="30"/>
          <w:szCs w:val="30"/>
        </w:rPr>
        <w:t>；</w:t>
      </w:r>
    </w:p>
    <w:p w14:paraId="3C2581E4" w14:textId="5F3C3CA8" w:rsidR="00D97461" w:rsidRPr="000F6CD2" w:rsidRDefault="00D97461" w:rsidP="00D97461">
      <w:pPr>
        <w:ind w:firstLine="564"/>
        <w:rPr>
          <w:rFonts w:ascii="FangSong" w:eastAsia="FangSong" w:hAnsi="FangSong"/>
          <w:sz w:val="30"/>
          <w:szCs w:val="30"/>
        </w:rPr>
      </w:pPr>
      <w:r w:rsidRPr="000F6CD2">
        <w:rPr>
          <w:rFonts w:ascii="FangSong" w:eastAsia="FangSong" w:hAnsi="FangSong" w:hint="eastAsia"/>
          <w:sz w:val="30"/>
          <w:szCs w:val="30"/>
        </w:rPr>
        <w:t>5、第5周：发布成功报名重修学生名单</w:t>
      </w:r>
      <w:r w:rsidR="00624205" w:rsidRPr="000F6CD2">
        <w:rPr>
          <w:rFonts w:ascii="FangSong" w:eastAsia="FangSong" w:hAnsi="FangSong" w:hint="eastAsia"/>
          <w:sz w:val="30"/>
          <w:szCs w:val="30"/>
        </w:rPr>
        <w:t>，同时学生核对报名信息</w:t>
      </w:r>
      <w:r w:rsidRPr="000F6CD2">
        <w:rPr>
          <w:rFonts w:ascii="FangSong" w:eastAsia="FangSong" w:hAnsi="FangSong" w:hint="eastAsia"/>
          <w:sz w:val="30"/>
          <w:szCs w:val="30"/>
        </w:rPr>
        <w:t>；</w:t>
      </w:r>
    </w:p>
    <w:p w14:paraId="6DEC44E8" w14:textId="32D66B07" w:rsidR="00D97461" w:rsidRPr="000F6CD2" w:rsidRDefault="00D97461" w:rsidP="00D97461">
      <w:pPr>
        <w:ind w:firstLine="564"/>
        <w:rPr>
          <w:rFonts w:ascii="FangSong" w:eastAsia="FangSong" w:hAnsi="FangSong"/>
          <w:sz w:val="30"/>
          <w:szCs w:val="30"/>
        </w:rPr>
      </w:pPr>
      <w:r w:rsidRPr="000F6CD2">
        <w:rPr>
          <w:rFonts w:ascii="FangSong" w:eastAsia="FangSong" w:hAnsi="FangSong" w:hint="eastAsia"/>
          <w:sz w:val="30"/>
          <w:szCs w:val="30"/>
        </w:rPr>
        <w:t>6、第5-</w:t>
      </w:r>
      <w:r w:rsidRPr="000F6CD2">
        <w:rPr>
          <w:rFonts w:ascii="FangSong" w:eastAsia="FangSong" w:hAnsi="FangSong"/>
          <w:sz w:val="30"/>
          <w:szCs w:val="30"/>
        </w:rPr>
        <w:t>18</w:t>
      </w:r>
      <w:r w:rsidRPr="000F6CD2">
        <w:rPr>
          <w:rFonts w:ascii="FangSong" w:eastAsia="FangSong" w:hAnsi="FangSong" w:hint="eastAsia"/>
          <w:sz w:val="30"/>
          <w:szCs w:val="30"/>
        </w:rPr>
        <w:t>周：重修上课、</w:t>
      </w:r>
      <w:r w:rsidR="00624205" w:rsidRPr="000F6CD2">
        <w:rPr>
          <w:rFonts w:ascii="FangSong" w:eastAsia="FangSong" w:hAnsi="FangSong" w:hint="eastAsia"/>
          <w:sz w:val="30"/>
          <w:szCs w:val="30"/>
        </w:rPr>
        <w:t>学习、</w:t>
      </w:r>
      <w:r w:rsidRPr="000F6CD2">
        <w:rPr>
          <w:rFonts w:ascii="FangSong" w:eastAsia="FangSong" w:hAnsi="FangSong" w:hint="eastAsia"/>
          <w:sz w:val="30"/>
          <w:szCs w:val="30"/>
        </w:rPr>
        <w:t>考试等；</w:t>
      </w:r>
    </w:p>
    <w:p w14:paraId="497FE610" w14:textId="1BF1E271" w:rsidR="00D97461" w:rsidRPr="000F6CD2" w:rsidRDefault="00D97461" w:rsidP="00D97461">
      <w:pPr>
        <w:ind w:firstLine="564"/>
        <w:rPr>
          <w:rFonts w:ascii="FangSong" w:eastAsia="FangSong" w:hAnsi="FangSong"/>
          <w:sz w:val="30"/>
          <w:szCs w:val="30"/>
        </w:rPr>
      </w:pPr>
      <w:r w:rsidRPr="000F6CD2">
        <w:rPr>
          <w:rFonts w:ascii="FangSong" w:eastAsia="FangSong" w:hAnsi="FangSong"/>
          <w:sz w:val="30"/>
          <w:szCs w:val="30"/>
        </w:rPr>
        <w:t>7</w:t>
      </w:r>
      <w:r w:rsidRPr="000F6CD2">
        <w:rPr>
          <w:rFonts w:ascii="FangSong" w:eastAsia="FangSong" w:hAnsi="FangSong" w:hint="eastAsia"/>
          <w:sz w:val="30"/>
          <w:szCs w:val="30"/>
        </w:rPr>
        <w:t>、</w:t>
      </w:r>
      <w:r w:rsidR="00624205" w:rsidRPr="000F6CD2">
        <w:rPr>
          <w:rFonts w:ascii="FangSong" w:eastAsia="FangSong" w:hAnsi="FangSong" w:hint="eastAsia"/>
          <w:sz w:val="30"/>
          <w:szCs w:val="30"/>
        </w:rPr>
        <w:t>放假前：完成成绩录入、成绩单</w:t>
      </w:r>
      <w:r w:rsidR="001F5452">
        <w:rPr>
          <w:rFonts w:ascii="FangSong" w:eastAsia="FangSong" w:hAnsi="FangSong" w:hint="eastAsia"/>
          <w:sz w:val="30"/>
          <w:szCs w:val="30"/>
        </w:rPr>
        <w:t>等材料的</w:t>
      </w:r>
      <w:r w:rsidR="00624205" w:rsidRPr="000F6CD2">
        <w:rPr>
          <w:rFonts w:ascii="FangSong" w:eastAsia="FangSong" w:hAnsi="FangSong" w:hint="eastAsia"/>
          <w:sz w:val="30"/>
          <w:szCs w:val="30"/>
        </w:rPr>
        <w:t>提交。重修结束。</w:t>
      </w:r>
    </w:p>
    <w:p w14:paraId="4390DAF5" w14:textId="7B457204" w:rsidR="001E66F8" w:rsidRPr="000F6CD2" w:rsidRDefault="00F0076E" w:rsidP="00F0076E">
      <w:pPr>
        <w:widowControl/>
        <w:ind w:firstLine="564"/>
        <w:jc w:val="left"/>
        <w:rPr>
          <w:rFonts w:ascii="FangSong" w:eastAsia="FangSong" w:hAnsi="FangSong"/>
          <w:sz w:val="30"/>
          <w:szCs w:val="30"/>
        </w:rPr>
      </w:pPr>
      <w:r w:rsidRPr="000F6CD2">
        <w:rPr>
          <w:rFonts w:ascii="FangSong" w:eastAsia="FangSong" w:hAnsi="FangSong" w:hint="eastAsia"/>
          <w:sz w:val="30"/>
          <w:szCs w:val="30"/>
        </w:rPr>
        <w:lastRenderedPageBreak/>
        <w:t>重修各项工作间相互关联，上下衔接，请各二级教学单位严格按照计划安排做好各项工作，以保证重修工作的顺利开展。</w:t>
      </w:r>
    </w:p>
    <w:p w14:paraId="2BF308F4" w14:textId="77777777" w:rsidR="000F6CD2" w:rsidRDefault="000F6CD2" w:rsidP="000F6CD2">
      <w:pPr>
        <w:widowControl/>
        <w:ind w:right="560"/>
        <w:jc w:val="left"/>
        <w:rPr>
          <w:rFonts w:ascii="FangSong" w:eastAsia="FangSong" w:hAnsi="FangSong"/>
          <w:sz w:val="28"/>
          <w:szCs w:val="28"/>
        </w:rPr>
      </w:pPr>
    </w:p>
    <w:p w14:paraId="3B1E83F9" w14:textId="779BB81C" w:rsidR="000F6CD2" w:rsidRPr="00F254E4" w:rsidRDefault="000F6CD2" w:rsidP="00655BBD">
      <w:pPr>
        <w:widowControl/>
        <w:ind w:right="560" w:firstLineChars="200" w:firstLine="560"/>
        <w:jc w:val="left"/>
        <w:rPr>
          <w:rFonts w:ascii="FangSong" w:eastAsia="FangSong" w:hAnsi="FangSong"/>
          <w:sz w:val="28"/>
          <w:szCs w:val="28"/>
        </w:rPr>
      </w:pPr>
      <w:r w:rsidRPr="00F254E4">
        <w:rPr>
          <w:rFonts w:ascii="FangSong" w:eastAsia="FangSong" w:hAnsi="FangSong" w:hint="eastAsia"/>
          <w:sz w:val="28"/>
          <w:szCs w:val="28"/>
        </w:rPr>
        <w:t>附件1：重修各阶段</w:t>
      </w:r>
      <w:r>
        <w:rPr>
          <w:rFonts w:ascii="FangSong" w:eastAsia="FangSong" w:hAnsi="FangSong" w:hint="eastAsia"/>
          <w:sz w:val="28"/>
          <w:szCs w:val="28"/>
        </w:rPr>
        <w:t>具体</w:t>
      </w:r>
      <w:r w:rsidRPr="00F254E4">
        <w:rPr>
          <w:rFonts w:ascii="FangSong" w:eastAsia="FangSong" w:hAnsi="FangSong" w:hint="eastAsia"/>
          <w:sz w:val="28"/>
          <w:szCs w:val="28"/>
        </w:rPr>
        <w:t>工作内容</w:t>
      </w:r>
    </w:p>
    <w:p w14:paraId="1CB9C8CB" w14:textId="77777777" w:rsidR="000F6CD2" w:rsidRPr="00F254E4" w:rsidRDefault="000F6CD2" w:rsidP="00655BBD">
      <w:pPr>
        <w:widowControl/>
        <w:ind w:right="560" w:firstLineChars="200" w:firstLine="560"/>
        <w:jc w:val="left"/>
        <w:rPr>
          <w:rFonts w:ascii="FangSong" w:eastAsia="FangSong" w:hAnsi="FangSong"/>
          <w:sz w:val="28"/>
          <w:szCs w:val="28"/>
        </w:rPr>
      </w:pPr>
      <w:r w:rsidRPr="00F254E4">
        <w:rPr>
          <w:rFonts w:ascii="FangSong" w:eastAsia="FangSong" w:hAnsi="FangSong" w:hint="eastAsia"/>
          <w:sz w:val="28"/>
          <w:szCs w:val="28"/>
        </w:rPr>
        <w:t>附件2：三江学院重修工作系统操作流程</w:t>
      </w:r>
    </w:p>
    <w:p w14:paraId="1E58C55A" w14:textId="77777777" w:rsidR="000F6CD2" w:rsidRPr="00F254E4" w:rsidRDefault="000F6CD2" w:rsidP="00655BBD">
      <w:pPr>
        <w:widowControl/>
        <w:ind w:right="560" w:firstLineChars="200" w:firstLine="560"/>
        <w:jc w:val="left"/>
        <w:rPr>
          <w:rFonts w:ascii="FangSong" w:eastAsia="FangSong" w:hAnsi="FangSong"/>
          <w:sz w:val="28"/>
          <w:szCs w:val="28"/>
        </w:rPr>
      </w:pPr>
      <w:r w:rsidRPr="00F254E4">
        <w:rPr>
          <w:rFonts w:ascii="FangSong" w:eastAsia="FangSong" w:hAnsi="FangSong" w:hint="eastAsia"/>
          <w:sz w:val="28"/>
          <w:szCs w:val="28"/>
        </w:rPr>
        <w:t>附件3：课程替代申请表</w:t>
      </w:r>
    </w:p>
    <w:p w14:paraId="4E97CA9D" w14:textId="77777777" w:rsidR="000F6CD2" w:rsidRPr="00F254E4" w:rsidRDefault="000F6CD2" w:rsidP="00655BBD">
      <w:pPr>
        <w:widowControl/>
        <w:ind w:right="560" w:firstLineChars="200" w:firstLine="560"/>
        <w:jc w:val="left"/>
        <w:rPr>
          <w:rFonts w:ascii="FangSong" w:eastAsia="FangSong" w:hAnsi="FangSong"/>
          <w:sz w:val="28"/>
          <w:szCs w:val="28"/>
        </w:rPr>
      </w:pPr>
      <w:r w:rsidRPr="00F254E4">
        <w:rPr>
          <w:rFonts w:ascii="FangSong" w:eastAsia="FangSong" w:hAnsi="FangSong" w:hint="eastAsia"/>
          <w:sz w:val="28"/>
          <w:szCs w:val="28"/>
        </w:rPr>
        <w:t>附件4：单开班申请表</w:t>
      </w:r>
    </w:p>
    <w:p w14:paraId="3233F20C" w14:textId="25AB3902" w:rsidR="00F254E4" w:rsidRDefault="00F254E4" w:rsidP="00F0076E">
      <w:pPr>
        <w:widowControl/>
        <w:ind w:firstLine="564"/>
        <w:jc w:val="left"/>
        <w:rPr>
          <w:rFonts w:ascii="FangSong" w:eastAsia="FangSong" w:hAnsi="FangSong"/>
          <w:sz w:val="30"/>
          <w:szCs w:val="30"/>
        </w:rPr>
      </w:pPr>
    </w:p>
    <w:p w14:paraId="34B6B654" w14:textId="77777777" w:rsidR="000F6CD2" w:rsidRPr="000F6CD2" w:rsidRDefault="000F6CD2" w:rsidP="00F0076E">
      <w:pPr>
        <w:widowControl/>
        <w:ind w:firstLine="564"/>
        <w:jc w:val="left"/>
        <w:rPr>
          <w:rFonts w:ascii="FangSong" w:eastAsia="FangSong" w:hAnsi="FangSong"/>
          <w:sz w:val="30"/>
          <w:szCs w:val="30"/>
        </w:rPr>
      </w:pPr>
    </w:p>
    <w:p w14:paraId="6F133F79" w14:textId="5076EE3B" w:rsidR="00F254E4" w:rsidRPr="000F6CD2" w:rsidRDefault="00F254E4" w:rsidP="00F0076E">
      <w:pPr>
        <w:widowControl/>
        <w:ind w:firstLine="564"/>
        <w:jc w:val="left"/>
        <w:rPr>
          <w:rFonts w:ascii="FangSong" w:eastAsia="FangSong" w:hAnsi="FangSong"/>
          <w:sz w:val="30"/>
          <w:szCs w:val="30"/>
        </w:rPr>
      </w:pPr>
    </w:p>
    <w:p w14:paraId="3F896CE4" w14:textId="77777777" w:rsidR="00F254E4" w:rsidRPr="000F6CD2" w:rsidRDefault="00F254E4" w:rsidP="00F254E4">
      <w:pPr>
        <w:widowControl/>
        <w:wordWrap w:val="0"/>
        <w:ind w:right="560"/>
        <w:jc w:val="right"/>
        <w:rPr>
          <w:rFonts w:ascii="FangSong" w:eastAsia="FangSong" w:hAnsi="FangSong"/>
          <w:sz w:val="30"/>
          <w:szCs w:val="30"/>
        </w:rPr>
      </w:pPr>
      <w:r w:rsidRPr="000F6CD2">
        <w:rPr>
          <w:rFonts w:ascii="FangSong" w:eastAsia="FangSong" w:hAnsi="FangSong" w:hint="eastAsia"/>
          <w:sz w:val="30"/>
          <w:szCs w:val="30"/>
        </w:rPr>
        <w:t xml:space="preserve">教务处 </w:t>
      </w:r>
      <w:r w:rsidRPr="000F6CD2">
        <w:rPr>
          <w:rFonts w:ascii="FangSong" w:eastAsia="FangSong" w:hAnsi="FangSong"/>
          <w:sz w:val="30"/>
          <w:szCs w:val="30"/>
        </w:rPr>
        <w:t xml:space="preserve">      </w:t>
      </w:r>
    </w:p>
    <w:p w14:paraId="7D9E2F36" w14:textId="49CA2079" w:rsidR="00F254E4" w:rsidRDefault="00F254E4" w:rsidP="00F254E4">
      <w:pPr>
        <w:widowControl/>
        <w:wordWrap w:val="0"/>
        <w:ind w:firstLine="564"/>
        <w:jc w:val="right"/>
        <w:rPr>
          <w:rFonts w:ascii="FangSong" w:eastAsia="FangSong" w:hAnsi="FangSong"/>
          <w:sz w:val="28"/>
          <w:szCs w:val="28"/>
        </w:rPr>
      </w:pPr>
      <w:r w:rsidRPr="000F6CD2">
        <w:rPr>
          <w:rFonts w:ascii="FangSong" w:eastAsia="FangSong" w:hAnsi="FangSong"/>
          <w:sz w:val="30"/>
          <w:szCs w:val="30"/>
        </w:rPr>
        <w:t>2020年1月1</w:t>
      </w:r>
      <w:r w:rsidR="000F6CD2">
        <w:rPr>
          <w:rFonts w:ascii="FangSong" w:eastAsia="FangSong" w:hAnsi="FangSong"/>
          <w:sz w:val="30"/>
          <w:szCs w:val="30"/>
        </w:rPr>
        <w:t>7</w:t>
      </w:r>
      <w:r w:rsidRPr="000F6CD2">
        <w:rPr>
          <w:rFonts w:ascii="FangSong" w:eastAsia="FangSong" w:hAnsi="FangSong"/>
          <w:sz w:val="30"/>
          <w:szCs w:val="30"/>
        </w:rPr>
        <w:t>日</w:t>
      </w:r>
      <w:r>
        <w:rPr>
          <w:rFonts w:ascii="FangSong" w:eastAsia="FangSong" w:hAnsi="FangSong" w:hint="eastAsia"/>
          <w:sz w:val="28"/>
          <w:szCs w:val="28"/>
        </w:rPr>
        <w:t xml:space="preserve"> </w:t>
      </w:r>
      <w:r>
        <w:rPr>
          <w:rFonts w:ascii="FangSong" w:eastAsia="FangSong" w:hAnsi="FangSong"/>
          <w:sz w:val="28"/>
          <w:szCs w:val="28"/>
        </w:rPr>
        <w:t xml:space="preserve">     </w:t>
      </w:r>
    </w:p>
    <w:sectPr w:rsidR="00F254E4" w:rsidSect="00C7225F">
      <w:pgSz w:w="11906" w:h="16838"/>
      <w:pgMar w:top="1440" w:right="1800" w:bottom="1440" w:left="180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ABB05" w14:textId="77777777" w:rsidR="0057698D" w:rsidRDefault="0057698D" w:rsidP="00695256">
      <w:r>
        <w:separator/>
      </w:r>
    </w:p>
  </w:endnote>
  <w:endnote w:type="continuationSeparator" w:id="0">
    <w:p w14:paraId="03A146B6" w14:textId="77777777" w:rsidR="0057698D" w:rsidRDefault="0057698D" w:rsidP="0069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angSong">
    <w:altName w:val="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17A34" w14:textId="77777777" w:rsidR="0057698D" w:rsidRDefault="0057698D" w:rsidP="00695256">
      <w:r>
        <w:separator/>
      </w:r>
    </w:p>
  </w:footnote>
  <w:footnote w:type="continuationSeparator" w:id="0">
    <w:p w14:paraId="73CC0F27" w14:textId="77777777" w:rsidR="0057698D" w:rsidRDefault="0057698D" w:rsidP="00695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C0CDB"/>
    <w:multiLevelType w:val="hybridMultilevel"/>
    <w:tmpl w:val="AEF2EFDC"/>
    <w:lvl w:ilvl="0" w:tplc="586E0EC6">
      <w:start w:val="1"/>
      <w:numFmt w:val="bullet"/>
      <w:lvlText w:val=""/>
      <w:lvlJc w:val="left"/>
      <w:pPr>
        <w:tabs>
          <w:tab w:val="num" w:pos="720"/>
        </w:tabs>
        <w:ind w:left="720" w:hanging="360"/>
      </w:pPr>
      <w:rPr>
        <w:rFonts w:ascii="Wingdings" w:hAnsi="Wingdings" w:hint="default"/>
      </w:rPr>
    </w:lvl>
    <w:lvl w:ilvl="1" w:tplc="479A6314" w:tentative="1">
      <w:start w:val="1"/>
      <w:numFmt w:val="bullet"/>
      <w:lvlText w:val=""/>
      <w:lvlJc w:val="left"/>
      <w:pPr>
        <w:tabs>
          <w:tab w:val="num" w:pos="1440"/>
        </w:tabs>
        <w:ind w:left="1440" w:hanging="360"/>
      </w:pPr>
      <w:rPr>
        <w:rFonts w:ascii="Wingdings" w:hAnsi="Wingdings" w:hint="default"/>
      </w:rPr>
    </w:lvl>
    <w:lvl w:ilvl="2" w:tplc="89F87322" w:tentative="1">
      <w:start w:val="1"/>
      <w:numFmt w:val="bullet"/>
      <w:lvlText w:val=""/>
      <w:lvlJc w:val="left"/>
      <w:pPr>
        <w:tabs>
          <w:tab w:val="num" w:pos="2160"/>
        </w:tabs>
        <w:ind w:left="2160" w:hanging="360"/>
      </w:pPr>
      <w:rPr>
        <w:rFonts w:ascii="Wingdings" w:hAnsi="Wingdings" w:hint="default"/>
      </w:rPr>
    </w:lvl>
    <w:lvl w:ilvl="3" w:tplc="68AAAE74" w:tentative="1">
      <w:start w:val="1"/>
      <w:numFmt w:val="bullet"/>
      <w:lvlText w:val=""/>
      <w:lvlJc w:val="left"/>
      <w:pPr>
        <w:tabs>
          <w:tab w:val="num" w:pos="2880"/>
        </w:tabs>
        <w:ind w:left="2880" w:hanging="360"/>
      </w:pPr>
      <w:rPr>
        <w:rFonts w:ascii="Wingdings" w:hAnsi="Wingdings" w:hint="default"/>
      </w:rPr>
    </w:lvl>
    <w:lvl w:ilvl="4" w:tplc="15DC1B78" w:tentative="1">
      <w:start w:val="1"/>
      <w:numFmt w:val="bullet"/>
      <w:lvlText w:val=""/>
      <w:lvlJc w:val="left"/>
      <w:pPr>
        <w:tabs>
          <w:tab w:val="num" w:pos="3600"/>
        </w:tabs>
        <w:ind w:left="3600" w:hanging="360"/>
      </w:pPr>
      <w:rPr>
        <w:rFonts w:ascii="Wingdings" w:hAnsi="Wingdings" w:hint="default"/>
      </w:rPr>
    </w:lvl>
    <w:lvl w:ilvl="5" w:tplc="2C5AE99A" w:tentative="1">
      <w:start w:val="1"/>
      <w:numFmt w:val="bullet"/>
      <w:lvlText w:val=""/>
      <w:lvlJc w:val="left"/>
      <w:pPr>
        <w:tabs>
          <w:tab w:val="num" w:pos="4320"/>
        </w:tabs>
        <w:ind w:left="4320" w:hanging="360"/>
      </w:pPr>
      <w:rPr>
        <w:rFonts w:ascii="Wingdings" w:hAnsi="Wingdings" w:hint="default"/>
      </w:rPr>
    </w:lvl>
    <w:lvl w:ilvl="6" w:tplc="3FD675EC" w:tentative="1">
      <w:start w:val="1"/>
      <w:numFmt w:val="bullet"/>
      <w:lvlText w:val=""/>
      <w:lvlJc w:val="left"/>
      <w:pPr>
        <w:tabs>
          <w:tab w:val="num" w:pos="5040"/>
        </w:tabs>
        <w:ind w:left="5040" w:hanging="360"/>
      </w:pPr>
      <w:rPr>
        <w:rFonts w:ascii="Wingdings" w:hAnsi="Wingdings" w:hint="default"/>
      </w:rPr>
    </w:lvl>
    <w:lvl w:ilvl="7" w:tplc="50C63AE0" w:tentative="1">
      <w:start w:val="1"/>
      <w:numFmt w:val="bullet"/>
      <w:lvlText w:val=""/>
      <w:lvlJc w:val="left"/>
      <w:pPr>
        <w:tabs>
          <w:tab w:val="num" w:pos="5760"/>
        </w:tabs>
        <w:ind w:left="5760" w:hanging="360"/>
      </w:pPr>
      <w:rPr>
        <w:rFonts w:ascii="Wingdings" w:hAnsi="Wingdings" w:hint="default"/>
      </w:rPr>
    </w:lvl>
    <w:lvl w:ilvl="8" w:tplc="EDA8DA6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AE7808"/>
    <w:multiLevelType w:val="hybridMultilevel"/>
    <w:tmpl w:val="586A45B4"/>
    <w:lvl w:ilvl="0" w:tplc="D0F02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374B1C"/>
    <w:multiLevelType w:val="hybridMultilevel"/>
    <w:tmpl w:val="2842DDA4"/>
    <w:lvl w:ilvl="0" w:tplc="73588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003"/>
    <w:rsid w:val="00001C1D"/>
    <w:rsid w:val="000A2293"/>
    <w:rsid w:val="000F3C2B"/>
    <w:rsid w:val="000F6CD2"/>
    <w:rsid w:val="0017597F"/>
    <w:rsid w:val="00197CCA"/>
    <w:rsid w:val="001E66F8"/>
    <w:rsid w:val="001F5452"/>
    <w:rsid w:val="00302E02"/>
    <w:rsid w:val="00347003"/>
    <w:rsid w:val="003831B3"/>
    <w:rsid w:val="00422C2F"/>
    <w:rsid w:val="00427F76"/>
    <w:rsid w:val="00455571"/>
    <w:rsid w:val="004B3764"/>
    <w:rsid w:val="004F3015"/>
    <w:rsid w:val="0056706D"/>
    <w:rsid w:val="0057698D"/>
    <w:rsid w:val="00624205"/>
    <w:rsid w:val="00644689"/>
    <w:rsid w:val="00655BBD"/>
    <w:rsid w:val="006817EB"/>
    <w:rsid w:val="00695256"/>
    <w:rsid w:val="006E5D4C"/>
    <w:rsid w:val="008966DA"/>
    <w:rsid w:val="00970120"/>
    <w:rsid w:val="009A75C3"/>
    <w:rsid w:val="009A7C74"/>
    <w:rsid w:val="00B55B53"/>
    <w:rsid w:val="00BE32AE"/>
    <w:rsid w:val="00C14422"/>
    <w:rsid w:val="00C62712"/>
    <w:rsid w:val="00C7225F"/>
    <w:rsid w:val="00C744D7"/>
    <w:rsid w:val="00CE460C"/>
    <w:rsid w:val="00CF14AB"/>
    <w:rsid w:val="00D97461"/>
    <w:rsid w:val="00DA34FE"/>
    <w:rsid w:val="00DE52BA"/>
    <w:rsid w:val="00DF197E"/>
    <w:rsid w:val="00E03028"/>
    <w:rsid w:val="00E14C62"/>
    <w:rsid w:val="00E21EF5"/>
    <w:rsid w:val="00F0076E"/>
    <w:rsid w:val="00F254E4"/>
    <w:rsid w:val="00FA002D"/>
    <w:rsid w:val="00FC307B"/>
    <w:rsid w:val="00FF2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B789A"/>
  <w15:chartTrackingRefBased/>
  <w15:docId w15:val="{80E7FF71-5233-41F4-870E-D8F2CFCF5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E5D4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E5D4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52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5256"/>
    <w:rPr>
      <w:sz w:val="18"/>
      <w:szCs w:val="18"/>
    </w:rPr>
  </w:style>
  <w:style w:type="paragraph" w:styleId="a5">
    <w:name w:val="footer"/>
    <w:basedOn w:val="a"/>
    <w:link w:val="a6"/>
    <w:uiPriority w:val="99"/>
    <w:unhideWhenUsed/>
    <w:rsid w:val="00695256"/>
    <w:pPr>
      <w:tabs>
        <w:tab w:val="center" w:pos="4153"/>
        <w:tab w:val="right" w:pos="8306"/>
      </w:tabs>
      <w:snapToGrid w:val="0"/>
      <w:jc w:val="left"/>
    </w:pPr>
    <w:rPr>
      <w:sz w:val="18"/>
      <w:szCs w:val="18"/>
    </w:rPr>
  </w:style>
  <w:style w:type="character" w:customStyle="1" w:styleId="a6">
    <w:name w:val="页脚 字符"/>
    <w:basedOn w:val="a0"/>
    <w:link w:val="a5"/>
    <w:uiPriority w:val="99"/>
    <w:rsid w:val="00695256"/>
    <w:rPr>
      <w:sz w:val="18"/>
      <w:szCs w:val="18"/>
    </w:rPr>
  </w:style>
  <w:style w:type="paragraph" w:styleId="a7">
    <w:name w:val="No Spacing"/>
    <w:uiPriority w:val="1"/>
    <w:qFormat/>
    <w:rsid w:val="006E5D4C"/>
    <w:pPr>
      <w:widowControl w:val="0"/>
      <w:jc w:val="both"/>
    </w:pPr>
  </w:style>
  <w:style w:type="character" w:customStyle="1" w:styleId="10">
    <w:name w:val="标题 1 字符"/>
    <w:basedOn w:val="a0"/>
    <w:link w:val="1"/>
    <w:uiPriority w:val="9"/>
    <w:rsid w:val="006E5D4C"/>
    <w:rPr>
      <w:b/>
      <w:bCs/>
      <w:kern w:val="44"/>
      <w:sz w:val="44"/>
      <w:szCs w:val="44"/>
    </w:rPr>
  </w:style>
  <w:style w:type="character" w:customStyle="1" w:styleId="20">
    <w:name w:val="标题 2 字符"/>
    <w:basedOn w:val="a0"/>
    <w:link w:val="2"/>
    <w:uiPriority w:val="9"/>
    <w:rsid w:val="006E5D4C"/>
    <w:rPr>
      <w:rFonts w:asciiTheme="majorHAnsi" w:eastAsiaTheme="majorEastAsia" w:hAnsiTheme="majorHAnsi" w:cstheme="majorBidi"/>
      <w:b/>
      <w:bCs/>
      <w:sz w:val="32"/>
      <w:szCs w:val="32"/>
    </w:rPr>
  </w:style>
  <w:style w:type="paragraph" w:styleId="a8">
    <w:name w:val="Title"/>
    <w:basedOn w:val="a"/>
    <w:next w:val="a"/>
    <w:link w:val="a9"/>
    <w:uiPriority w:val="10"/>
    <w:qFormat/>
    <w:rsid w:val="006E5D4C"/>
    <w:pPr>
      <w:spacing w:before="240" w:after="60"/>
      <w:jc w:val="center"/>
      <w:outlineLvl w:val="0"/>
    </w:pPr>
    <w:rPr>
      <w:rFonts w:asciiTheme="majorHAnsi" w:eastAsiaTheme="majorEastAsia" w:hAnsiTheme="majorHAnsi" w:cstheme="majorBidi"/>
      <w:b/>
      <w:bCs/>
      <w:sz w:val="32"/>
      <w:szCs w:val="32"/>
    </w:rPr>
  </w:style>
  <w:style w:type="character" w:customStyle="1" w:styleId="a9">
    <w:name w:val="标题 字符"/>
    <w:basedOn w:val="a0"/>
    <w:link w:val="a8"/>
    <w:uiPriority w:val="10"/>
    <w:rsid w:val="006E5D4C"/>
    <w:rPr>
      <w:rFonts w:asciiTheme="majorHAnsi" w:eastAsiaTheme="majorEastAsia" w:hAnsiTheme="majorHAnsi" w:cstheme="majorBidi"/>
      <w:b/>
      <w:bCs/>
      <w:sz w:val="32"/>
      <w:szCs w:val="32"/>
    </w:rPr>
  </w:style>
  <w:style w:type="paragraph" w:styleId="aa">
    <w:name w:val="List Paragraph"/>
    <w:basedOn w:val="a"/>
    <w:uiPriority w:val="34"/>
    <w:qFormat/>
    <w:rsid w:val="00422C2F"/>
    <w:pPr>
      <w:ind w:firstLineChars="200" w:firstLine="420"/>
    </w:pPr>
  </w:style>
  <w:style w:type="table" w:styleId="ab">
    <w:name w:val="Table Grid"/>
    <w:basedOn w:val="a1"/>
    <w:uiPriority w:val="59"/>
    <w:rsid w:val="004F301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Date"/>
    <w:basedOn w:val="a"/>
    <w:next w:val="a"/>
    <w:link w:val="ad"/>
    <w:uiPriority w:val="99"/>
    <w:semiHidden/>
    <w:unhideWhenUsed/>
    <w:rsid w:val="001E66F8"/>
    <w:pPr>
      <w:ind w:leftChars="2500" w:left="100"/>
    </w:pPr>
  </w:style>
  <w:style w:type="character" w:customStyle="1" w:styleId="ad">
    <w:name w:val="日期 字符"/>
    <w:basedOn w:val="a0"/>
    <w:link w:val="ac"/>
    <w:uiPriority w:val="99"/>
    <w:semiHidden/>
    <w:rsid w:val="001E66F8"/>
  </w:style>
  <w:style w:type="paragraph" w:styleId="ae">
    <w:name w:val="Balloon Text"/>
    <w:basedOn w:val="a"/>
    <w:link w:val="af"/>
    <w:uiPriority w:val="99"/>
    <w:semiHidden/>
    <w:unhideWhenUsed/>
    <w:rsid w:val="006817EB"/>
    <w:rPr>
      <w:sz w:val="18"/>
      <w:szCs w:val="18"/>
    </w:rPr>
  </w:style>
  <w:style w:type="character" w:customStyle="1" w:styleId="af">
    <w:name w:val="批注框文本 字符"/>
    <w:basedOn w:val="a0"/>
    <w:link w:val="ae"/>
    <w:uiPriority w:val="99"/>
    <w:semiHidden/>
    <w:rsid w:val="006817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804987">
      <w:bodyDiv w:val="1"/>
      <w:marLeft w:val="0"/>
      <w:marRight w:val="0"/>
      <w:marTop w:val="0"/>
      <w:marBottom w:val="0"/>
      <w:divBdr>
        <w:top w:val="none" w:sz="0" w:space="0" w:color="auto"/>
        <w:left w:val="none" w:sz="0" w:space="0" w:color="auto"/>
        <w:bottom w:val="none" w:sz="0" w:space="0" w:color="auto"/>
        <w:right w:val="none" w:sz="0" w:space="0" w:color="auto"/>
      </w:divBdr>
      <w:divsChild>
        <w:div w:id="885214511">
          <w:marLeft w:val="0"/>
          <w:marRight w:val="0"/>
          <w:marTop w:val="144"/>
          <w:marBottom w:val="0"/>
          <w:divBdr>
            <w:top w:val="none" w:sz="0" w:space="0" w:color="auto"/>
            <w:left w:val="none" w:sz="0" w:space="0" w:color="auto"/>
            <w:bottom w:val="none" w:sz="0" w:space="0" w:color="auto"/>
            <w:right w:val="none" w:sz="0" w:space="0" w:color="auto"/>
          </w:divBdr>
        </w:div>
        <w:div w:id="1869640677">
          <w:marLeft w:val="0"/>
          <w:marRight w:val="0"/>
          <w:marTop w:val="144"/>
          <w:marBottom w:val="0"/>
          <w:divBdr>
            <w:top w:val="none" w:sz="0" w:space="0" w:color="auto"/>
            <w:left w:val="none" w:sz="0" w:space="0" w:color="auto"/>
            <w:bottom w:val="none" w:sz="0" w:space="0" w:color="auto"/>
            <w:right w:val="none" w:sz="0" w:space="0" w:color="auto"/>
          </w:divBdr>
        </w:div>
        <w:div w:id="581262023">
          <w:marLeft w:val="0"/>
          <w:marRight w:val="0"/>
          <w:marTop w:val="144"/>
          <w:marBottom w:val="0"/>
          <w:divBdr>
            <w:top w:val="none" w:sz="0" w:space="0" w:color="auto"/>
            <w:left w:val="none" w:sz="0" w:space="0" w:color="auto"/>
            <w:bottom w:val="none" w:sz="0" w:space="0" w:color="auto"/>
            <w:right w:val="none" w:sz="0" w:space="0" w:color="auto"/>
          </w:divBdr>
        </w:div>
      </w:divsChild>
    </w:div>
    <w:div w:id="576744614">
      <w:bodyDiv w:val="1"/>
      <w:marLeft w:val="0"/>
      <w:marRight w:val="0"/>
      <w:marTop w:val="0"/>
      <w:marBottom w:val="0"/>
      <w:divBdr>
        <w:top w:val="none" w:sz="0" w:space="0" w:color="auto"/>
        <w:left w:val="none" w:sz="0" w:space="0" w:color="auto"/>
        <w:bottom w:val="none" w:sz="0" w:space="0" w:color="auto"/>
        <w:right w:val="none" w:sz="0" w:space="0" w:color="auto"/>
      </w:divBdr>
      <w:divsChild>
        <w:div w:id="385639326">
          <w:marLeft w:val="0"/>
          <w:marRight w:val="0"/>
          <w:marTop w:val="144"/>
          <w:marBottom w:val="0"/>
          <w:divBdr>
            <w:top w:val="none" w:sz="0" w:space="0" w:color="auto"/>
            <w:left w:val="none" w:sz="0" w:space="0" w:color="auto"/>
            <w:bottom w:val="none" w:sz="0" w:space="0" w:color="auto"/>
            <w:right w:val="none" w:sz="0" w:space="0" w:color="auto"/>
          </w:divBdr>
        </w:div>
        <w:div w:id="1158572895">
          <w:marLeft w:val="0"/>
          <w:marRight w:val="0"/>
          <w:marTop w:val="144"/>
          <w:marBottom w:val="0"/>
          <w:divBdr>
            <w:top w:val="none" w:sz="0" w:space="0" w:color="auto"/>
            <w:left w:val="none" w:sz="0" w:space="0" w:color="auto"/>
            <w:bottom w:val="none" w:sz="0" w:space="0" w:color="auto"/>
            <w:right w:val="none" w:sz="0" w:space="0" w:color="auto"/>
          </w:divBdr>
        </w:div>
        <w:div w:id="50076201">
          <w:marLeft w:val="0"/>
          <w:marRight w:val="0"/>
          <w:marTop w:val="144"/>
          <w:marBottom w:val="0"/>
          <w:divBdr>
            <w:top w:val="none" w:sz="0" w:space="0" w:color="auto"/>
            <w:left w:val="none" w:sz="0" w:space="0" w:color="auto"/>
            <w:bottom w:val="none" w:sz="0" w:space="0" w:color="auto"/>
            <w:right w:val="none" w:sz="0" w:space="0" w:color="auto"/>
          </w:divBdr>
        </w:div>
      </w:divsChild>
    </w:div>
    <w:div w:id="134914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803D9-21FB-4C30-955F-D95808975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柳凤斌</dc:creator>
  <cp:keywords/>
  <dc:description/>
  <cp:lastModifiedBy>柳凤斌</cp:lastModifiedBy>
  <cp:revision>9</cp:revision>
  <cp:lastPrinted>2020-01-15T08:24:00Z</cp:lastPrinted>
  <dcterms:created xsi:type="dcterms:W3CDTF">2020-01-15T09:58:00Z</dcterms:created>
  <dcterms:modified xsi:type="dcterms:W3CDTF">2020-01-17T07:44:00Z</dcterms:modified>
</cp:coreProperties>
</file>