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5" w:rsidRPr="00287A59" w:rsidRDefault="00B457F0" w:rsidP="00F74C95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287A59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AB7A2F" w:rsidRPr="00287A59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65636D" w:rsidRPr="00287A5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关于</w:t>
      </w:r>
      <w:r w:rsidR="009D37AF" w:rsidRPr="00287A5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进一步做好校园环境</w:t>
      </w:r>
      <w:r w:rsidR="007A7C92" w:rsidRPr="00287A5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卫生</w:t>
      </w:r>
      <w:r w:rsidR="009D37AF" w:rsidRPr="00287A5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整治工作的通知</w:t>
      </w:r>
    </w:p>
    <w:p w:rsidR="005E397E" w:rsidRPr="00287A59" w:rsidRDefault="005E397E" w:rsidP="00DC44E7">
      <w:pPr>
        <w:spacing w:line="460" w:lineRule="exact"/>
        <w:rPr>
          <w:rStyle w:val="a4"/>
          <w:kern w:val="0"/>
          <w:sz w:val="24"/>
          <w:szCs w:val="24"/>
          <w:shd w:val="clear" w:color="auto" w:fill="FFFFFF"/>
        </w:rPr>
      </w:pPr>
      <w:r w:rsidRPr="00287A59">
        <w:rPr>
          <w:rStyle w:val="a4"/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</w:rPr>
        <w:t>各学院、各部门、各单位：</w:t>
      </w:r>
    </w:p>
    <w:p w:rsidR="00F74C95" w:rsidRPr="00287A59" w:rsidRDefault="009860E6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为</w:t>
      </w:r>
      <w:r w:rsidR="00F22EB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创建优美的校园学习生活环境，进一步将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校园环境卫生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整改工作</w:t>
      </w:r>
      <w:r w:rsidR="00F22EB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落实到位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，现针对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目前</w:t>
      </w:r>
      <w:r w:rsidR="003570D9">
        <w:rPr>
          <w:rFonts w:asciiTheme="minorEastAsia" w:eastAsiaTheme="minorEastAsia" w:hAnsiTheme="minorEastAsia" w:cs="Times New Roman" w:hint="eastAsia"/>
          <w:sz w:val="24"/>
          <w:szCs w:val="24"/>
        </w:rPr>
        <w:t>校园环境卫生存在的问题提出</w:t>
      </w:r>
      <w:r w:rsidR="008706D0">
        <w:rPr>
          <w:rFonts w:asciiTheme="minorEastAsia" w:eastAsiaTheme="minorEastAsia" w:hAnsiTheme="minorEastAsia" w:cs="Times New Roman" w:hint="eastAsia"/>
          <w:sz w:val="24"/>
          <w:szCs w:val="24"/>
        </w:rPr>
        <w:t>如下意见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5116D9" w:rsidRPr="00287A59" w:rsidRDefault="00F74C95" w:rsidP="00DC44E7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校园环境卫生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整改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</w:p>
    <w:p w:rsidR="00341079" w:rsidRPr="00287A59" w:rsidRDefault="00C26DDB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1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校本部及南校区的校园环境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卫生保洁和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大扫除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82235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须做到校园整洁卫生，清除所有卫生死角</w:t>
      </w:r>
      <w:r w:rsidR="002A60BF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2F1E16">
        <w:rPr>
          <w:rFonts w:asciiTheme="minorEastAsia" w:eastAsiaTheme="minorEastAsia" w:hAnsiTheme="minorEastAsia" w:cs="Times New Roman" w:hint="eastAsia"/>
          <w:sz w:val="24"/>
          <w:szCs w:val="24"/>
        </w:rPr>
        <w:t>含室内</w:t>
      </w:r>
      <w:r w:rsidR="002A60BF">
        <w:rPr>
          <w:rFonts w:asciiTheme="minorEastAsia" w:eastAsiaTheme="minorEastAsia" w:hAnsiTheme="minorEastAsia" w:cs="Times New Roman" w:hint="eastAsia"/>
          <w:sz w:val="24"/>
          <w:szCs w:val="24"/>
        </w:rPr>
        <w:t>电风扇、照明灯等）</w:t>
      </w:r>
      <w:r w:rsidR="003D2E6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，卫生间无异味</w:t>
      </w:r>
      <w:r w:rsidR="0082235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包含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范围：校园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内室外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公共区域（含道路、绿化带、垃圾箱</w:t>
      </w:r>
      <w:r w:rsidR="000445C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、垃圾场</w:t>
      </w:r>
      <w:r w:rsidR="00B31AF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、公共卫生间、各类配套保障设施</w:t>
      </w:r>
      <w:r w:rsidR="00F74C9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等）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  <w:r w:rsidR="00893BF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各类建筑物内部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公共区域、教室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、实验室</w:t>
      </w:r>
      <w:r w:rsidR="00B31AF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2A60B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卫生间</w:t>
      </w:r>
      <w:r w:rsidR="002A60BF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活动场地</w:t>
      </w:r>
      <w:r w:rsidR="00B31AF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</w:t>
      </w:r>
      <w:r w:rsidR="0053375C">
        <w:rPr>
          <w:rFonts w:asciiTheme="minorEastAsia" w:eastAsiaTheme="minorEastAsia" w:hAnsiTheme="minorEastAsia" w:cs="Times New Roman" w:hint="eastAsia"/>
          <w:sz w:val="24"/>
          <w:szCs w:val="24"/>
        </w:rPr>
        <w:t>所有</w:t>
      </w:r>
      <w:r w:rsidR="00B31AF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配套设施</w:t>
      </w:r>
      <w:r w:rsidR="002C70A6">
        <w:rPr>
          <w:rFonts w:asciiTheme="minorEastAsia" w:eastAsiaTheme="minorEastAsia" w:hAnsiTheme="minorEastAsia" w:cs="Times New Roman" w:hint="eastAsia"/>
          <w:sz w:val="24"/>
          <w:szCs w:val="24"/>
        </w:rPr>
        <w:t>、学生食堂区域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等，各类建筑物</w:t>
      </w:r>
      <w:r w:rsidR="00893BF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外表面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（含门窗等）</w:t>
      </w:r>
      <w:r w:rsidR="00893BF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74C95" w:rsidRPr="00287A59" w:rsidRDefault="00893BFC" w:rsidP="00DC44E7">
      <w:pPr>
        <w:spacing w:line="460" w:lineRule="exact"/>
        <w:ind w:firstLineChars="150" w:firstLine="36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30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</w:t>
      </w:r>
      <w:r w:rsidR="000445C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单位：南京江务劳务服务有限公司，责任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人：朱争鸣</w:t>
      </w:r>
      <w:r w:rsidR="00142A4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、孙晓燕、黄朝阳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6929DC" w:rsidRPr="00287A59" w:rsidRDefault="00282A74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B755F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、东校区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6929D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校园环境卫生保洁和大扫除工作，须做到校园整洁卫生，清除所有卫生死角，卫生间无异味，包含范围：校园内室外公共区域（含道路、绿化带、垃圾箱、垃圾场、公共卫生间、各类配套保障设施等）；各类建筑物内部公共区域、教室、实验室、活动场地、卫生间及配套设施等，各类建筑物外表面（含门窗等）。</w:t>
      </w:r>
    </w:p>
    <w:p w:rsidR="00605A49" w:rsidRPr="00287A59" w:rsidRDefault="00B755FE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</w:t>
      </w:r>
      <w:r w:rsidR="00D9197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责任单位：南京天</w:t>
      </w:r>
      <w:r w:rsidR="00B31AF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地</w:t>
      </w:r>
      <w:r w:rsidR="00D9197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物业管理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有限公司，责任人：胡彬）</w:t>
      </w:r>
    </w:p>
    <w:p w:rsidR="006929DC" w:rsidRPr="00287A59" w:rsidRDefault="00605A4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B755F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、竹山路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6929D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校园环境卫生保洁和大扫除工作，须做到校园整洁卫生，清除所有卫生死角，卫生间无异味，包含范围：校园内室外公共区域（含道路、绿化带、垃圾箱、垃圾场、公共卫生间、各类配套保障设施等）；各类建筑物内部公共区域、教室、实验室、活动场地、卫生间及配套设施等，各类建筑物外表面（含门窗等）。</w:t>
      </w:r>
    </w:p>
    <w:p w:rsidR="00605A49" w:rsidRPr="00287A59" w:rsidRDefault="00605A4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D9197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日，责任单位：南京高度物业管理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有限公司，责任人：袁同</w:t>
      </w:r>
      <w:r w:rsidR="00CE268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林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6929DC" w:rsidRPr="00287A59" w:rsidRDefault="00605A4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4、东山校区的</w:t>
      </w:r>
      <w:r w:rsidR="006929D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校园环境卫生保洁和大扫除工作，须做到校园整洁卫生，清除所有卫生死角，卫生间无异味，包含范围：校园内室外公共区域（含道路、绿化带、垃圾箱、垃圾场、公共卫生间、各类配套保障设施等）；各类建筑物内部公共区域、教室、实验室、活动场地、卫生间及配套设施等，各类建筑物外表面（含门窗等）。</w:t>
      </w:r>
    </w:p>
    <w:p w:rsidR="00C26DDB" w:rsidRDefault="00605A4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日，责任单位：东山校区管委会，责任人：王东岳）</w:t>
      </w:r>
    </w:p>
    <w:p w:rsidR="00C26DDB" w:rsidRDefault="00AE0DD5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、各部门、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二级学院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所管各类办公、教辅</w:t>
      </w:r>
      <w:r w:rsidR="001F350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、实验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及相关场所内部</w:t>
      </w:r>
      <w:r w:rsidR="00B83FDA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（含办公室内橱柜等家具）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的环境卫生工作。</w:t>
      </w:r>
    </w:p>
    <w:p w:rsidR="00B40BA5" w:rsidRDefault="00EE3078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日，责任单位：各部门、二级学院，责任人：相关</w:t>
      </w:r>
      <w:r w:rsidR="007C546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="002E6B7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分管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负责人）</w:t>
      </w:r>
    </w:p>
    <w:p w:rsidR="00B40BA5" w:rsidRDefault="001F3508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说明：如各部门、二级学院所管用房</w:t>
      </w:r>
      <w:r w:rsidR="008153D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卫生保洁工作属于物业服务单位日常服务范围，则责任单位为相关物业服务单位，各部门、二级学院为监督责任部门。</w:t>
      </w:r>
    </w:p>
    <w:p w:rsidR="00B40BA5" w:rsidRDefault="00AE0DD5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="00CC3CE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、学生宿舍的内部环境卫生与管理</w:t>
      </w:r>
      <w:r w:rsidR="009452C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须做到</w:t>
      </w:r>
      <w:r w:rsidR="009F1BC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整洁卫生，物品摆放有序，无杂物</w:t>
      </w:r>
      <w:r w:rsidR="009452C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、无烟头</w:t>
      </w:r>
      <w:r w:rsidR="009F1BC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="009452C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</w:t>
      </w:r>
      <w:r w:rsidR="009F1BC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垃圾堆积，</w:t>
      </w:r>
      <w:r w:rsidR="007B4E2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室内气味清新，</w:t>
      </w:r>
      <w:r w:rsidR="009F1BC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无私拉乱接</w:t>
      </w:r>
      <w:r w:rsidR="008153D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管</w:t>
      </w:r>
      <w:r w:rsidR="009F1BC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线</w:t>
      </w:r>
      <w:r w:rsidR="0087302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和使用违章电器</w:t>
      </w:r>
      <w:r w:rsidR="009F1BC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现象。</w:t>
      </w:r>
    </w:p>
    <w:p w:rsidR="00B40BA5" w:rsidRDefault="009F1BC7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日，责任单位：学工部、</w:t>
      </w:r>
      <w:r w:rsidR="00CC3CE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物业服务单位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，责任人：李云涛、</w:t>
      </w:r>
      <w:r w:rsidR="00CC3CE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物业服务单位负责人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B40BA5" w:rsidRDefault="00AE0DD5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7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驻校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服务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外单位所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管、所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用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各类办公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EE307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住宿、</w:t>
      </w:r>
      <w:r w:rsidR="0082235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仓库</w:t>
      </w:r>
      <w:r w:rsidR="00BE217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用房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及相关场所内部的环境卫生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="005116D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B40BA5" w:rsidRDefault="005116D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单位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="0078401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各校区</w:t>
      </w:r>
      <w:r w:rsidR="00A216C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物业服务单位，保安公司，</w:t>
      </w:r>
      <w:r w:rsidR="00C3594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热水、开水炉</w:t>
      </w:r>
      <w:r w:rsidR="00A216C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C3594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洗衣机服务单位等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，责任人：相关</w:t>
      </w:r>
      <w:r w:rsidR="00C3594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单位的法人代表</w:t>
      </w:r>
      <w:r w:rsidR="00AC70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和派驻校区的负责人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B40BA5" w:rsidRDefault="00AE0DD5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8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、校园道路交通、规范车辆停放；校区内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违章搭建和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占道经营点；校园内</w:t>
      </w:r>
      <w:r w:rsidR="0082235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私自喂养猫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狗和</w:t>
      </w:r>
      <w:r w:rsidR="0082235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占用校园地块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种菜行为；清理楼宇外所有张贴的广告标语；检查消防通道畅通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="008A03E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B40BA5" w:rsidRDefault="008A03E5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</w:t>
      </w:r>
      <w:r w:rsidR="004C531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责任单位：保卫处，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责任人：刘松伟</w:t>
      </w:r>
      <w:r w:rsidR="00F2061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、吴杰波、盛文国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B40BA5" w:rsidRDefault="00AE0DD5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9</w:t>
      </w:r>
      <w:r w:rsidR="00A8507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校本部及南校区</w:t>
      </w:r>
      <w:r w:rsidR="00075AE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各学生食堂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075AE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环境卫生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="00075AE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B40BA5" w:rsidRDefault="00605A4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（完成时间：11月25日，责任单位：南京江务劳务服务有限公司，责任人：朱争鸣</w:t>
      </w:r>
      <w:r w:rsidR="00F2061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、赵群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B40BA5" w:rsidRDefault="00605A4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AE0DD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0</w:t>
      </w:r>
      <w:r w:rsidR="00A8507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各校区各商业用房</w:t>
      </w:r>
      <w:r w:rsidR="00C3594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“三包”范围内环境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卫生和商业环境综合整治（含拆除违章搭建</w:t>
      </w:r>
      <w:r w:rsidR="00C3594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雨棚和占道摆放物品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）。</w:t>
      </w:r>
    </w:p>
    <w:p w:rsidR="00B40BA5" w:rsidRDefault="00605A49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日，责任单位：后勤处，责任人：刘必虎）</w:t>
      </w:r>
    </w:p>
    <w:p w:rsidR="00B40BA5" w:rsidRDefault="00471715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AE0DD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、各类通讯设施、设备及配套</w:t>
      </w:r>
      <w:r w:rsidR="00B275F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场地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环境卫生工作。（完成时间：11月</w:t>
      </w:r>
      <w:r w:rsidR="00D26595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0日，责任单位：现代教育技术中心，责任人：</w:t>
      </w:r>
      <w:r w:rsidR="009C366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陆明燕</w:t>
      </w:r>
      <w:r w:rsidR="008F2AB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、沈刚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9C3664" w:rsidRPr="00287A59" w:rsidRDefault="009C3664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AE0DD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、校区环境卫生监督</w:t>
      </w:r>
      <w:r w:rsidR="001936A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工作责任单位：后勤处</w:t>
      </w:r>
      <w:r w:rsidR="006F4C7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及相关校区管委会</w:t>
      </w:r>
      <w:r w:rsidR="001936A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；监督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人员分工：糜瑶琦</w:t>
      </w:r>
      <w:r w:rsidR="00CE268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、刘必虎</w:t>
      </w:r>
      <w:r w:rsidR="001936A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（校本部），钱玥（南校区），朱秀云（东校区），武寿春（竹山路校区）</w:t>
      </w:r>
      <w:r w:rsidR="00237063">
        <w:rPr>
          <w:rFonts w:asciiTheme="minorEastAsia" w:eastAsiaTheme="minorEastAsia" w:hAnsiTheme="minorEastAsia" w:cs="Times New Roman" w:hint="eastAsia"/>
          <w:sz w:val="24"/>
          <w:szCs w:val="24"/>
        </w:rPr>
        <w:t>,武艳（东山校区）</w:t>
      </w:r>
      <w:r w:rsidR="001936A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DC44E7" w:rsidRDefault="00341079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二、校园维修工作整改方案</w:t>
      </w:r>
    </w:p>
    <w:p w:rsidR="00DC44E7" w:rsidRDefault="009D7AA6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、校本部及南校区的零星维修及</w:t>
      </w:r>
      <w:r w:rsidR="009C366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日常巡查检修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保养工作（含地砖、墙面砖维修</w:t>
      </w:r>
      <w:r w:rsidR="009C366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等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）必须检查到位、及时维修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、维修工艺规范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，确保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设施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完好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无损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和正常使用。</w:t>
      </w:r>
    </w:p>
    <w:p w:rsidR="009C3664" w:rsidRPr="00287A59" w:rsidRDefault="009C3664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30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日，责任单位：南京江务劳务服务有限公司，责任人：朱争鸣</w:t>
      </w:r>
      <w:r w:rsidR="00F95A1B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、王士洋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DC44E7" w:rsidRDefault="009D7AA6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2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、东区的零星维修及日常巡查检修保养工作（含地砖、墙面砖维修等）必须检查到位、及时维修、维修工艺规范，确保设施完好无损和正常使用。 </w:t>
      </w:r>
      <w:r w:rsidR="00DC44E7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</w:p>
    <w:p w:rsidR="009D7AA6" w:rsidRPr="00287A59" w:rsidRDefault="009D7AA6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CF2D9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日，责任单位：南京天地</w:t>
      </w:r>
      <w:r w:rsidR="00EA64DA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物业管理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有限公司，责任人：胡彬）</w:t>
      </w:r>
    </w:p>
    <w:p w:rsidR="009D7AA6" w:rsidRPr="00287A59" w:rsidRDefault="009D7AA6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、竹山路校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区的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零星维修及日常巡查检修保养工作（含地砖、墙面砖维修等）必须检查到位、及时维修、维修工艺规范，确保设施完好无损和正常使用。</w:t>
      </w:r>
    </w:p>
    <w:p w:rsidR="009D7AA6" w:rsidRPr="00287A59" w:rsidRDefault="009D7AA6" w:rsidP="00DC44E7">
      <w:pPr>
        <w:spacing w:line="460" w:lineRule="exact"/>
        <w:ind w:firstLineChars="150" w:firstLine="36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38043B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日，责任单位：南京高度物业管理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有限公司，责任人：袁同</w:t>
      </w:r>
      <w:r w:rsidR="00F95A1B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林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） </w:t>
      </w:r>
    </w:p>
    <w:p w:rsidR="009D7AA6" w:rsidRPr="00287A59" w:rsidRDefault="009D7AA6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4、东山校区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的零星维修及日常巡查检修保养工作（含地砖、墙面砖维修等）必须检查到位、及时维修、维修工艺规范，确保设施完好无损和正常使用。 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</w:p>
    <w:p w:rsidR="009D7AA6" w:rsidRPr="00287A59" w:rsidRDefault="009D7AA6" w:rsidP="00DC44E7">
      <w:pPr>
        <w:spacing w:line="460" w:lineRule="exact"/>
        <w:ind w:firstLineChars="150" w:firstLine="36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日，责任单位：东山校区管委会，责任人：王东岳）</w:t>
      </w:r>
    </w:p>
    <w:p w:rsidR="009D7AA6" w:rsidRPr="00287A59" w:rsidRDefault="009D7AA6" w:rsidP="00DC44E7">
      <w:pPr>
        <w:spacing w:line="46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605A4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、校区内道路、房屋及基础设施非零星维修工作要及时修缮，确保无破损，正常使用。</w:t>
      </w:r>
    </w:p>
    <w:p w:rsidR="00341079" w:rsidRPr="00287A59" w:rsidRDefault="00605A49" w:rsidP="00DC44E7">
      <w:pPr>
        <w:spacing w:line="460" w:lineRule="exact"/>
        <w:ind w:firstLineChars="150" w:firstLine="360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（完成时间：12月</w:t>
      </w:r>
      <w:r w:rsidR="000D13C8">
        <w:rPr>
          <w:rFonts w:asciiTheme="minorEastAsia" w:eastAsiaTheme="minorEastAsia" w:hAnsiTheme="minorEastAsia" w:cs="Times New Roman" w:hint="eastAsia"/>
          <w:sz w:val="24"/>
          <w:szCs w:val="24"/>
        </w:rPr>
        <w:t>10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日，责任单位：后勤处，责任人：王海桥、钱玥）</w:t>
      </w:r>
    </w:p>
    <w:p w:rsidR="009D7AA6" w:rsidRPr="00287A59" w:rsidRDefault="009D7AA6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、各部门、二级学院所管各类办公、活动及相关场所内部的设施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损坏</w:t>
      </w:r>
      <w:r w:rsidR="0022029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由各部门、各学院按程序</w:t>
      </w:r>
      <w:r w:rsidR="0034107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报修。</w:t>
      </w:r>
    </w:p>
    <w:p w:rsidR="00341079" w:rsidRPr="00287A59" w:rsidRDefault="00341079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</w:t>
      </w:r>
      <w:r w:rsidR="0022029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日，责任</w:t>
      </w:r>
      <w:r w:rsidR="0022029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单位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：各部门、二级学院</w:t>
      </w:r>
      <w:r w:rsidR="0022029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，责任人：各部门、</w:t>
      </w:r>
      <w:r w:rsidR="00A7035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二级</w:t>
      </w:r>
      <w:r w:rsidR="0022029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学院的办公室主任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6F4C71" w:rsidRPr="00287A59" w:rsidRDefault="00220297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7、驻校</w:t>
      </w:r>
      <w:r w:rsidR="006F4C7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服务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的外单位</w:t>
      </w:r>
      <w:r w:rsidR="006F4C7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及员工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所管、所用各类办公、</w:t>
      </w:r>
      <w:r w:rsidR="00CC6B0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住宿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及相关场所内部的设施</w:t>
      </w:r>
      <w:r w:rsidR="005C1B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和在校园内投放的设施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维修工作由其自行负责</w:t>
      </w:r>
      <w:r w:rsidR="00CC6B0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并承担维修经费。</w:t>
      </w:r>
    </w:p>
    <w:p w:rsidR="00471715" w:rsidRPr="00287A59" w:rsidRDefault="006F4C71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（完成时间：11月2</w:t>
      </w:r>
      <w:r w:rsidR="005E397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日，</w:t>
      </w:r>
      <w:r w:rsidR="007C06C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责任单位：</w:t>
      </w:r>
      <w:r w:rsidR="0078401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各校区</w:t>
      </w:r>
      <w:r w:rsidR="007C06C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物业服务单位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7C06C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保安公司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7C06C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热水公司、开水炉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7C06C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洗衣机服务单位等，责任人：相关单位的法人代表）</w:t>
      </w:r>
    </w:p>
    <w:p w:rsidR="006F4C71" w:rsidRPr="00287A59" w:rsidRDefault="006F4C71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8、校区维修工作监督责任</w:t>
      </w:r>
      <w:r w:rsidR="00A7035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部门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：后勤处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、现代教育技术中心、保卫处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及相关校区管委会；监督人员分工：钱玥（校本部及南校区），朱秀云（东校区），武寿春（竹山路校区）</w:t>
      </w:r>
      <w:r w:rsidR="0026539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，武艳（东山校区），</w:t>
      </w:r>
      <w:r w:rsidR="00617DD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沈刚（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通讯服务单位</w:t>
      </w:r>
      <w:r w:rsidR="00617DD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的各类管线及</w:t>
      </w:r>
      <w:r w:rsidR="00A7035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弱电管线</w:t>
      </w:r>
      <w:r w:rsidR="00617DD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井盖），刘松伟（</w:t>
      </w:r>
      <w:r w:rsidR="00A7035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监控设施</w:t>
      </w:r>
      <w:r w:rsidR="00617DD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75AE2" w:rsidRPr="00287A59" w:rsidRDefault="009E7EE4" w:rsidP="00DC44E7">
      <w:pPr>
        <w:widowControl/>
        <w:spacing w:before="100" w:beforeAutospacing="1" w:after="100" w:afterAutospacing="1" w:line="460" w:lineRule="exact"/>
        <w:ind w:firstLineChars="196" w:firstLine="47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三</w:t>
      </w:r>
      <w:r w:rsidR="00617DD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075AE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环境卫生及设施正常运行标准</w:t>
      </w:r>
    </w:p>
    <w:p w:rsidR="006D06FD" w:rsidRPr="00287A59" w:rsidRDefault="006D06FD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（一）环境卫生标准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1、</w:t>
      </w:r>
      <w:r w:rsidR="00937CC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教学实验场所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（含实验室、图书馆、功能馆室等）</w:t>
      </w:r>
      <w:r w:rsidR="00F82AD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卫生：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要求窗明几净，地面洁净；门窗</w:t>
      </w:r>
      <w:r w:rsidR="005346F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表面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、教室顶面、墙角、墙面无蜘蛛网</w:t>
      </w:r>
      <w:r w:rsidR="004762D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、无污迹、无</w:t>
      </w:r>
      <w:r w:rsidR="0027029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浮</w:t>
      </w:r>
      <w:r w:rsidR="004762D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尘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；讲台、课桌椅、实验台、灯具、开关、空调、电扇、多媒体设备上无污迹、无灰尘；课桌椅等各种物品摆放整齐，桌肚无杂物</w:t>
      </w:r>
      <w:r w:rsidR="00410E0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，橱柜和货物架上用品摆放有序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；黑板粉笔槽上无粉笔头；卫生用具定点</w:t>
      </w:r>
      <w:r w:rsidR="00F82AD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整齐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摆放；桌面、墙面、门窗无乱涂乱画、无“课桌文化”、</w:t>
      </w:r>
      <w:r w:rsidR="00F82AD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“墙面文化”、无小广告</w:t>
      </w:r>
      <w:r w:rsidR="00F82AD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及海报张贴现象；无杂物、垃圾、回收的废品堆积现象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2、办公</w:t>
      </w:r>
      <w:r w:rsidR="00F82AD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室内部</w:t>
      </w:r>
      <w:r w:rsidR="00937CC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卫生：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重点清理室内地面卫生、门窗玻璃、墙面、开关、空调、电扇等卫生</w:t>
      </w:r>
      <w:r w:rsidR="00520B8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和室内杂物（含室内橱柜及内部物品等）；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做到窗明几净，地面洁净，无蜘蛛网，无积尘；室内各种物品（办公桌椅、</w:t>
      </w:r>
      <w:r w:rsidR="00520B8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橱柜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、电脑及其它设备）摆放整齐；无私拉乱接电线网线</w:t>
      </w:r>
      <w:r w:rsidR="00520B8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和违章使用电器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等</w:t>
      </w:r>
      <w:r w:rsidR="00520B83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现象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287A59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3、学生宿舍卫生：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要求室内空气清新，无异味，无蜘蛛网；门窗、玻璃、灯具、水池、台盆、蹲坑</w:t>
      </w:r>
      <w:r w:rsidR="005346F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洁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净，无污迹、无灰尘；窗台、地面洁净，墙壁无乱贴、乱挂现象；</w:t>
      </w:r>
      <w:r w:rsidR="0097016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清理多余杂物，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房内物品摆放整齐有序</w:t>
      </w:r>
      <w:r w:rsidR="0097016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，橱柜、床铺物品摆放整齐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  <w:r w:rsidR="00AA42F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无小广告及海报张贴现象；</w:t>
      </w:r>
      <w:r w:rsidR="00CF461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无烟头；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无乱接电源、网线、违章使用电器等现象。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4、楼宇内外公共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区域环境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卫生:</w:t>
      </w:r>
      <w:r w:rsidRPr="00287A59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（1）公共场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地无漂浮垃圾、无纸屑、无碎石、无烟头、无路边杂草等，无卫生死角。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（2）花坛、草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坪等整洁，无漂浮垃圾、无杂物、无杂草、无枯枝叶，绿化植物上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无落叶、无虫网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、无积尘</w:t>
      </w:r>
      <w:r w:rsidR="000863C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、无断枝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，绿化</w:t>
      </w:r>
      <w:r w:rsidR="0009381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带内和绿化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植物根部无枯枝落叶堆积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287A59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（3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）走廊、过道</w:t>
      </w:r>
      <w:r w:rsidR="004762D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、地面、墙面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和扶手（含栏杆及玻璃）整洁卫生，</w:t>
      </w:r>
      <w:r w:rsidR="004762D4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无污迹、无痰迹、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无蜘蛛网</w:t>
      </w:r>
      <w:r w:rsidR="006A09D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、无烟头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，门窗和窗台洁净，消防栓灭火器（箱）、监控设备、各类标牌、开关面板</w:t>
      </w:r>
      <w:r w:rsidR="000863C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、各类管线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等设施表面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污迹、无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灰尘堆积。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（4）池塘、喷泉池水面无漂浮物和青苔；电梯内及控制面板洁净(含地垫)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，无灰尘、无污迹。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（5）照明灯具、灯罩表面洁净，无灰尘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、无蛛网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（6）</w:t>
      </w:r>
      <w:r w:rsidR="00616A5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楼宇内外各类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垃圾箱</w:t>
      </w:r>
      <w:r w:rsidR="00616A5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、垃圾桶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每天须擦拭且须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定期清洗，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外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表面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及内壁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无灰尘、无污迹、无污垢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，箱（桶）底部无垃圾外漏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  <w:r w:rsidR="00616A5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箱（桶）内垃圾每天必须及时清运，</w:t>
      </w:r>
      <w:r w:rsidR="00CB47C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无过满、溢出和不及时清运的现象。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（7）路牌、标牌、公共座椅、看台座椅、体育器材、栏杆、围栏、公共电话等设施表面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每天须擦拭，确保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无灰尘、无污迹、无污垢。</w:t>
      </w:r>
    </w:p>
    <w:p w:rsidR="006A09D1" w:rsidRPr="00287A59" w:rsidRDefault="006A09D1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（8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）墙面、地面及各类设施表面无小广告等乱张贴物。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6A09D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9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楼宇内外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公共区域无堆积的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垃圾、杂物和回收的废品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4397D" w:rsidRPr="00287A59" w:rsidRDefault="00F4397D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（10）</w:t>
      </w:r>
      <w:r w:rsidR="00D635C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物业服务单位的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保洁工具要集中、定点、有序存放，不得随意摆放在绿化带、楼道、卫生间蹲坑隔断、栏杆、窗台等公共空间内。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6A09D1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F4397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）卫生间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干燥</w:t>
      </w:r>
      <w:r w:rsidR="00FD1C6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、清爽、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洁净、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无异味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洗手池台面、台盆、便池、水龙头、蹲坑、马桶、隔断挡板等表面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和室内地面墙面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洁净，无灰尘、无污迹、无污垢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无便垢、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无积水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，无张贴物和印刷广告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；小便池内要放去味球等卫生用品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；保洁工具必须定点</w:t>
      </w:r>
      <w:r w:rsidR="0097230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存放（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同一楼层只允许集中放置在同一间厕所内</w:t>
      </w:r>
      <w:r w:rsidR="0097230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0955F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，不得占用蹲坑空间摆放杂物、保洁工具及回收的废品；卫生间内不得摆放桌凳及个人用品</w:t>
      </w:r>
      <w:r w:rsidR="0097230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等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287A59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270292" w:rsidRPr="00287A59" w:rsidRDefault="00270292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（1</w:t>
      </w:r>
      <w:r w:rsidR="00F4397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）门</w:t>
      </w:r>
      <w:r w:rsidR="0065712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窗</w:t>
      </w:r>
      <w:r w:rsidR="00BF0F9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表面</w:t>
      </w:r>
      <w:r w:rsidR="0065712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：窗明几净，地面洁净；门窗表面无蜘蛛网、无污迹、无浮尘</w:t>
      </w:r>
      <w:r w:rsidR="004D5C4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、无破损</w:t>
      </w:r>
      <w:r w:rsidR="007178B8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5、其他区域卫生:</w:t>
      </w:r>
      <w:r w:rsidRPr="00287A59">
        <w:rPr>
          <w:rFonts w:asciiTheme="minorEastAsia" w:eastAsiaTheme="minorEastAsia" w:hAnsiTheme="minorEastAsia" w:cs="Times New Roman"/>
          <w:sz w:val="24"/>
          <w:szCs w:val="24"/>
        </w:rPr>
        <w:t> 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各商业网点、食堂按照相关行业卫生要求进行统一清扫，物品摆放整齐，门前三包，清理门前乱摆乱放、乱贴乱画，拆除乱搭建的设施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，清扫内部卫生（含门窗等）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75AE2" w:rsidRPr="00287A59" w:rsidRDefault="006D06FD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（二）</w:t>
      </w:r>
      <w:r w:rsidR="00075AE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设施正常运行标准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1、所有墙面、地面、门窗表面无缺损、无脱落，完好整洁。</w:t>
      </w:r>
    </w:p>
    <w:p w:rsidR="00075AE2" w:rsidRPr="00287A59" w:rsidRDefault="00075AE2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2、所有水龙头、管道</w:t>
      </w:r>
      <w:r w:rsidR="0047171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等用水设施、设备无损坏、无缺失、无污垢，无跑冒滴漏现象。</w:t>
      </w:r>
    </w:p>
    <w:p w:rsidR="00471715" w:rsidRPr="00287A59" w:rsidRDefault="00471715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3、所有灯具、管线、表具等用电设施设备无损坏、无缺失、无污垢、无电线裸露，均能正常使用。</w:t>
      </w:r>
    </w:p>
    <w:p w:rsidR="00471715" w:rsidRPr="00287A59" w:rsidRDefault="00471715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4</w:t>
      </w:r>
      <w:r w:rsidR="0014175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、所有通讯、网络设施设备无损坏、无缺失、无污垢、无电线裸露。</w:t>
      </w:r>
    </w:p>
    <w:p w:rsidR="00075AE2" w:rsidRPr="00287A59" w:rsidRDefault="00CE268C" w:rsidP="00DC44E7">
      <w:pPr>
        <w:widowControl/>
        <w:spacing w:before="100" w:beforeAutospacing="1" w:after="100" w:afterAutospacing="1" w:line="460" w:lineRule="exact"/>
        <w:ind w:firstLineChars="150" w:firstLine="36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（三）</w:t>
      </w:r>
      <w:r w:rsidR="00075AE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以上未列到，但属于物业服务单位负责的环境卫生</w:t>
      </w:r>
      <w:r w:rsidR="006D06F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及修缮</w:t>
      </w:r>
      <w:r w:rsidR="00075AE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事项，具体标准参照《三江学院后勤委托服务内容及质量标准》执行。</w:t>
      </w:r>
    </w:p>
    <w:p w:rsidR="00CE268C" w:rsidRPr="00287A59" w:rsidRDefault="006C7133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四</w:t>
      </w:r>
      <w:r w:rsidR="00CE268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、检查时间安排和</w:t>
      </w:r>
      <w:r w:rsidR="00AB7D9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</w:t>
      </w:r>
      <w:r w:rsidR="003364B6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卫生保持工作要求</w:t>
      </w:r>
    </w:p>
    <w:p w:rsidR="00DC44E7" w:rsidRDefault="00CE268C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1、各单位、部门、二级学院要认真落实</w:t>
      </w:r>
      <w:r w:rsidR="0009381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校园环境</w:t>
      </w:r>
      <w:r w:rsidR="0082302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</w:t>
      </w:r>
      <w:r w:rsidR="0009381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整改方案和时间节点要求，每周五下午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组织</w:t>
      </w:r>
      <w:r w:rsidR="00702E20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人员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集中开展</w:t>
      </w:r>
      <w:r w:rsidR="00526DB9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卫生大扫除工作。</w:t>
      </w:r>
    </w:p>
    <w:p w:rsidR="00CE268C" w:rsidRPr="00287A59" w:rsidRDefault="00CE268C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33590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、学校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在每周五下午</w:t>
      </w:r>
      <w:r w:rsidR="009D460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对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各单位、部门、二级学院落实</w:t>
      </w:r>
      <w:r w:rsidR="0009381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环境</w:t>
      </w:r>
      <w:r w:rsidR="002E44CD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卫生整治工作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整改情况</w:t>
      </w:r>
      <w:r w:rsidR="009D460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进行专项检查</w:t>
      </w:r>
      <w:r w:rsidR="0033590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，具体分工如下：</w:t>
      </w:r>
      <w:r w:rsidR="009D460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各单位、部门、二级学院负责对本单位、本部门、本学院整改情况进行自查；</w:t>
      </w:r>
      <w:r w:rsidR="0033590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后勤处负责校园环境卫生检查；实验室建设与设备管理处负责实验室内部环境卫生检查；学工部负责学生宿舍内部环境卫生检查；保卫处负责道路交通及占道经营等情况检查；分校区管委会负责各自校区内环境卫生检查</w:t>
      </w:r>
      <w:r w:rsidR="009D460F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；现代教育技术中心对所管的通讯单位设施卫生情况进行检查。学校领导将组织有关人员对整改综合情况进行抽查。</w:t>
      </w:r>
    </w:p>
    <w:p w:rsidR="00CE268C" w:rsidRPr="00287A59" w:rsidRDefault="00CE268C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3、在整改时间节点后，学校将组织逐项验收，验收通过后须</w:t>
      </w:r>
      <w:r w:rsidR="004F0272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继续保持、</w:t>
      </w:r>
      <w:r w:rsidR="00093815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维护优美整洁的校园环境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617DD7" w:rsidRPr="00287A59" w:rsidRDefault="005363C1" w:rsidP="00DC44E7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特此通知。</w:t>
      </w:r>
    </w:p>
    <w:p w:rsidR="007A7C92" w:rsidRPr="00287A59" w:rsidRDefault="007A7C92" w:rsidP="00642D6A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17DD7" w:rsidRPr="00287A59" w:rsidRDefault="00617DD7" w:rsidP="00642D6A">
      <w:pPr>
        <w:widowControl/>
        <w:spacing w:before="100" w:beforeAutospacing="1" w:after="100" w:afterAutospacing="1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                                             </w:t>
      </w:r>
      <w:r w:rsidR="00E7400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</w:t>
      </w:r>
      <w:r w:rsidR="00E7400E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</w:t>
      </w:r>
      <w:r w:rsidR="00CE268C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三江学院</w:t>
      </w:r>
    </w:p>
    <w:p w:rsidR="001E1317" w:rsidRPr="00287A59" w:rsidRDefault="00E7400E" w:rsidP="00642D6A">
      <w:pPr>
        <w:widowControl/>
        <w:spacing w:before="100" w:beforeAutospacing="1" w:after="100" w:afterAutospacing="1"/>
        <w:ind w:firstLineChars="3200" w:firstLine="7680"/>
        <w:jc w:val="left"/>
        <w:rPr>
          <w:rFonts w:asciiTheme="minorEastAsia" w:eastAsiaTheme="minorEastAsia" w:hAnsiTheme="minorEastAsia"/>
          <w:kern w:val="0"/>
          <w:szCs w:val="21"/>
        </w:rPr>
      </w:pPr>
      <w:r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>2018年11月13日</w:t>
      </w:r>
      <w:r w:rsidR="00617DD7" w:rsidRPr="00287A5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    </w:t>
      </w:r>
      <w:r w:rsidR="00617DD7" w:rsidRPr="00287A59">
        <w:rPr>
          <w:rFonts w:hint="eastAsia"/>
        </w:rPr>
        <w:t xml:space="preserve">             </w:t>
      </w:r>
    </w:p>
    <w:sectPr w:rsidR="001E1317" w:rsidRPr="00287A59" w:rsidSect="00617DD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A6" w:rsidRDefault="00094EA6" w:rsidP="009860E6">
      <w:r>
        <w:separator/>
      </w:r>
    </w:p>
  </w:endnote>
  <w:endnote w:type="continuationSeparator" w:id="0">
    <w:p w:rsidR="00094EA6" w:rsidRDefault="00094EA6" w:rsidP="0098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A6" w:rsidRDefault="00094EA6" w:rsidP="009860E6">
      <w:r>
        <w:separator/>
      </w:r>
    </w:p>
  </w:footnote>
  <w:footnote w:type="continuationSeparator" w:id="0">
    <w:p w:rsidR="00094EA6" w:rsidRDefault="00094EA6" w:rsidP="00986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E31"/>
    <w:multiLevelType w:val="hybridMultilevel"/>
    <w:tmpl w:val="2258D116"/>
    <w:lvl w:ilvl="0" w:tplc="9246F3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9F463D2"/>
    <w:multiLevelType w:val="hybridMultilevel"/>
    <w:tmpl w:val="239A3FF8"/>
    <w:lvl w:ilvl="0" w:tplc="1A58208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5A42F8C"/>
    <w:multiLevelType w:val="hybridMultilevel"/>
    <w:tmpl w:val="AF700816"/>
    <w:lvl w:ilvl="0" w:tplc="BE7402D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BD5"/>
    <w:rsid w:val="00037A02"/>
    <w:rsid w:val="000445C1"/>
    <w:rsid w:val="00075AE2"/>
    <w:rsid w:val="000863C8"/>
    <w:rsid w:val="00093815"/>
    <w:rsid w:val="00094EA6"/>
    <w:rsid w:val="000955F6"/>
    <w:rsid w:val="000D13C8"/>
    <w:rsid w:val="00105CC9"/>
    <w:rsid w:val="001217EE"/>
    <w:rsid w:val="0014175C"/>
    <w:rsid w:val="00142A44"/>
    <w:rsid w:val="001500F5"/>
    <w:rsid w:val="0015043F"/>
    <w:rsid w:val="001936A9"/>
    <w:rsid w:val="001B2A93"/>
    <w:rsid w:val="001E1317"/>
    <w:rsid w:val="001F3508"/>
    <w:rsid w:val="001F5DCD"/>
    <w:rsid w:val="00200C79"/>
    <w:rsid w:val="00220297"/>
    <w:rsid w:val="00237063"/>
    <w:rsid w:val="0026539E"/>
    <w:rsid w:val="002679AA"/>
    <w:rsid w:val="00270292"/>
    <w:rsid w:val="00282A74"/>
    <w:rsid w:val="00287A59"/>
    <w:rsid w:val="002A60BF"/>
    <w:rsid w:val="002C70A6"/>
    <w:rsid w:val="002E44CD"/>
    <w:rsid w:val="002E6B7D"/>
    <w:rsid w:val="002F1E16"/>
    <w:rsid w:val="00322929"/>
    <w:rsid w:val="0033590E"/>
    <w:rsid w:val="003364B6"/>
    <w:rsid w:val="00341079"/>
    <w:rsid w:val="003570D9"/>
    <w:rsid w:val="00376BD1"/>
    <w:rsid w:val="0038043B"/>
    <w:rsid w:val="003A3D63"/>
    <w:rsid w:val="003C2745"/>
    <w:rsid w:val="003D2E6D"/>
    <w:rsid w:val="00410E01"/>
    <w:rsid w:val="00427A9B"/>
    <w:rsid w:val="00434B39"/>
    <w:rsid w:val="00471715"/>
    <w:rsid w:val="004762D4"/>
    <w:rsid w:val="004A6540"/>
    <w:rsid w:val="004C5310"/>
    <w:rsid w:val="004D5C47"/>
    <w:rsid w:val="004E17B2"/>
    <w:rsid w:val="004F0272"/>
    <w:rsid w:val="005116D9"/>
    <w:rsid w:val="00520B83"/>
    <w:rsid w:val="00522184"/>
    <w:rsid w:val="00526DB9"/>
    <w:rsid w:val="0053375C"/>
    <w:rsid w:val="005346F8"/>
    <w:rsid w:val="005363C1"/>
    <w:rsid w:val="00572A67"/>
    <w:rsid w:val="005B7938"/>
    <w:rsid w:val="005C1BF6"/>
    <w:rsid w:val="005D6973"/>
    <w:rsid w:val="005E397E"/>
    <w:rsid w:val="005E593C"/>
    <w:rsid w:val="00605A49"/>
    <w:rsid w:val="00610A80"/>
    <w:rsid w:val="00616A5E"/>
    <w:rsid w:val="00617DD7"/>
    <w:rsid w:val="00642D6A"/>
    <w:rsid w:val="00653150"/>
    <w:rsid w:val="00653360"/>
    <w:rsid w:val="0065636D"/>
    <w:rsid w:val="0065712C"/>
    <w:rsid w:val="00690569"/>
    <w:rsid w:val="006929DC"/>
    <w:rsid w:val="006A09D1"/>
    <w:rsid w:val="006C7133"/>
    <w:rsid w:val="006D06FD"/>
    <w:rsid w:val="006F4228"/>
    <w:rsid w:val="006F4C71"/>
    <w:rsid w:val="00702E20"/>
    <w:rsid w:val="007178B8"/>
    <w:rsid w:val="007749FB"/>
    <w:rsid w:val="00784018"/>
    <w:rsid w:val="00792180"/>
    <w:rsid w:val="007A7C92"/>
    <w:rsid w:val="007B4E2E"/>
    <w:rsid w:val="007C06CD"/>
    <w:rsid w:val="007C5463"/>
    <w:rsid w:val="008153DE"/>
    <w:rsid w:val="00822352"/>
    <w:rsid w:val="0082302E"/>
    <w:rsid w:val="008706D0"/>
    <w:rsid w:val="0087302F"/>
    <w:rsid w:val="00874C42"/>
    <w:rsid w:val="00893BFC"/>
    <w:rsid w:val="008A03E5"/>
    <w:rsid w:val="008F2ABF"/>
    <w:rsid w:val="00937CCC"/>
    <w:rsid w:val="009433CB"/>
    <w:rsid w:val="009452C5"/>
    <w:rsid w:val="00945D85"/>
    <w:rsid w:val="00963E05"/>
    <w:rsid w:val="00970160"/>
    <w:rsid w:val="0097230F"/>
    <w:rsid w:val="00976FC5"/>
    <w:rsid w:val="009860E6"/>
    <w:rsid w:val="009C3664"/>
    <w:rsid w:val="009D37AF"/>
    <w:rsid w:val="009D460F"/>
    <w:rsid w:val="009D7AA6"/>
    <w:rsid w:val="009E7EE4"/>
    <w:rsid w:val="009F1BC7"/>
    <w:rsid w:val="00A216C6"/>
    <w:rsid w:val="00A255B1"/>
    <w:rsid w:val="00A70350"/>
    <w:rsid w:val="00A85072"/>
    <w:rsid w:val="00AA42F5"/>
    <w:rsid w:val="00AB7A2F"/>
    <w:rsid w:val="00AB7D92"/>
    <w:rsid w:val="00AC70B8"/>
    <w:rsid w:val="00AE0DD5"/>
    <w:rsid w:val="00B275F3"/>
    <w:rsid w:val="00B31AF5"/>
    <w:rsid w:val="00B40BA5"/>
    <w:rsid w:val="00B457F0"/>
    <w:rsid w:val="00B52889"/>
    <w:rsid w:val="00B755FE"/>
    <w:rsid w:val="00B83FDA"/>
    <w:rsid w:val="00BD15E6"/>
    <w:rsid w:val="00BE217F"/>
    <w:rsid w:val="00BF0F9C"/>
    <w:rsid w:val="00C26DDB"/>
    <w:rsid w:val="00C3146E"/>
    <w:rsid w:val="00C35947"/>
    <w:rsid w:val="00C37785"/>
    <w:rsid w:val="00C51BF6"/>
    <w:rsid w:val="00C62B74"/>
    <w:rsid w:val="00CA55D6"/>
    <w:rsid w:val="00CB47C8"/>
    <w:rsid w:val="00CC0CB8"/>
    <w:rsid w:val="00CC3CE3"/>
    <w:rsid w:val="00CC6B04"/>
    <w:rsid w:val="00CD2BD5"/>
    <w:rsid w:val="00CE268C"/>
    <w:rsid w:val="00CF2D9F"/>
    <w:rsid w:val="00CF4610"/>
    <w:rsid w:val="00D26595"/>
    <w:rsid w:val="00D635C0"/>
    <w:rsid w:val="00D9197F"/>
    <w:rsid w:val="00DC44E7"/>
    <w:rsid w:val="00DD302C"/>
    <w:rsid w:val="00DE0097"/>
    <w:rsid w:val="00E5419D"/>
    <w:rsid w:val="00E66DB7"/>
    <w:rsid w:val="00E7400E"/>
    <w:rsid w:val="00E875DD"/>
    <w:rsid w:val="00E943BB"/>
    <w:rsid w:val="00EA64DA"/>
    <w:rsid w:val="00EE3078"/>
    <w:rsid w:val="00F1505D"/>
    <w:rsid w:val="00F20611"/>
    <w:rsid w:val="00F22EBE"/>
    <w:rsid w:val="00F4397D"/>
    <w:rsid w:val="00F5658B"/>
    <w:rsid w:val="00F74C95"/>
    <w:rsid w:val="00F82AD3"/>
    <w:rsid w:val="00F87B5A"/>
    <w:rsid w:val="00F95A1B"/>
    <w:rsid w:val="00FD1C60"/>
    <w:rsid w:val="00FD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95"/>
    <w:pPr>
      <w:ind w:firstLineChars="200" w:firstLine="420"/>
    </w:pPr>
  </w:style>
  <w:style w:type="character" w:styleId="a4">
    <w:name w:val="Strong"/>
    <w:basedOn w:val="a0"/>
    <w:uiPriority w:val="22"/>
    <w:qFormat/>
    <w:rsid w:val="00642D6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C70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70A6"/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8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860E6"/>
    <w:rPr>
      <w:rFonts w:ascii="Calibri" w:eastAsia="宋体" w:hAnsi="Calibri" w:cs="宋体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86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860E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6C39-BA21-475E-BF08-CBFD4796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692</Words>
  <Characters>3945</Characters>
  <Application>Microsoft Office Word</Application>
  <DocSecurity>0</DocSecurity>
  <Lines>32</Lines>
  <Paragraphs>9</Paragraphs>
  <ScaleCrop>false</ScaleCrop>
  <Company>微软中国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2018-11-30T00:47:00Z</cp:lastPrinted>
  <dcterms:created xsi:type="dcterms:W3CDTF">2018-11-15T08:59:00Z</dcterms:created>
  <dcterms:modified xsi:type="dcterms:W3CDTF">2018-11-30T00:54:00Z</dcterms:modified>
</cp:coreProperties>
</file>