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297" w:rsidRDefault="00850297" w:rsidP="00850297">
      <w:pPr>
        <w:pStyle w:val="1"/>
        <w:spacing w:line="300" w:lineRule="auto"/>
        <w:rPr>
          <w:rFonts w:ascii="宋体" w:hAnsi="宋体"/>
          <w:b w:val="0"/>
          <w:color w:val="FF0000"/>
          <w:spacing w:val="-4"/>
          <w:w w:val="83"/>
          <w:sz w:val="110"/>
          <w:szCs w:val="110"/>
        </w:rPr>
      </w:pPr>
      <w:r>
        <w:rPr>
          <w:rFonts w:ascii="宋体" w:hAnsi="宋体"/>
          <w:b w:val="0"/>
          <w:noProof/>
          <w:color w:val="FF0000"/>
          <w:spacing w:val="-4"/>
          <w:w w:val="83"/>
          <w:sz w:val="110"/>
          <w:szCs w:val="1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1981200</wp:posOffset>
                </wp:positionV>
                <wp:extent cx="5819775" cy="0"/>
                <wp:effectExtent l="3175" t="0" r="0" b="12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977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6350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6048F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156pt" to="458.2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" stroked="f" strokecolor="red" strokeweight="5pt"/>
            </w:pict>
          </mc:Fallback>
        </mc:AlternateContent>
      </w:r>
      <w:r>
        <w:rPr>
          <w:rFonts w:ascii="宋体" w:hAnsi="宋体" w:hint="eastAsia"/>
          <w:b w:val="0"/>
          <w:color w:val="FF0000"/>
          <w:spacing w:val="-4"/>
          <w:w w:val="83"/>
          <w:sz w:val="110"/>
          <w:szCs w:val="110"/>
        </w:rPr>
        <w:t>三江学院教务处文件</w:t>
      </w:r>
    </w:p>
    <w:p w:rsidR="00850297" w:rsidRDefault="00850297" w:rsidP="00850297">
      <w:pPr>
        <w:spacing w:line="300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教字〔</w:t>
      </w:r>
      <w:r>
        <w:rPr>
          <w:rFonts w:eastAsia="仿宋_GB2312"/>
          <w:sz w:val="32"/>
        </w:rPr>
        <w:t>2</w:t>
      </w:r>
      <w:r>
        <w:rPr>
          <w:rFonts w:eastAsia="仿宋_GB2312" w:hint="eastAsia"/>
          <w:sz w:val="32"/>
        </w:rPr>
        <w:t>02</w:t>
      </w:r>
      <w:r>
        <w:rPr>
          <w:rFonts w:eastAsia="仿宋_GB2312"/>
          <w:sz w:val="32"/>
        </w:rPr>
        <w:t>1</w:t>
      </w:r>
      <w:r>
        <w:rPr>
          <w:rFonts w:eastAsia="仿宋_GB2312" w:hint="eastAsia"/>
          <w:sz w:val="32"/>
        </w:rPr>
        <w:t>〕</w:t>
      </w:r>
      <w:r w:rsidR="00ED7CBB">
        <w:rPr>
          <w:rFonts w:eastAsia="仿宋_GB2312" w:hint="eastAsia"/>
          <w:sz w:val="32"/>
        </w:rPr>
        <w:t>1</w:t>
      </w:r>
      <w:r w:rsidR="00ED7CBB">
        <w:rPr>
          <w:rFonts w:eastAsia="仿宋_GB2312"/>
          <w:sz w:val="32"/>
        </w:rPr>
        <w:t>66</w:t>
      </w:r>
      <w:r>
        <w:rPr>
          <w:rFonts w:eastAsia="仿宋_GB2312" w:hint="eastAsia"/>
          <w:sz w:val="32"/>
        </w:rPr>
        <w:t>号</w:t>
      </w:r>
    </w:p>
    <w:p w:rsidR="00850297" w:rsidRDefault="00850297" w:rsidP="00850297">
      <w:pPr>
        <w:spacing w:line="300" w:lineRule="auto"/>
        <w:rPr>
          <w:rFonts w:eastAsia="仿宋_GB2312"/>
          <w:color w:val="FF0000"/>
          <w:sz w:val="32"/>
          <w:u w:val="thick"/>
        </w:rPr>
      </w:pPr>
      <w:r>
        <w:rPr>
          <w:rFonts w:eastAsia="仿宋_GB2312" w:hint="eastAsia"/>
          <w:color w:val="FFFFFF"/>
          <w:sz w:val="32"/>
          <w:u w:val="thick"/>
        </w:rPr>
        <w:t xml:space="preserve"> </w:t>
      </w:r>
      <w:r>
        <w:rPr>
          <w:rFonts w:eastAsia="仿宋_GB2312" w:hint="eastAsia"/>
          <w:color w:val="FF0000"/>
          <w:sz w:val="32"/>
          <w:u w:val="thick"/>
        </w:rPr>
        <w:t xml:space="preserve">                                                       </w:t>
      </w:r>
    </w:p>
    <w:p w:rsidR="00850297" w:rsidRDefault="0062529D" w:rsidP="00850297">
      <w:pPr>
        <w:spacing w:line="500" w:lineRule="exact"/>
        <w:jc w:val="center"/>
        <w:rPr>
          <w:b/>
          <w:sz w:val="44"/>
          <w:szCs w:val="44"/>
        </w:rPr>
      </w:pPr>
      <w:r w:rsidRPr="00850297">
        <w:rPr>
          <w:rFonts w:ascii="Calibri" w:eastAsia="宋体" w:hAnsi="Calibri" w:cs="Times New Roman" w:hint="eastAsia"/>
          <w:b/>
          <w:sz w:val="44"/>
          <w:szCs w:val="44"/>
        </w:rPr>
        <w:t>关于举办第二届三江学院教师教学创新大赛</w:t>
      </w:r>
      <w:r w:rsidR="00850297" w:rsidRPr="00516D8D">
        <w:rPr>
          <w:rFonts w:hint="eastAsia"/>
          <w:b/>
          <w:sz w:val="44"/>
          <w:szCs w:val="44"/>
        </w:rPr>
        <w:t>的通知</w:t>
      </w:r>
    </w:p>
    <w:p w:rsidR="0062529D" w:rsidRPr="004E2B45" w:rsidRDefault="0062529D" w:rsidP="004E2B45">
      <w:pPr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各教学单位：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为深入学习贯彻习近平总书记关于教育的重要论述，落实立德树人根本任务，助力高校课程思政建设，推动信息技术与教育教学融合创新发展，引导高校教师潜心教书育人，打造高校教学改革的风向标，根据《关于举办第二届全国高校教师教学创新大赛的通知》（高学会</w:t>
      </w:r>
      <w:r w:rsidR="004E2B45">
        <w:rPr>
          <w:rFonts w:ascii="仿宋" w:eastAsia="仿宋" w:hAnsi="仿宋" w:cs="Times New Roman" w:hint="eastAsia"/>
          <w:sz w:val="28"/>
          <w:szCs w:val="28"/>
        </w:rPr>
        <w:t>[</w:t>
      </w:r>
      <w:r w:rsidRPr="004E2B45">
        <w:rPr>
          <w:rFonts w:ascii="仿宋" w:eastAsia="仿宋" w:hAnsi="仿宋" w:cs="Times New Roman" w:hint="eastAsia"/>
          <w:sz w:val="28"/>
          <w:szCs w:val="28"/>
        </w:rPr>
        <w:t>2021</w:t>
      </w:r>
      <w:r w:rsidR="004E2B45">
        <w:rPr>
          <w:rFonts w:ascii="仿宋" w:eastAsia="仿宋" w:hAnsi="仿宋" w:cs="Times New Roman" w:hint="eastAsia"/>
          <w:sz w:val="28"/>
          <w:szCs w:val="28"/>
        </w:rPr>
        <w:t>]</w:t>
      </w:r>
      <w:r w:rsidRPr="004E2B45">
        <w:rPr>
          <w:rFonts w:ascii="仿宋" w:eastAsia="仿宋" w:hAnsi="仿宋" w:cs="Times New Roman" w:hint="eastAsia"/>
          <w:sz w:val="28"/>
          <w:szCs w:val="28"/>
        </w:rPr>
        <w:t>132号）文件要求，经学校研究，决定开展第二届三江学院教师教学创新大赛。为确保工作有序进行，现就有关事项通知如下：</w:t>
      </w:r>
    </w:p>
    <w:p w:rsidR="0062529D" w:rsidRPr="007140F5" w:rsidRDefault="0062529D" w:rsidP="004E2B45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140F5">
        <w:rPr>
          <w:rFonts w:ascii="仿宋" w:eastAsia="仿宋" w:hAnsi="仿宋" w:cs="Times New Roman" w:hint="eastAsia"/>
          <w:b/>
          <w:sz w:val="28"/>
          <w:szCs w:val="28"/>
        </w:rPr>
        <w:t>一、大赛主题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推动教学创新  培养一流人才</w:t>
      </w:r>
    </w:p>
    <w:p w:rsidR="0062529D" w:rsidRPr="007140F5" w:rsidRDefault="0062529D" w:rsidP="004E2B45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140F5">
        <w:rPr>
          <w:rFonts w:ascii="仿宋" w:eastAsia="仿宋" w:hAnsi="仿宋" w:cs="Times New Roman" w:hint="eastAsia"/>
          <w:b/>
          <w:sz w:val="28"/>
          <w:szCs w:val="28"/>
        </w:rPr>
        <w:t>二、参赛对象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全校在职教师，主讲教师近5年对所参赛的本科课程讲授2轮及以上。以个人或团队形式报名，若以团队形式参赛，团队成员包括1名主讲教师和不超过3名团队教师。根据相关文件要求，赛事按职称分正高、副高、中级及以下三组进行。</w:t>
      </w:r>
      <w:r w:rsidRPr="00991CB5">
        <w:rPr>
          <w:rFonts w:ascii="仿宋" w:eastAsia="仿宋" w:hAnsi="仿宋" w:cs="Times New Roman" w:hint="eastAsia"/>
          <w:b/>
          <w:sz w:val="28"/>
          <w:szCs w:val="28"/>
        </w:rPr>
        <w:t>鼓励</w:t>
      </w:r>
      <w:r w:rsidRPr="00991CB5">
        <w:rPr>
          <w:rFonts w:ascii="仿宋" w:eastAsia="仿宋" w:hAnsi="仿宋" w:cs="Times New Roman"/>
          <w:b/>
          <w:sz w:val="28"/>
          <w:szCs w:val="28"/>
        </w:rPr>
        <w:t>获得</w:t>
      </w:r>
      <w:r w:rsidRPr="00991CB5">
        <w:rPr>
          <w:rFonts w:ascii="仿宋" w:eastAsia="仿宋" w:hAnsi="仿宋" w:cs="Times New Roman" w:hint="eastAsia"/>
          <w:b/>
          <w:sz w:val="28"/>
          <w:szCs w:val="28"/>
        </w:rPr>
        <w:t>省级以上一流课程教师（教师团队）参加</w:t>
      </w:r>
      <w:r w:rsidR="004E2B45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62529D" w:rsidRPr="007140F5" w:rsidRDefault="0062529D" w:rsidP="004E2B45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140F5">
        <w:rPr>
          <w:rFonts w:ascii="仿宋" w:eastAsia="仿宋" w:hAnsi="仿宋" w:cs="Times New Roman" w:hint="eastAsia"/>
          <w:b/>
          <w:sz w:val="28"/>
          <w:szCs w:val="28"/>
        </w:rPr>
        <w:lastRenderedPageBreak/>
        <w:t>三、竞赛流程及时间要求</w:t>
      </w:r>
    </w:p>
    <w:p w:rsidR="0062529D" w:rsidRPr="00991CB5" w:rsidRDefault="0062529D" w:rsidP="00991CB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赛前准备。参加校赛的教师需认真阅读《关于举办第二届全国高校教师教学创新大赛的通知》（附件1）</w:t>
      </w:r>
      <w:r w:rsidR="00991CB5">
        <w:rPr>
          <w:rFonts w:ascii="仿宋" w:eastAsia="仿宋" w:hAnsi="仿宋" w:cs="Times New Roman" w:hint="eastAsia"/>
          <w:sz w:val="28"/>
          <w:szCs w:val="28"/>
        </w:rPr>
        <w:t>。</w:t>
      </w:r>
      <w:r w:rsidR="00991CB5" w:rsidRPr="00991CB5"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="00991CB5">
        <w:rPr>
          <w:rFonts w:ascii="仿宋" w:eastAsia="仿宋" w:hAnsi="仿宋" w:cs="Times New Roman" w:hint="eastAsia"/>
          <w:sz w:val="28"/>
          <w:szCs w:val="28"/>
        </w:rPr>
        <w:t>竞赛</w:t>
      </w:r>
      <w:r w:rsidR="00991CB5" w:rsidRPr="004E2B45">
        <w:rPr>
          <w:rFonts w:ascii="仿宋" w:eastAsia="仿宋" w:hAnsi="仿宋" w:cs="Times New Roman" w:hint="eastAsia"/>
          <w:sz w:val="28"/>
          <w:szCs w:val="28"/>
        </w:rPr>
        <w:t>由学校负责组织实施，按参赛教师的职称分组进行。</w:t>
      </w:r>
    </w:p>
    <w:p w:rsidR="0062529D" w:rsidRPr="004E2B45" w:rsidRDefault="0062529D" w:rsidP="00991CB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网络评审与现场评审。学校在</w:t>
      </w:r>
      <w:r w:rsidRPr="004E2B45">
        <w:rPr>
          <w:rFonts w:ascii="仿宋" w:eastAsia="仿宋" w:hAnsi="仿宋" w:cs="Times New Roman"/>
          <w:sz w:val="28"/>
          <w:szCs w:val="28"/>
        </w:rPr>
        <w:t>1</w:t>
      </w:r>
      <w:r w:rsidRPr="004E2B45">
        <w:rPr>
          <w:rFonts w:ascii="仿宋" w:eastAsia="仿宋" w:hAnsi="仿宋" w:cs="Times New Roman" w:hint="eastAsia"/>
          <w:sz w:val="28"/>
          <w:szCs w:val="28"/>
        </w:rPr>
        <w:t>月上旬组织网络评审与现场评审。课程教学创新成果报告、课堂教学实录视频及相关材料由评委进行网络评审。现场评审以教学创新设计汇报为主，评审标准见附件</w:t>
      </w:r>
      <w:r w:rsidR="00850297">
        <w:rPr>
          <w:rFonts w:ascii="仿宋" w:eastAsia="仿宋" w:hAnsi="仿宋" w:cs="Times New Roman"/>
          <w:sz w:val="28"/>
          <w:szCs w:val="28"/>
        </w:rPr>
        <w:t>2</w:t>
      </w:r>
      <w:r w:rsidRPr="004E2B45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62529D" w:rsidRPr="00861114" w:rsidRDefault="0062529D" w:rsidP="004E2B45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861114">
        <w:rPr>
          <w:rFonts w:ascii="仿宋" w:eastAsia="仿宋" w:hAnsi="仿宋" w:cs="Times New Roman" w:hint="eastAsia"/>
          <w:b/>
          <w:sz w:val="28"/>
          <w:szCs w:val="28"/>
        </w:rPr>
        <w:t>四、参赛材料提交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1.申报书。参赛教师基本情况、课程教学创新情况等详见附件</w:t>
      </w:r>
      <w:r w:rsidR="00850297">
        <w:rPr>
          <w:rFonts w:ascii="仿宋" w:eastAsia="仿宋" w:hAnsi="仿宋" w:cs="Times New Roman"/>
          <w:sz w:val="28"/>
          <w:szCs w:val="28"/>
        </w:rPr>
        <w:t>3</w:t>
      </w:r>
      <w:r w:rsidRPr="004E2B45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2.课程教学创新成果报告</w:t>
      </w:r>
      <w:r w:rsidR="002B10E1">
        <w:rPr>
          <w:rFonts w:ascii="仿宋" w:eastAsia="仿宋" w:hAnsi="仿宋" w:cs="Times New Roman" w:hint="eastAsia"/>
          <w:sz w:val="28"/>
          <w:szCs w:val="28"/>
        </w:rPr>
        <w:t>及支撑</w:t>
      </w:r>
      <w:r w:rsidR="002B10E1">
        <w:rPr>
          <w:rFonts w:ascii="仿宋" w:eastAsia="仿宋" w:hAnsi="仿宋" w:cs="Times New Roman"/>
          <w:sz w:val="28"/>
          <w:szCs w:val="28"/>
        </w:rPr>
        <w:t>材料</w:t>
      </w:r>
      <w:r w:rsidRPr="004E2B45">
        <w:rPr>
          <w:rFonts w:ascii="仿宋" w:eastAsia="仿宋" w:hAnsi="仿宋" w:cs="Times New Roman" w:hint="eastAsia"/>
          <w:sz w:val="28"/>
          <w:szCs w:val="28"/>
        </w:rPr>
        <w:t>。教学创新成果报告应基于参赛课程的教学实践经验与反思，体现教学创新成效。聚焦教学实践的真实“问题”，通过课程内容的重构、教学方法的创新、教学环境的创设、教学评价的改革等，采用教学实验研究的范式解决教学问题，明确教学成效及其推广价值。</w:t>
      </w:r>
      <w:r w:rsidRPr="00ED7CBB">
        <w:rPr>
          <w:rFonts w:ascii="仿宋" w:eastAsia="仿宋" w:hAnsi="仿宋" w:cs="Times New Roman" w:hint="eastAsia"/>
          <w:b/>
          <w:sz w:val="28"/>
          <w:szCs w:val="28"/>
        </w:rPr>
        <w:t>教学创新成果报告包括摘要、正文，字数4000字左右为宜</w:t>
      </w:r>
      <w:r w:rsidRPr="004E2B45">
        <w:rPr>
          <w:rFonts w:ascii="仿宋" w:eastAsia="仿宋" w:hAnsi="仿宋" w:cs="Times New Roman" w:hint="eastAsia"/>
          <w:sz w:val="28"/>
          <w:szCs w:val="28"/>
        </w:rPr>
        <w:t>。</w:t>
      </w:r>
      <w:r w:rsidRPr="00333408">
        <w:rPr>
          <w:rFonts w:ascii="仿宋" w:eastAsia="仿宋" w:hAnsi="仿宋" w:cs="Times New Roman" w:hint="eastAsia"/>
          <w:b/>
          <w:sz w:val="28"/>
          <w:szCs w:val="28"/>
        </w:rPr>
        <w:t>教学创新成果的支撑材料及目录</w:t>
      </w:r>
      <w:r w:rsidRPr="004E2B45">
        <w:rPr>
          <w:rFonts w:ascii="仿宋" w:eastAsia="仿宋" w:hAnsi="仿宋" w:cs="Times New Roman" w:hint="eastAsia"/>
          <w:sz w:val="28"/>
          <w:szCs w:val="28"/>
        </w:rPr>
        <w:t>详见附件</w:t>
      </w:r>
      <w:r w:rsidR="00850297">
        <w:rPr>
          <w:rFonts w:ascii="仿宋" w:eastAsia="仿宋" w:hAnsi="仿宋" w:cs="Times New Roman"/>
          <w:sz w:val="28"/>
          <w:szCs w:val="28"/>
        </w:rPr>
        <w:t>4</w:t>
      </w:r>
      <w:r w:rsidRPr="004E2B45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62529D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3.课堂教学实录视频及相关材料。课堂教学实录视频及相关材料。实录视频为参赛课程中1学时的完整教学实录</w:t>
      </w:r>
      <w:r w:rsidR="00445408">
        <w:rPr>
          <w:rFonts w:ascii="仿宋" w:eastAsia="仿宋" w:hAnsi="仿宋" w:cs="Times New Roman" w:hint="eastAsia"/>
          <w:sz w:val="28"/>
          <w:szCs w:val="28"/>
        </w:rPr>
        <w:t>(提交</w:t>
      </w:r>
      <w:r w:rsidR="00445408">
        <w:rPr>
          <w:rFonts w:ascii="仿宋" w:eastAsia="仿宋" w:hAnsi="仿宋" w:cs="Times New Roman"/>
          <w:sz w:val="28"/>
          <w:szCs w:val="28"/>
        </w:rPr>
        <w:t>省赛作品需要两个</w:t>
      </w:r>
      <w:r w:rsidR="00445408">
        <w:rPr>
          <w:rFonts w:ascii="仿宋" w:eastAsia="仿宋" w:hAnsi="仿宋" w:cs="Times New Roman" w:hint="eastAsia"/>
          <w:sz w:val="28"/>
          <w:szCs w:val="28"/>
        </w:rPr>
        <w:t>1</w:t>
      </w:r>
      <w:r w:rsidR="00526150">
        <w:rPr>
          <w:rFonts w:ascii="仿宋" w:eastAsia="仿宋" w:hAnsi="仿宋" w:cs="Times New Roman" w:hint="eastAsia"/>
          <w:sz w:val="28"/>
          <w:szCs w:val="28"/>
        </w:rPr>
        <w:t>学时</w:t>
      </w:r>
      <w:r w:rsidR="00445408">
        <w:rPr>
          <w:rFonts w:ascii="仿宋" w:eastAsia="仿宋" w:hAnsi="仿宋" w:cs="Times New Roman"/>
          <w:sz w:val="28"/>
          <w:szCs w:val="28"/>
        </w:rPr>
        <w:t>的视频</w:t>
      </w:r>
      <w:r w:rsidR="00445408">
        <w:rPr>
          <w:rFonts w:ascii="仿宋" w:eastAsia="仿宋" w:hAnsi="仿宋" w:cs="Times New Roman" w:hint="eastAsia"/>
          <w:sz w:val="28"/>
          <w:szCs w:val="28"/>
        </w:rPr>
        <w:t>)</w:t>
      </w:r>
      <w:r w:rsidRPr="004E2B45">
        <w:rPr>
          <w:rFonts w:ascii="仿宋" w:eastAsia="仿宋" w:hAnsi="仿宋" w:cs="Times New Roman" w:hint="eastAsia"/>
          <w:sz w:val="28"/>
          <w:szCs w:val="28"/>
        </w:rPr>
        <w:t>，具体要求详见附件</w:t>
      </w:r>
      <w:r w:rsidR="00850297">
        <w:rPr>
          <w:rFonts w:ascii="仿宋" w:eastAsia="仿宋" w:hAnsi="仿宋" w:cs="Times New Roman"/>
          <w:sz w:val="28"/>
          <w:szCs w:val="28"/>
        </w:rPr>
        <w:t>5</w:t>
      </w:r>
      <w:r w:rsidRPr="004E2B45">
        <w:rPr>
          <w:rFonts w:ascii="仿宋" w:eastAsia="仿宋" w:hAnsi="仿宋" w:cs="Times New Roman" w:hint="eastAsia"/>
          <w:sz w:val="28"/>
          <w:szCs w:val="28"/>
        </w:rPr>
        <w:t>。与课堂教学实录视频配套相关材料包括：</w:t>
      </w:r>
      <w:r w:rsidRPr="00333408">
        <w:rPr>
          <w:rFonts w:ascii="仿宋" w:eastAsia="仿宋" w:hAnsi="仿宋" w:cs="Times New Roman" w:hint="eastAsia"/>
          <w:b/>
          <w:sz w:val="28"/>
          <w:szCs w:val="28"/>
        </w:rPr>
        <w:t>参赛课程的教学大纲、课堂教学实录视频内容对应的教案和课件</w:t>
      </w:r>
      <w:r w:rsidRPr="004E2B45">
        <w:rPr>
          <w:rFonts w:ascii="仿宋" w:eastAsia="仿宋" w:hAnsi="仿宋" w:cs="Times New Roman" w:hint="eastAsia"/>
          <w:sz w:val="28"/>
          <w:szCs w:val="28"/>
        </w:rPr>
        <w:t>，其中教学大纲主要包括课程名称、课程性质、课时学分、学生对象、课程简介、课程目标、课程内容与教学安排、课程评价等要素。</w:t>
      </w:r>
    </w:p>
    <w:p w:rsidR="00445408" w:rsidRPr="00526150" w:rsidRDefault="00445408" w:rsidP="00526150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526150">
        <w:rPr>
          <w:rFonts w:ascii="仿宋" w:eastAsia="仿宋" w:hAnsi="仿宋" w:cs="Times New Roman"/>
          <w:sz w:val="28"/>
          <w:szCs w:val="28"/>
        </w:rPr>
        <w:lastRenderedPageBreak/>
        <w:t>4.各教学单位认真领会文件精神，积极组织</w:t>
      </w:r>
      <w:r w:rsidRPr="00526150">
        <w:rPr>
          <w:rFonts w:ascii="仿宋" w:eastAsia="仿宋" w:hAnsi="仿宋" w:cs="Times New Roman" w:hint="eastAsia"/>
          <w:sz w:val="28"/>
          <w:szCs w:val="28"/>
        </w:rPr>
        <w:t>教师</w:t>
      </w:r>
      <w:r w:rsidRPr="00526150">
        <w:rPr>
          <w:rFonts w:ascii="仿宋" w:eastAsia="仿宋" w:hAnsi="仿宋" w:cs="Times New Roman"/>
          <w:sz w:val="28"/>
          <w:szCs w:val="28"/>
        </w:rPr>
        <w:t>申报</w:t>
      </w:r>
      <w:r w:rsidR="00526150">
        <w:rPr>
          <w:rFonts w:ascii="仿宋" w:eastAsia="仿宋" w:hAnsi="仿宋" w:cs="Times New Roman" w:hint="eastAsia"/>
          <w:sz w:val="28"/>
          <w:szCs w:val="28"/>
        </w:rPr>
        <w:t>,并于</w:t>
      </w:r>
      <w:r w:rsidR="00333408">
        <w:rPr>
          <w:rFonts w:ascii="仿宋" w:eastAsia="仿宋" w:hAnsi="仿宋" w:cs="Times New Roman" w:hint="eastAsia"/>
          <w:sz w:val="28"/>
          <w:szCs w:val="28"/>
        </w:rPr>
        <w:t>2022年</w:t>
      </w:r>
      <w:r w:rsidR="00A539C6">
        <w:rPr>
          <w:rFonts w:ascii="仿宋" w:eastAsia="仿宋" w:hAnsi="仿宋" w:cs="Times New Roman" w:hint="eastAsia"/>
          <w:sz w:val="28"/>
          <w:szCs w:val="28"/>
        </w:rPr>
        <w:t>1</w:t>
      </w:r>
      <w:r w:rsidR="00526150">
        <w:rPr>
          <w:rFonts w:ascii="仿宋" w:eastAsia="仿宋" w:hAnsi="仿宋" w:cs="Times New Roman" w:hint="eastAsia"/>
          <w:sz w:val="28"/>
          <w:szCs w:val="28"/>
        </w:rPr>
        <w:t>月3日</w:t>
      </w:r>
      <w:r w:rsidR="00526150">
        <w:rPr>
          <w:rFonts w:ascii="仿宋" w:eastAsia="仿宋" w:hAnsi="仿宋" w:cs="Times New Roman"/>
          <w:sz w:val="28"/>
          <w:szCs w:val="28"/>
        </w:rPr>
        <w:t>之前提交</w:t>
      </w:r>
      <w:r w:rsidR="00ED7CBB">
        <w:rPr>
          <w:rFonts w:ascii="仿宋" w:eastAsia="仿宋" w:hAnsi="仿宋" w:cs="Times New Roman" w:hint="eastAsia"/>
          <w:sz w:val="28"/>
          <w:szCs w:val="28"/>
        </w:rPr>
        <w:t>报名汇总</w:t>
      </w:r>
      <w:r w:rsidR="00ED7CBB">
        <w:rPr>
          <w:rFonts w:ascii="仿宋" w:eastAsia="仿宋" w:hAnsi="仿宋" w:cs="Times New Roman"/>
          <w:sz w:val="28"/>
          <w:szCs w:val="28"/>
        </w:rPr>
        <w:t>表（见附件</w:t>
      </w:r>
      <w:r w:rsidR="00ED7CBB">
        <w:rPr>
          <w:rFonts w:ascii="仿宋" w:eastAsia="仿宋" w:hAnsi="仿宋" w:cs="Times New Roman" w:hint="eastAsia"/>
          <w:sz w:val="28"/>
          <w:szCs w:val="28"/>
        </w:rPr>
        <w:t>6）</w:t>
      </w:r>
      <w:r w:rsidRPr="00526150">
        <w:rPr>
          <w:rFonts w:ascii="仿宋" w:eastAsia="仿宋" w:hAnsi="仿宋" w:cs="Times New Roman"/>
          <w:sz w:val="28"/>
          <w:szCs w:val="28"/>
        </w:rPr>
        <w:t>。</w:t>
      </w:r>
      <w:r w:rsidRPr="00526150">
        <w:rPr>
          <w:rFonts w:ascii="仿宋" w:eastAsia="仿宋" w:hAnsi="仿宋" w:cs="Times New Roman" w:hint="eastAsia"/>
          <w:sz w:val="28"/>
          <w:szCs w:val="28"/>
        </w:rPr>
        <w:t>教师</w:t>
      </w:r>
      <w:r w:rsidR="00333408">
        <w:rPr>
          <w:rFonts w:ascii="仿宋" w:eastAsia="仿宋" w:hAnsi="仿宋" w:cs="Times New Roman" w:hint="eastAsia"/>
          <w:sz w:val="28"/>
          <w:szCs w:val="28"/>
        </w:rPr>
        <w:t>登陆</w:t>
      </w:r>
      <w:r w:rsidR="00F41A03">
        <w:rPr>
          <w:rFonts w:ascii="仿宋" w:eastAsia="仿宋" w:hAnsi="仿宋" w:cs="Times New Roman" w:hint="eastAsia"/>
          <w:sz w:val="28"/>
          <w:szCs w:val="28"/>
        </w:rPr>
        <w:t>大</w:t>
      </w:r>
      <w:r w:rsidR="00333408">
        <w:rPr>
          <w:rFonts w:ascii="仿宋" w:eastAsia="仿宋" w:hAnsi="仿宋" w:cs="Times New Roman" w:hint="eastAsia"/>
          <w:sz w:val="28"/>
          <w:szCs w:val="28"/>
        </w:rPr>
        <w:t>赛</w:t>
      </w:r>
      <w:r w:rsidR="00F41A03">
        <w:rPr>
          <w:rFonts w:ascii="仿宋" w:eastAsia="仿宋" w:hAnsi="仿宋" w:cs="Times New Roman" w:hint="eastAsia"/>
          <w:sz w:val="28"/>
          <w:szCs w:val="28"/>
        </w:rPr>
        <w:t>网络</w:t>
      </w:r>
      <w:r w:rsidR="00333408">
        <w:rPr>
          <w:rFonts w:ascii="仿宋" w:eastAsia="仿宋" w:hAnsi="仿宋" w:cs="Times New Roman" w:hint="eastAsia"/>
          <w:sz w:val="28"/>
          <w:szCs w:val="28"/>
        </w:rPr>
        <w:t>平台</w:t>
      </w:r>
      <w:hyperlink r:id="rId7" w:history="1">
        <w:r w:rsidR="00665E85" w:rsidRPr="00665E85">
          <w:rPr>
            <w:rStyle w:val="a7"/>
            <w:rFonts w:hint="eastAsia"/>
            <w:bCs/>
            <w:color w:val="000000" w:themeColor="text1"/>
            <w:sz w:val="30"/>
            <w:szCs w:val="30"/>
          </w:rPr>
          <w:t>http://2021sjujsjx.contest.chaoxing.com/portal</w:t>
        </w:r>
      </w:hyperlink>
      <w:r w:rsidR="00333408">
        <w:rPr>
          <w:rFonts w:ascii="仿宋" w:eastAsia="仿宋" w:hAnsi="仿宋" w:cs="Times New Roman" w:hint="eastAsia"/>
          <w:sz w:val="28"/>
          <w:szCs w:val="28"/>
        </w:rPr>
        <w:t>，</w:t>
      </w:r>
      <w:r w:rsidR="00333408">
        <w:rPr>
          <w:rFonts w:ascii="仿宋" w:eastAsia="仿宋" w:hAnsi="仿宋" w:cs="Times New Roman"/>
          <w:sz w:val="28"/>
          <w:szCs w:val="28"/>
        </w:rPr>
        <w:t>提交</w:t>
      </w:r>
      <w:r w:rsidRPr="00526150">
        <w:rPr>
          <w:rFonts w:ascii="仿宋" w:eastAsia="仿宋" w:hAnsi="仿宋" w:cs="Times New Roman" w:hint="eastAsia"/>
          <w:sz w:val="28"/>
          <w:szCs w:val="28"/>
        </w:rPr>
        <w:t>申报书、课堂</w:t>
      </w:r>
      <w:r w:rsidRPr="00526150">
        <w:rPr>
          <w:rFonts w:ascii="仿宋" w:eastAsia="仿宋" w:hAnsi="仿宋" w:cs="Times New Roman"/>
          <w:sz w:val="28"/>
          <w:szCs w:val="28"/>
        </w:rPr>
        <w:t>教学</w:t>
      </w:r>
      <w:r w:rsidRPr="00526150">
        <w:rPr>
          <w:rFonts w:ascii="仿宋" w:eastAsia="仿宋" w:hAnsi="仿宋" w:cs="Times New Roman" w:hint="eastAsia"/>
          <w:sz w:val="28"/>
          <w:szCs w:val="28"/>
        </w:rPr>
        <w:t>创新成果报告</w:t>
      </w:r>
      <w:r>
        <w:rPr>
          <w:rFonts w:ascii="仿宋" w:eastAsia="仿宋" w:hAnsi="仿宋" w:cs="Times New Roman" w:hint="eastAsia"/>
          <w:sz w:val="28"/>
          <w:szCs w:val="28"/>
        </w:rPr>
        <w:t>及支撑</w:t>
      </w:r>
      <w:r>
        <w:rPr>
          <w:rFonts w:ascii="仿宋" w:eastAsia="仿宋" w:hAnsi="仿宋" w:cs="Times New Roman"/>
          <w:sz w:val="28"/>
          <w:szCs w:val="28"/>
        </w:rPr>
        <w:t>材料</w:t>
      </w:r>
      <w:r w:rsidR="00C07335">
        <w:rPr>
          <w:rFonts w:ascii="仿宋" w:eastAsia="仿宋" w:hAnsi="仿宋" w:cs="Times New Roman" w:hint="eastAsia"/>
          <w:sz w:val="28"/>
          <w:szCs w:val="28"/>
        </w:rPr>
        <w:t>、</w:t>
      </w:r>
      <w:r w:rsidR="00C07335">
        <w:rPr>
          <w:rFonts w:ascii="仿宋" w:eastAsia="仿宋" w:hAnsi="仿宋" w:cs="Times New Roman"/>
          <w:sz w:val="28"/>
          <w:szCs w:val="28"/>
        </w:rPr>
        <w:t>课堂实录视频及相关材料</w:t>
      </w:r>
      <w:r w:rsidR="00333408">
        <w:rPr>
          <w:rFonts w:ascii="仿宋" w:eastAsia="仿宋" w:hAnsi="仿宋" w:cs="Times New Roman" w:hint="eastAsia"/>
          <w:sz w:val="28"/>
          <w:szCs w:val="28"/>
        </w:rPr>
        <w:t>即可</w:t>
      </w:r>
      <w:r w:rsidRPr="00526150">
        <w:rPr>
          <w:rFonts w:ascii="仿宋" w:eastAsia="仿宋" w:hAnsi="仿宋" w:cs="Times New Roman"/>
          <w:sz w:val="28"/>
          <w:szCs w:val="28"/>
        </w:rPr>
        <w:t>。</w:t>
      </w:r>
      <w:r w:rsidR="00333408">
        <w:rPr>
          <w:rFonts w:ascii="仿宋" w:eastAsia="仿宋" w:hAnsi="仿宋" w:cs="Times New Roman" w:hint="eastAsia"/>
          <w:sz w:val="28"/>
          <w:szCs w:val="28"/>
        </w:rPr>
        <w:t>相关</w:t>
      </w:r>
      <w:r w:rsidR="00333408">
        <w:rPr>
          <w:rFonts w:ascii="仿宋" w:eastAsia="仿宋" w:hAnsi="仿宋" w:cs="Times New Roman"/>
          <w:sz w:val="28"/>
          <w:szCs w:val="28"/>
        </w:rPr>
        <w:t>操作手册见附件</w:t>
      </w:r>
      <w:r w:rsidR="00ED7CBB">
        <w:rPr>
          <w:rFonts w:ascii="仿宋" w:eastAsia="仿宋" w:hAnsi="仿宋" w:cs="Times New Roman"/>
          <w:sz w:val="28"/>
          <w:szCs w:val="28"/>
        </w:rPr>
        <w:t>7</w:t>
      </w:r>
      <w:r w:rsidR="00333408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62529D" w:rsidRPr="00861114" w:rsidRDefault="0062529D" w:rsidP="004E2B45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861114">
        <w:rPr>
          <w:rFonts w:ascii="仿宋" w:eastAsia="仿宋" w:hAnsi="仿宋" w:cs="Times New Roman" w:hint="eastAsia"/>
          <w:b/>
          <w:sz w:val="28"/>
          <w:szCs w:val="28"/>
        </w:rPr>
        <w:t>五、特别说明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（一）参赛教师提交的相关材料（申报书除外）和现场汇报环节不得出现参赛教师姓名以及所在学院等相关信息。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（二）校内比赛现场评审阶段，每位教师汇报时间不超过15分钟。（现场评审时间另行通知）</w:t>
      </w:r>
    </w:p>
    <w:p w:rsidR="0062529D" w:rsidRPr="00526150" w:rsidRDefault="0062529D" w:rsidP="00526150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526150">
        <w:rPr>
          <w:rFonts w:ascii="仿宋" w:eastAsia="仿宋" w:hAnsi="仿宋" w:cs="Times New Roman" w:hint="eastAsia"/>
          <w:b/>
          <w:sz w:val="28"/>
          <w:szCs w:val="28"/>
        </w:rPr>
        <w:t>六、奖项设置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根据相关文件要求，按职称分正高、副高、中级及以下三组进行。校赛设个人（团队）奖与优秀组织奖。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（一）个人（团队）奖。分设一、二、三等奖。（获奖总人数不超过参赛人数的30%）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（二）优秀组织奖。对大赛开展过程中，教师参与度高、大赛成绩突出、影响效果明显的组织单位，授予“优秀组织奖”。</w:t>
      </w:r>
    </w:p>
    <w:p w:rsidR="0062529D" w:rsidRPr="00861114" w:rsidRDefault="0062529D" w:rsidP="004E2B45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861114">
        <w:rPr>
          <w:rFonts w:ascii="仿宋" w:eastAsia="仿宋" w:hAnsi="仿宋" w:cs="Times New Roman" w:hint="eastAsia"/>
          <w:b/>
          <w:sz w:val="28"/>
          <w:szCs w:val="28"/>
        </w:rPr>
        <w:t>七、奖励办法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1.获奖教师依据《</w:t>
      </w:r>
      <w:r w:rsidR="004E2B45" w:rsidRPr="004E2B45">
        <w:rPr>
          <w:rFonts w:ascii="仿宋" w:eastAsia="仿宋" w:hAnsi="仿宋" w:cs="Times New Roman" w:hint="eastAsia"/>
          <w:sz w:val="28"/>
          <w:szCs w:val="28"/>
        </w:rPr>
        <w:t>三江</w:t>
      </w:r>
      <w:r w:rsidR="004E2B45" w:rsidRPr="004E2B45">
        <w:rPr>
          <w:rFonts w:ascii="仿宋" w:eastAsia="仿宋" w:hAnsi="仿宋" w:cs="Times New Roman"/>
          <w:sz w:val="28"/>
          <w:szCs w:val="28"/>
        </w:rPr>
        <w:t>学院教学</w:t>
      </w:r>
      <w:r w:rsidR="004E2B45" w:rsidRPr="004E2B45">
        <w:rPr>
          <w:rFonts w:ascii="仿宋" w:eastAsia="仿宋" w:hAnsi="仿宋" w:cs="Times New Roman" w:hint="eastAsia"/>
          <w:sz w:val="28"/>
          <w:szCs w:val="28"/>
        </w:rPr>
        <w:t>奖励</w:t>
      </w:r>
      <w:r w:rsidR="004E2B45" w:rsidRPr="004E2B45">
        <w:rPr>
          <w:rFonts w:ascii="仿宋" w:eastAsia="仿宋" w:hAnsi="仿宋" w:cs="Times New Roman"/>
          <w:sz w:val="28"/>
          <w:szCs w:val="28"/>
        </w:rPr>
        <w:t>办法</w:t>
      </w:r>
      <w:r w:rsidRPr="004E2B45">
        <w:rPr>
          <w:rFonts w:ascii="仿宋" w:eastAsia="仿宋" w:hAnsi="仿宋" w:cs="Times New Roman" w:hint="eastAsia"/>
          <w:sz w:val="28"/>
          <w:szCs w:val="28"/>
        </w:rPr>
        <w:t>》（校发[2021]62号）给予奖励。参赛获奖情况可作为该教师评聘、考核和评先评优的重要依据。</w:t>
      </w:r>
    </w:p>
    <w:p w:rsidR="0062529D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2.同一类竞赛，获奖教师按就高原则进行</w:t>
      </w:r>
      <w:bookmarkStart w:id="0" w:name="_GoBack"/>
      <w:bookmarkEnd w:id="0"/>
      <w:r w:rsidRPr="004E2B45">
        <w:rPr>
          <w:rFonts w:ascii="仿宋" w:eastAsia="仿宋" w:hAnsi="仿宋" w:cs="Times New Roman" w:hint="eastAsia"/>
          <w:sz w:val="28"/>
          <w:szCs w:val="28"/>
        </w:rPr>
        <w:t xml:space="preserve">奖励，不重复奖励。 </w:t>
      </w:r>
    </w:p>
    <w:p w:rsidR="0022639F" w:rsidRPr="0022639F" w:rsidRDefault="0022639F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2639F">
        <w:rPr>
          <w:rFonts w:ascii="仿宋" w:eastAsia="仿宋" w:hAnsi="仿宋" w:cs="Times New Roman" w:hint="eastAsia"/>
          <w:sz w:val="28"/>
          <w:szCs w:val="28"/>
        </w:rPr>
        <w:lastRenderedPageBreak/>
        <w:t>联系人：舒敏萍；电 话：4925,5381；地 点：行政楼A309室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附件：</w:t>
      </w:r>
    </w:p>
    <w:p w:rsidR="0062529D" w:rsidRPr="00850297" w:rsidRDefault="0062529D" w:rsidP="00850297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Times New Roman"/>
          <w:sz w:val="28"/>
          <w:szCs w:val="28"/>
        </w:rPr>
      </w:pPr>
      <w:r w:rsidRPr="00850297">
        <w:rPr>
          <w:rFonts w:ascii="仿宋" w:eastAsia="仿宋" w:hAnsi="仿宋" w:cs="Times New Roman" w:hint="eastAsia"/>
          <w:sz w:val="28"/>
          <w:szCs w:val="28"/>
        </w:rPr>
        <w:t>关于举办第二届全国高校教师教学创新大赛的通知</w:t>
      </w:r>
    </w:p>
    <w:p w:rsidR="00850297" w:rsidRPr="00850297" w:rsidRDefault="00850297" w:rsidP="00850297">
      <w:pPr>
        <w:pStyle w:val="a6"/>
        <w:numPr>
          <w:ilvl w:val="0"/>
          <w:numId w:val="1"/>
        </w:numPr>
        <w:ind w:firstLineChars="0"/>
        <w:rPr>
          <w:rFonts w:ascii="仿宋" w:eastAsia="仿宋" w:hAnsi="仿宋" w:cs="Times New Roman"/>
          <w:sz w:val="28"/>
          <w:szCs w:val="28"/>
        </w:rPr>
      </w:pPr>
      <w:r w:rsidRPr="00850297">
        <w:rPr>
          <w:rFonts w:ascii="仿宋" w:eastAsia="仿宋" w:hAnsi="仿宋" w:cs="Times New Roman" w:hint="eastAsia"/>
          <w:sz w:val="28"/>
          <w:szCs w:val="28"/>
        </w:rPr>
        <w:t>第二届三江学院教师教学创新大赛评分标准</w:t>
      </w:r>
    </w:p>
    <w:p w:rsidR="0062529D" w:rsidRPr="004E2B45" w:rsidRDefault="00850297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3</w:t>
      </w:r>
      <w:r w:rsidR="0062529D" w:rsidRPr="004E2B45">
        <w:rPr>
          <w:rFonts w:ascii="仿宋" w:eastAsia="仿宋" w:hAnsi="仿宋" w:cs="Times New Roman" w:hint="eastAsia"/>
          <w:sz w:val="28"/>
          <w:szCs w:val="28"/>
        </w:rPr>
        <w:t xml:space="preserve">. </w:t>
      </w:r>
      <w:r w:rsidR="004E2B45" w:rsidRPr="004E2B45">
        <w:rPr>
          <w:rFonts w:ascii="仿宋" w:eastAsia="仿宋" w:hAnsi="仿宋" w:cs="Times New Roman" w:hint="eastAsia"/>
          <w:sz w:val="28"/>
          <w:szCs w:val="28"/>
        </w:rPr>
        <w:t>第二届</w:t>
      </w:r>
      <w:r w:rsidR="004E2B45">
        <w:rPr>
          <w:rFonts w:ascii="仿宋" w:eastAsia="仿宋" w:hAnsi="仿宋" w:cs="Times New Roman" w:hint="eastAsia"/>
          <w:sz w:val="28"/>
          <w:szCs w:val="28"/>
        </w:rPr>
        <w:t>三江学院</w:t>
      </w:r>
      <w:r w:rsidR="004E2B45" w:rsidRPr="004E2B45">
        <w:rPr>
          <w:rFonts w:ascii="仿宋" w:eastAsia="仿宋" w:hAnsi="仿宋" w:cs="Times New Roman" w:hint="eastAsia"/>
          <w:sz w:val="28"/>
          <w:szCs w:val="28"/>
        </w:rPr>
        <w:t>教师教学创新大赛申报</w:t>
      </w:r>
      <w:r w:rsidR="004E2B45">
        <w:rPr>
          <w:rFonts w:ascii="仿宋" w:eastAsia="仿宋" w:hAnsi="仿宋" w:cs="Times New Roman" w:hint="eastAsia"/>
          <w:sz w:val="28"/>
          <w:szCs w:val="28"/>
        </w:rPr>
        <w:t>书</w:t>
      </w:r>
    </w:p>
    <w:p w:rsidR="0062529D" w:rsidRPr="004E2B45" w:rsidRDefault="00850297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4</w:t>
      </w:r>
      <w:r w:rsidR="0062529D" w:rsidRPr="004E2B45">
        <w:rPr>
          <w:rFonts w:ascii="仿宋" w:eastAsia="仿宋" w:hAnsi="仿宋" w:cs="Times New Roman" w:hint="eastAsia"/>
          <w:sz w:val="28"/>
          <w:szCs w:val="28"/>
        </w:rPr>
        <w:t>. 第二届</w:t>
      </w:r>
      <w:r w:rsidR="004E2B45">
        <w:rPr>
          <w:rFonts w:ascii="仿宋" w:eastAsia="仿宋" w:hAnsi="仿宋" w:cs="Times New Roman" w:hint="eastAsia"/>
          <w:sz w:val="28"/>
          <w:szCs w:val="28"/>
        </w:rPr>
        <w:t>三江学院</w:t>
      </w:r>
      <w:r w:rsidR="0062529D" w:rsidRPr="004E2B45">
        <w:rPr>
          <w:rFonts w:ascii="仿宋" w:eastAsia="仿宋" w:hAnsi="仿宋" w:cs="Times New Roman" w:hint="eastAsia"/>
          <w:sz w:val="28"/>
          <w:szCs w:val="28"/>
        </w:rPr>
        <w:t>教师教学创新大赛教学创新成果支撑材料目录</w:t>
      </w:r>
    </w:p>
    <w:p w:rsidR="0062529D" w:rsidRDefault="00850297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5</w:t>
      </w:r>
      <w:r w:rsidR="0062529D" w:rsidRPr="004E2B45">
        <w:rPr>
          <w:rFonts w:ascii="仿宋" w:eastAsia="仿宋" w:hAnsi="仿宋" w:cs="Times New Roman" w:hint="eastAsia"/>
          <w:sz w:val="28"/>
          <w:szCs w:val="28"/>
        </w:rPr>
        <w:t>. 第二届</w:t>
      </w:r>
      <w:r w:rsidR="004E2B45">
        <w:rPr>
          <w:rFonts w:ascii="仿宋" w:eastAsia="仿宋" w:hAnsi="仿宋" w:cs="Times New Roman" w:hint="eastAsia"/>
          <w:sz w:val="28"/>
          <w:szCs w:val="28"/>
        </w:rPr>
        <w:t>三江学院</w:t>
      </w:r>
      <w:r w:rsidR="0062529D" w:rsidRPr="004E2B45">
        <w:rPr>
          <w:rFonts w:ascii="仿宋" w:eastAsia="仿宋" w:hAnsi="仿宋" w:cs="Times New Roman" w:hint="eastAsia"/>
          <w:sz w:val="28"/>
          <w:szCs w:val="28"/>
        </w:rPr>
        <w:t>教师教学创新大赛课堂教学实录视频标准</w:t>
      </w:r>
    </w:p>
    <w:p w:rsidR="0062529D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6.</w:t>
      </w:r>
      <w:r w:rsidR="00ED7CBB"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="00333408" w:rsidRPr="00333408">
        <w:rPr>
          <w:rFonts w:ascii="仿宋" w:eastAsia="仿宋" w:hAnsi="仿宋" w:cs="Times New Roman" w:hint="eastAsia"/>
          <w:sz w:val="28"/>
          <w:szCs w:val="28"/>
        </w:rPr>
        <w:t>第二届三江学院教师教学创新大赛报名汇总表</w:t>
      </w:r>
    </w:p>
    <w:p w:rsidR="00ED7CBB" w:rsidRPr="004E2B45" w:rsidRDefault="00ED7CBB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7. </w:t>
      </w:r>
      <w:r w:rsidRPr="00ED7CBB">
        <w:rPr>
          <w:rFonts w:ascii="仿宋" w:eastAsia="仿宋" w:hAnsi="仿宋" w:cs="Times New Roman" w:hint="eastAsia"/>
          <w:sz w:val="28"/>
          <w:szCs w:val="28"/>
        </w:rPr>
        <w:t>三江学院教师教学创新能力大赛</w:t>
      </w:r>
      <w:r>
        <w:rPr>
          <w:rFonts w:ascii="仿宋" w:eastAsia="仿宋" w:hAnsi="仿宋" w:cs="Times New Roman" w:hint="eastAsia"/>
          <w:sz w:val="28"/>
          <w:szCs w:val="28"/>
        </w:rPr>
        <w:t>平台</w:t>
      </w:r>
      <w:r w:rsidRPr="00ED7CBB">
        <w:rPr>
          <w:rFonts w:ascii="仿宋" w:eastAsia="仿宋" w:hAnsi="仿宋" w:cs="Times New Roman" w:hint="eastAsia"/>
          <w:sz w:val="28"/>
          <w:szCs w:val="28"/>
        </w:rPr>
        <w:t>操作手册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/>
          <w:sz w:val="28"/>
          <w:szCs w:val="28"/>
        </w:rPr>
        <w:t xml:space="preserve"> </w:t>
      </w:r>
    </w:p>
    <w:p w:rsidR="0062529D" w:rsidRPr="004E2B45" w:rsidRDefault="0062529D" w:rsidP="004E2B45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62529D" w:rsidRPr="004E2B45" w:rsidRDefault="004E2B45" w:rsidP="004E2B45">
      <w:pPr>
        <w:ind w:right="420"/>
        <w:jc w:val="right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 xml:space="preserve">                                   </w:t>
      </w:r>
      <w:r w:rsidRPr="004E2B45">
        <w:rPr>
          <w:rFonts w:ascii="仿宋" w:eastAsia="仿宋" w:hAnsi="仿宋" w:cs="Times New Roman"/>
          <w:sz w:val="28"/>
          <w:szCs w:val="28"/>
        </w:rPr>
        <w:t xml:space="preserve">                                </w:t>
      </w:r>
      <w:r w:rsidR="0062529D" w:rsidRPr="004E2B45">
        <w:rPr>
          <w:rFonts w:ascii="仿宋" w:eastAsia="仿宋" w:hAnsi="仿宋" w:cs="Times New Roman" w:hint="eastAsia"/>
          <w:sz w:val="28"/>
          <w:szCs w:val="28"/>
        </w:rPr>
        <w:t>教务处</w:t>
      </w:r>
    </w:p>
    <w:p w:rsidR="00E91657" w:rsidRPr="004E2B45" w:rsidRDefault="0062529D" w:rsidP="004E2B45">
      <w:pPr>
        <w:jc w:val="right"/>
        <w:rPr>
          <w:rFonts w:ascii="仿宋" w:eastAsia="仿宋" w:hAnsi="仿宋" w:cs="Times New Roman"/>
          <w:sz w:val="28"/>
          <w:szCs w:val="28"/>
        </w:rPr>
      </w:pPr>
      <w:r w:rsidRPr="004E2B45">
        <w:rPr>
          <w:rFonts w:ascii="仿宋" w:eastAsia="仿宋" w:hAnsi="仿宋" w:cs="Times New Roman" w:hint="eastAsia"/>
          <w:sz w:val="28"/>
          <w:szCs w:val="28"/>
        </w:rPr>
        <w:t>2021年</w:t>
      </w:r>
      <w:r w:rsidR="004E2B45" w:rsidRPr="004E2B45">
        <w:rPr>
          <w:rFonts w:ascii="仿宋" w:eastAsia="仿宋" w:hAnsi="仿宋" w:cs="Times New Roman"/>
          <w:sz w:val="28"/>
          <w:szCs w:val="28"/>
        </w:rPr>
        <w:t>12</w:t>
      </w:r>
      <w:r w:rsidRPr="004E2B45">
        <w:rPr>
          <w:rFonts w:ascii="仿宋" w:eastAsia="仿宋" w:hAnsi="仿宋" w:cs="Times New Roman" w:hint="eastAsia"/>
          <w:sz w:val="28"/>
          <w:szCs w:val="28"/>
        </w:rPr>
        <w:t>月</w:t>
      </w:r>
      <w:r w:rsidR="00ED7CBB">
        <w:rPr>
          <w:rFonts w:ascii="仿宋" w:eastAsia="仿宋" w:hAnsi="仿宋" w:cs="Times New Roman"/>
          <w:sz w:val="28"/>
          <w:szCs w:val="28"/>
        </w:rPr>
        <w:t>9</w:t>
      </w:r>
      <w:r w:rsidRPr="004E2B45">
        <w:rPr>
          <w:rFonts w:ascii="仿宋" w:eastAsia="仿宋" w:hAnsi="仿宋" w:cs="Times New Roman" w:hint="eastAsia"/>
          <w:sz w:val="28"/>
          <w:szCs w:val="28"/>
        </w:rPr>
        <w:t>日</w:t>
      </w:r>
    </w:p>
    <w:sectPr w:rsidR="00E91657" w:rsidRPr="004E2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000" w:rsidRDefault="00565000" w:rsidP="0062529D">
      <w:r>
        <w:separator/>
      </w:r>
    </w:p>
  </w:endnote>
  <w:endnote w:type="continuationSeparator" w:id="0">
    <w:p w:rsidR="00565000" w:rsidRDefault="00565000" w:rsidP="0062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000" w:rsidRDefault="00565000" w:rsidP="0062529D">
      <w:r>
        <w:separator/>
      </w:r>
    </w:p>
  </w:footnote>
  <w:footnote w:type="continuationSeparator" w:id="0">
    <w:p w:rsidR="00565000" w:rsidRDefault="00565000" w:rsidP="00625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544C4"/>
    <w:multiLevelType w:val="hybridMultilevel"/>
    <w:tmpl w:val="7A30FD44"/>
    <w:lvl w:ilvl="0" w:tplc="32DEC34A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D8"/>
    <w:rsid w:val="00090820"/>
    <w:rsid w:val="001E52D8"/>
    <w:rsid w:val="0022639F"/>
    <w:rsid w:val="002B10E1"/>
    <w:rsid w:val="00333408"/>
    <w:rsid w:val="0042559A"/>
    <w:rsid w:val="00445408"/>
    <w:rsid w:val="004D5788"/>
    <w:rsid w:val="004E2B45"/>
    <w:rsid w:val="00526150"/>
    <w:rsid w:val="00560A44"/>
    <w:rsid w:val="00565000"/>
    <w:rsid w:val="0062529D"/>
    <w:rsid w:val="00665E85"/>
    <w:rsid w:val="00701E86"/>
    <w:rsid w:val="007140F5"/>
    <w:rsid w:val="00850297"/>
    <w:rsid w:val="00861114"/>
    <w:rsid w:val="00877A5A"/>
    <w:rsid w:val="00991CB5"/>
    <w:rsid w:val="009A17DA"/>
    <w:rsid w:val="00A539C6"/>
    <w:rsid w:val="00A600C2"/>
    <w:rsid w:val="00A84746"/>
    <w:rsid w:val="00B95F6D"/>
    <w:rsid w:val="00C07335"/>
    <w:rsid w:val="00CF3ED1"/>
    <w:rsid w:val="00D37ECC"/>
    <w:rsid w:val="00DB16C0"/>
    <w:rsid w:val="00E54714"/>
    <w:rsid w:val="00E82A8C"/>
    <w:rsid w:val="00E91657"/>
    <w:rsid w:val="00ED7CBB"/>
    <w:rsid w:val="00F20D42"/>
    <w:rsid w:val="00F4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99E49A-F515-4606-885B-964D1009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50297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2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2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82A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82A8C"/>
    <w:rPr>
      <w:sz w:val="18"/>
      <w:szCs w:val="18"/>
    </w:rPr>
  </w:style>
  <w:style w:type="character" w:customStyle="1" w:styleId="1Char">
    <w:name w:val="标题 1 Char"/>
    <w:basedOn w:val="a0"/>
    <w:link w:val="1"/>
    <w:rsid w:val="0085029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850297"/>
    <w:pPr>
      <w:ind w:firstLineChars="200" w:firstLine="420"/>
    </w:pPr>
  </w:style>
  <w:style w:type="character" w:styleId="a7">
    <w:name w:val="Hyperlink"/>
    <w:basedOn w:val="a0"/>
    <w:qFormat/>
    <w:rsid w:val="00665E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021sjujsjx.contest.chaoxing.com/port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284</Words>
  <Characters>1622</Characters>
  <Application>Microsoft Office Word</Application>
  <DocSecurity>0</DocSecurity>
  <Lines>13</Lines>
  <Paragraphs>3</Paragraphs>
  <ScaleCrop>false</ScaleCrop>
  <Company>微软中国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cp:lastPrinted>2021-12-09T06:19:00Z</cp:lastPrinted>
  <dcterms:created xsi:type="dcterms:W3CDTF">2021-12-03T03:10:00Z</dcterms:created>
  <dcterms:modified xsi:type="dcterms:W3CDTF">2021-12-09T07:07:00Z</dcterms:modified>
</cp:coreProperties>
</file>