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right="-20"/>
        <w:jc w:val="both"/>
        <w:rPr>
          <w:rFonts w:hint="eastAsia" w:ascii="宋体" w:hAnsi="宋体" w:eastAsia="宋体" w:cs="PRNRC+HGY2_CNKI"/>
          <w:b/>
          <w:color w:val="202020"/>
          <w:sz w:val="36"/>
          <w:szCs w:val="36"/>
        </w:rPr>
      </w:pPr>
    </w:p>
    <w:p>
      <w:pPr>
        <w:ind w:right="-20"/>
        <w:jc w:val="center"/>
        <w:rPr>
          <w:rFonts w:ascii="宋体" w:hAnsi="宋体" w:eastAsia="宋体" w:cs="PRNRC+HGY2_CNKI"/>
          <w:b/>
          <w:color w:val="202020"/>
          <w:sz w:val="36"/>
          <w:szCs w:val="36"/>
        </w:rPr>
      </w:pPr>
      <w:r>
        <w:rPr>
          <w:rFonts w:ascii="宋体" w:hAnsi="宋体" w:eastAsia="宋体" w:cs="PRNRC+HGY2_CNKI"/>
          <w:b/>
          <w:color w:val="202020"/>
          <w:sz w:val="36"/>
          <w:szCs w:val="36"/>
        </w:rPr>
        <w:t>三江学</w:t>
      </w:r>
      <w:r>
        <w:rPr>
          <w:rFonts w:hint="eastAsia" w:ascii="宋体" w:hAnsi="宋体" w:eastAsia="宋体" w:cs="PRNRC+HGY2_CNKI"/>
          <w:b/>
          <w:color w:val="202020"/>
          <w:sz w:val="36"/>
          <w:szCs w:val="36"/>
        </w:rPr>
        <w:t>院</w:t>
      </w:r>
      <w:r>
        <w:rPr>
          <w:rFonts w:hint="eastAsia" w:ascii="宋体" w:hAnsi="宋体" w:eastAsia="宋体" w:cs="PRNRC+HGY2_CNKI"/>
          <w:b/>
          <w:color w:val="202020"/>
          <w:sz w:val="36"/>
          <w:szCs w:val="36"/>
          <w:lang w:val="en-US" w:eastAsia="zh-CN"/>
        </w:rPr>
        <w:t>十七届</w:t>
      </w:r>
      <w:r>
        <w:rPr>
          <w:rFonts w:ascii="宋体" w:hAnsi="宋体" w:eastAsia="宋体" w:cs="PRNRC+HGY2_CNKI"/>
          <w:b/>
          <w:color w:val="202020"/>
          <w:spacing w:val="1"/>
          <w:sz w:val="36"/>
          <w:szCs w:val="36"/>
        </w:rPr>
        <w:t>排</w:t>
      </w:r>
      <w:r>
        <w:rPr>
          <w:rFonts w:ascii="宋体" w:hAnsi="宋体" w:eastAsia="宋体" w:cs="PRNRC+HGY2_CNKI"/>
          <w:b/>
          <w:color w:val="202020"/>
          <w:sz w:val="36"/>
          <w:szCs w:val="36"/>
        </w:rPr>
        <w:t>球联</w:t>
      </w:r>
      <w:r>
        <w:rPr>
          <w:rFonts w:ascii="宋体" w:hAnsi="宋体" w:eastAsia="宋体" w:cs="PRNRC+HGY2_CNKI"/>
          <w:b/>
          <w:color w:val="202020"/>
          <w:spacing w:val="-1"/>
          <w:sz w:val="36"/>
          <w:szCs w:val="36"/>
        </w:rPr>
        <w:t>赛</w:t>
      </w:r>
      <w:r>
        <w:rPr>
          <w:rFonts w:ascii="宋体" w:hAnsi="宋体" w:eastAsia="宋体" w:cs="PRNRC+HGY2_CNKI"/>
          <w:b/>
          <w:color w:val="202020"/>
          <w:sz w:val="36"/>
          <w:szCs w:val="36"/>
        </w:rPr>
        <w:t>竞赛规程</w:t>
      </w:r>
    </w:p>
    <w:p>
      <w:pPr>
        <w:spacing w:line="360" w:lineRule="auto"/>
        <w:ind w:right="-20" w:firstLine="558" w:firstLineChars="200"/>
        <w:rPr>
          <w:rFonts w:ascii="宋体" w:hAnsi="宋体" w:eastAsia="宋体" w:cs="宋体"/>
          <w:b/>
          <w:color w:val="202020"/>
          <w:spacing w:val="-1"/>
          <w:sz w:val="28"/>
          <w:szCs w:val="28"/>
        </w:rPr>
      </w:pPr>
    </w:p>
    <w:p>
      <w:pPr>
        <w:numPr>
          <w:ilvl w:val="0"/>
          <w:numId w:val="1"/>
        </w:numPr>
        <w:spacing w:line="520" w:lineRule="exact"/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  <w:t>主办单位</w:t>
      </w:r>
    </w:p>
    <w:p>
      <w:pP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 xml:space="preserve">    </w:t>
      </w: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三江学院体育部</w:t>
      </w:r>
    </w:p>
    <w:p>
      <w:pP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 xml:space="preserve">    共青团三江学院委员会</w:t>
      </w:r>
    </w:p>
    <w:p>
      <w:pPr>
        <w:numPr>
          <w:ilvl w:val="0"/>
          <w:numId w:val="1"/>
        </w:numPr>
        <w:pBdr>
          <w:bottom w:val="none" w:color="auto" w:sz="0" w:space="0"/>
        </w:pBd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承办单位</w:t>
      </w:r>
    </w:p>
    <w:p>
      <w:pPr>
        <w:ind w:left="0"/>
        <w:rPr>
          <w:rFonts w:ascii="方正书宋_GBK" w:hAnsi="方正书宋_GBK" w:cs="方正书宋_GBK"/>
          <w:b w:val="0"/>
          <w:i w:val="0"/>
          <w:strike w:val="0"/>
          <w:color w:val="202020"/>
          <w:spacing w:val="-1"/>
          <w:sz w:val="28"/>
          <w:u w:val="none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 xml:space="preserve">    </w:t>
      </w:r>
      <w:r>
        <w:rPr>
          <w:rFonts w:hint="eastAsia" w:ascii="宋体" w:hAnsi="宋体" w:eastAsia="宋体" w:cs="PRNRC+HGY2_CNKI"/>
          <w:b w:val="0"/>
          <w:color w:val="202020"/>
          <w:spacing w:val="-1"/>
          <w:sz w:val="28"/>
          <w:szCs w:val="28"/>
        </w:rPr>
        <w:t>三江学院学生会体育活动部</w:t>
      </w:r>
    </w:p>
    <w:p>
      <w:pPr>
        <w:pBdr>
          <w:bottom w:val="none" w:color="auto" w:sz="0" w:space="0"/>
        </w:pBdr>
        <w:ind w:left="0"/>
        <w:rPr>
          <w:rFonts w:ascii="方正书宋_GBK" w:hAnsi="方正书宋_GBK" w:cs="方正书宋_GBK"/>
          <w:b w:val="0"/>
          <w:i w:val="0"/>
          <w:strike w:val="0"/>
          <w:color w:val="202020"/>
          <w:spacing w:val="-1"/>
          <w:sz w:val="28"/>
          <w:u w:val="none"/>
        </w:rPr>
      </w:pPr>
      <w:r>
        <w:rPr>
          <w:rFonts w:hint="eastAsia" w:ascii="宋体" w:hAnsi="宋体" w:eastAsia="宋体" w:cs="PRNRC+HGY2_CNKI"/>
          <w:b w:val="0"/>
          <w:color w:val="202020"/>
          <w:spacing w:val="-1"/>
          <w:sz w:val="28"/>
          <w:szCs w:val="28"/>
        </w:rPr>
        <w:t xml:space="preserve">    三江学院排球协会</w:t>
      </w:r>
      <w:r>
        <w:rPr>
          <w:rFonts w:ascii="方正书宋_GBK" w:hAnsi="方正书宋_GBK" w:cs="方正书宋_GBK"/>
          <w:b w:val="0"/>
          <w:i w:val="0"/>
          <w:strike w:val="0"/>
          <w:color w:val="202020"/>
          <w:spacing w:val="-1"/>
          <w:sz w:val="28"/>
          <w:u w:val="none"/>
        </w:rPr>
        <w:t xml:space="preserve"> </w:t>
      </w:r>
    </w:p>
    <w:p>
      <w:pPr>
        <w:spacing w:line="520" w:lineRule="exact"/>
        <w:ind w:right="-20" w:firstLine="547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三、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比赛时间</w:t>
      </w:r>
    </w:p>
    <w:p>
      <w:pPr>
        <w:spacing w:line="520" w:lineRule="exact"/>
        <w:ind w:right="-20" w:firstLine="544" w:firstLineChars="196"/>
        <w:rPr>
          <w:rFonts w:hint="default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2025年5月6日-5月20日</w:t>
      </w:r>
    </w:p>
    <w:p>
      <w:pPr>
        <w:spacing w:line="520" w:lineRule="exact"/>
        <w:ind w:right="-20" w:firstLine="547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四、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比赛地点</w:t>
      </w:r>
    </w:p>
    <w:p>
      <w:pPr>
        <w:pBdr>
          <w:bottom w:val="none" w:color="auto" w:sz="0" w:space="0"/>
        </w:pBdr>
        <w:rPr>
          <w:b w:val="0"/>
          <w:i w:val="0"/>
          <w:sz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 xml:space="preserve">    三江学院中心球馆</w:t>
      </w:r>
    </w:p>
    <w:p>
      <w:pPr>
        <w:spacing w:line="520" w:lineRule="exact"/>
        <w:ind w:right="-20" w:firstLine="547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五、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项目设置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六人制排球赛</w:t>
      </w:r>
    </w:p>
    <w:p>
      <w:pPr>
        <w:spacing w:line="520" w:lineRule="exact"/>
        <w:ind w:right="-20" w:firstLine="558" w:firstLineChars="200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六、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参赛对象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三江学院在校大学生，以学院为单位组队</w:t>
      </w:r>
    </w:p>
    <w:p>
      <w:pPr>
        <w:spacing w:line="520" w:lineRule="exact"/>
        <w:ind w:right="-20" w:firstLine="558" w:firstLineChars="200"/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七、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报名方法、要求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一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）每支参赛队伍可报领队、队医各1人，运动员12人，总数不超过1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4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人（报名时必须附队员号码且上场是必须与报名提交号码一致）。</w:t>
      </w:r>
    </w:p>
    <w:p>
      <w:pPr>
        <w:spacing w:line="520" w:lineRule="exact"/>
        <w:ind w:right="-20" w:firstLine="556" w:firstLineChars="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二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）报名联系人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：</w:t>
      </w:r>
    </w:p>
    <w:p>
      <w:pPr>
        <w:spacing w:line="520" w:lineRule="exact"/>
        <w:ind w:right="-20"/>
        <w:rPr>
          <w:rFonts w:hint="default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1. 外国语学院 ：黄灿（联系方式：联系方式：13813077147, QQ：486515074)</w:t>
      </w:r>
    </w:p>
    <w:p>
      <w:pPr>
        <w:spacing w:line="520" w:lineRule="exact"/>
        <w:ind w:left="0"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</w:p>
    <w:p>
      <w:pPr>
        <w:spacing w:line="520" w:lineRule="exact"/>
        <w:ind w:left="0"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2. 文学与新闻传播学院：唐盼盼（联系方式：17314429832，QQ：2825631295）</w:t>
      </w:r>
    </w:p>
    <w:p>
      <w:pPr>
        <w:spacing w:line="520" w:lineRule="exact"/>
        <w:ind w:left="0" w:right="-20"/>
        <w:rPr>
          <w:rFonts w:ascii="宋体" w:hAnsi="宋体" w:eastAsia="宋体" w:cs="PRNRC+HGY2_CNKI"/>
          <w:color w:val="202020"/>
          <w:spacing w:val="-1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 xml:space="preserve">3. 法商学院：顾然 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（联系方式：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18994078906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，QQ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：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2362057113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4. 计算机科学与工程学院：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冯圣杰（联系方式：17314429673，QQ：1516498448）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5. 建筑学院：姚晨 （联系方式:15167050656，QQ:3023832319）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6. 机械与电气工程学院：李涵一（联系方式19279682342 QQ：1625891521）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7. 文化产业与旅游管理学院 ：王晓红（联系方式：18913945595， QQ：2455166247）</w:t>
      </w:r>
    </w:p>
    <w:p>
      <w:pPr>
        <w:spacing w:line="520" w:lineRule="exact"/>
        <w:ind w:right="-20"/>
        <w:rPr>
          <w:rFonts w:hint="default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8. 艺术学院（演艺学院）：吴华莹(联系方式：15305823512 ,QQ：2390608840)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9. 高等职业技术学院:陈然(联系方式：13357827559，QQ：3477368958）</w:t>
      </w:r>
    </w:p>
    <w:p>
      <w:pPr>
        <w:spacing w:line="520" w:lineRule="exact"/>
        <w:ind w:left="0" w:right="-20"/>
        <w:rPr>
          <w:rFonts w:ascii="宋体" w:hAnsi="宋体" w:eastAsia="宋体" w:cs="PRNRC+HGY2_CNKI"/>
          <w:color w:val="202020"/>
          <w:spacing w:val="-1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 xml:space="preserve">10. 其他学院：顾然 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（联系方式：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18994078906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，QQ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：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2362057113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</w:t>
      </w:r>
    </w:p>
    <w:p>
      <w:pPr>
        <w:spacing w:line="520" w:lineRule="exact"/>
        <w:ind w:firstLine="0" w:firstLineChars="0"/>
        <w:rPr>
          <w:rFonts w:ascii="宋体" w:hAnsi="宋体" w:cs="宋体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 xml:space="preserve">    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hint="eastAsia" w:ascii="宋体" w:hAnsi="宋体" w:cs="宋体"/>
          <w:sz w:val="28"/>
          <w:szCs w:val="28"/>
        </w:rPr>
        <w:t>报名截至日期：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202</w:t>
      </w:r>
      <w:r>
        <w:rPr>
          <w:rFonts w:hint="default" w:ascii="宋体" w:hAnsi="宋体" w:cs="宋体"/>
          <w:sz w:val="28"/>
          <w:szCs w:val="28"/>
          <w:lang w:val="en-US" w:eastAsia="zh-CN"/>
        </w:rPr>
        <w:t>5</w:t>
      </w:r>
      <w:r>
        <w:rPr>
          <w:rFonts w:hint="eastAsia" w:ascii="宋体" w:hAnsi="宋体" w:cs="宋体"/>
          <w:sz w:val="28"/>
          <w:szCs w:val="28"/>
        </w:rPr>
        <w:t>年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4</w:t>
      </w:r>
      <w:r>
        <w:rPr>
          <w:rFonts w:hint="eastAsia" w:ascii="宋体" w:hAnsi="宋体" w:cs="宋体"/>
          <w:sz w:val="28"/>
          <w:szCs w:val="28"/>
        </w:rPr>
        <w:t>月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21</w:t>
      </w:r>
      <w:r>
        <w:rPr>
          <w:rFonts w:hint="eastAsia" w:ascii="宋体" w:hAnsi="宋体" w:cs="宋体"/>
          <w:sz w:val="28"/>
          <w:szCs w:val="28"/>
        </w:rPr>
        <w:t>日，请各学院将电子报名表（附  件一）发至邮箱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2362057113</w:t>
      </w:r>
      <w:r>
        <w:rPr>
          <w:rFonts w:hint="eastAsia" w:ascii="宋体" w:hAnsi="宋体" w:cs="宋体"/>
          <w:sz w:val="28"/>
          <w:szCs w:val="28"/>
        </w:rPr>
        <w:t>@</w:t>
      </w:r>
      <w:r>
        <w:rPr>
          <w:rFonts w:ascii="宋体" w:hAnsi="宋体" w:cs="宋体"/>
          <w:sz w:val="28"/>
          <w:szCs w:val="28"/>
        </w:rPr>
        <w:t>qq.com</w:t>
      </w:r>
      <w:r>
        <w:rPr>
          <w:rFonts w:hint="eastAsia" w:ascii="宋体" w:hAnsi="宋体" w:cs="宋体"/>
          <w:sz w:val="28"/>
          <w:szCs w:val="28"/>
        </w:rPr>
        <w:t>逾期不予补报。</w:t>
      </w:r>
    </w:p>
    <w:p>
      <w:pPr>
        <w:spacing w:line="520" w:lineRule="exact"/>
        <w:ind w:firstLine="556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四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hint="eastAsia" w:ascii="宋体" w:hAnsi="宋体" w:cs="宋体"/>
          <w:sz w:val="28"/>
          <w:szCs w:val="28"/>
        </w:rPr>
        <w:t>凡报名参赛的学院必须如实填写和上报以下资料</w:t>
      </w:r>
    </w:p>
    <w:p>
      <w:pPr>
        <w:spacing w:line="520" w:lineRule="exact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1.</w:t>
      </w:r>
      <w:r>
        <w:rPr>
          <w:rFonts w:hint="eastAsia" w:ascii="宋体" w:hAnsi="宋体" w:cs="宋体"/>
          <w:sz w:val="28"/>
          <w:szCs w:val="28"/>
        </w:rPr>
        <w:t>参赛运动员学生证复印件统一装订（注：各学院队队长需要在备注中写明）；</w:t>
      </w:r>
    </w:p>
    <w:p>
      <w:pPr>
        <w:spacing w:line="520" w:lineRule="exact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</w:t>
      </w:r>
      <w:r>
        <w:rPr>
          <w:rFonts w:hint="eastAsia" w:ascii="宋体" w:hAnsi="宋体" w:cs="宋体"/>
          <w:sz w:val="28"/>
          <w:szCs w:val="28"/>
        </w:rPr>
        <w:t>每支参赛队伍的每一位球员需自行购买保险，并将保险凭证统一装订（如未上交保险凭证将无法参加比赛）;</w:t>
      </w:r>
    </w:p>
    <w:p>
      <w:pPr>
        <w:spacing w:line="520" w:lineRule="exact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</w:t>
      </w:r>
      <w:r>
        <w:rPr>
          <w:rFonts w:hint="eastAsia" w:ascii="宋体" w:hAnsi="宋体" w:cs="宋体"/>
          <w:sz w:val="28"/>
          <w:szCs w:val="28"/>
        </w:rPr>
        <w:t>自愿参赛责任及风险告知书（附件二）（每位参赛运动员签字、领队老师的签名以及学院分团委公章）。</w:t>
      </w:r>
    </w:p>
    <w:p>
      <w:pPr>
        <w:tabs>
          <w:tab w:val="left" w:pos="477"/>
        </w:tabs>
        <w:spacing w:line="520" w:lineRule="exact"/>
        <w:ind w:right="-20"/>
        <w:rPr>
          <w:rFonts w:hint="default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4.球队定妆照（运动员着队服合照）</w:t>
      </w:r>
    </w:p>
    <w:p>
      <w:pPr>
        <w:spacing w:line="520" w:lineRule="exact"/>
        <w:ind w:right="-20" w:firstLine="558" w:firstLineChars="200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八、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三江学院FIVB</w:t>
      </w: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  <w:t>排球竞赛办法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（一）执行国际排联颁布、中国排球协会近期审定的《排球竞赛规则》。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（二）比赛采用6人制，比赛用球为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米卡萨v200w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（三）比赛分小组赛淘汰赛为三局，半决赛决赛为五局，每局25分，中场休息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5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分钟。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（四）赛制</w:t>
      </w:r>
    </w:p>
    <w:p>
      <w:pPr>
        <w:spacing w:line="520" w:lineRule="exact"/>
        <w:ind w:right="-20" w:firstLine="544" w:firstLineChars="196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1.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小组赛阶段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1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分组：把9个队随机分成A、B、C三组，每组3个队。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比赛安排：每组进行单循环赛，即每个队都要和同组另外两个队各赛一场。以A组为例，比赛对阵为：队伍1-队伍2，队伍1-队伍3 ，队伍2-队伍3。这样每组会进行3场比赛，三个小组总共进行3×3 = 9场小组赛。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3）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积分与排名：每场比赛胜队得3分，平局两队各得1分，负队得0分。小组赛全部结束后，按照积分多少对每组队伍进行排名。如果出现积分相同的情况，依次比较以下数据来确定排名：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202020"/>
          <w:spacing w:val="-1"/>
          <w:sz w:val="24"/>
          <w:szCs w:val="24"/>
        </w:rPr>
        <w:t>①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相互比赛积分，积分高者排名靠前；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202020"/>
          <w:spacing w:val="-1"/>
          <w:sz w:val="28"/>
          <w:szCs w:val="28"/>
        </w:rPr>
        <w:t>②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相互比赛净胜球，净胜球多者靠前；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202020"/>
          <w:spacing w:val="-1"/>
          <w:sz w:val="28"/>
          <w:szCs w:val="28"/>
        </w:rPr>
        <w:t>③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相互比赛进球数，进球多者靠前；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202020"/>
          <w:spacing w:val="-1"/>
          <w:sz w:val="28"/>
          <w:szCs w:val="28"/>
        </w:rPr>
        <w:t>④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全部比赛净胜球；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202020"/>
          <w:spacing w:val="-1"/>
          <w:sz w:val="28"/>
          <w:szCs w:val="28"/>
        </w:rPr>
        <w:t>⑤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全部比赛进球数；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202020"/>
          <w:spacing w:val="-1"/>
          <w:sz w:val="28"/>
          <w:szCs w:val="28"/>
        </w:rPr>
        <w:t>⑥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如仍相等，则抽签决定排名。每组前两名晋级淘汰赛。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2.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淘汰赛阶段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1）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1/4决赛（交叉淘汰赛）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对阵安排：A组第一名对阵B组第二名，B组第一名对阵C组第二名 ，C组第一名对阵A组第二名。这三场比赛获胜的三支队伍晋级四强，另外，成绩最好的小组第三也获得晋级四强的资格（计算小组第三的成绩时，只计算与同小组前两名的比赛积分、净胜球等数据）。</w:t>
      </w:r>
    </w:p>
    <w:p>
      <w:pPr>
        <w:spacing w:line="520" w:lineRule="exact"/>
        <w:ind w:right="-20"/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2）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半决赛：在1/4决赛中获胜的四支队伍，通过抽签两两对决，获胜的两支队伍进入决赛，失败的两支队伍进行三四名决赛。</w:t>
      </w:r>
    </w:p>
    <w:p>
      <w:pPr>
        <w:spacing w:line="520" w:lineRule="exact"/>
        <w:ind w:right="-20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3）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决赛：半决赛获胜的两支队伍进行最终对决，胜者为本次比赛的冠军，负者为亚军；三四名决赛的胜者为季军 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bookmarkStart w:id="0" w:name="_page_16_0"/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五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）参赛办法：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1．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赛事活动期间，选手恪守强身健体的宗旨，不做伤害自己身体或他人身体的动作和行为。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2．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为降低意外伤害给个人造成的损失，参赛队员必须购买保险，否则不得参赛。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3．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每场比赛开始前应在规定比赛时间前30分钟报到，比赛开始前30分钟提交上场队员名单。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4．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只允许各个院报名表中的人员上场参赛。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5．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如一方球队迟到15分钟则视为弃权；如比赛开始后，一方球队人数少于6人的，直接视该队为弃权，判对方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2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:0获胜。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6．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参赛队的服装要求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（1）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本次比赛球队需配备统一的队服套装（球衣球裤全队必须统一）比赛服装颜色必须全队一致（除自由人外）。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（2）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各队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自由人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比赛服装须明显区别于场上其他球员，所有球员服装号码均不得使用超过“30”的号码。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（3）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参赛队员的姓名、号码必须与报名表相符，否则不得上场比赛</w:t>
      </w:r>
      <w:bookmarkEnd w:id="0"/>
      <w:bookmarkStart w:id="1" w:name="_page_18_0"/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球员上场比赛不可穿胶钉皮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排球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鞋，必须佩戴护膝。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（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）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上场队员如为近视，须佩戴专业运动眼镜或者隐形眼镜。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7．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比赛换人最多可以换3人，3次之内必须换完，中场休息换人不计入换人条件。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8．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各参赛队伍必须参加比赛，不得无故退出及弃权。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9．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比赛开始前，如参赛球队因不可抗力等原因无法参赛的，须提前向组委会说明情况，经组委会同意后可视作弃权处理。</w:t>
      </w:r>
      <w:bookmarkEnd w:id="1"/>
    </w:p>
    <w:p>
      <w:pPr>
        <w:spacing w:line="520" w:lineRule="exact"/>
        <w:ind w:right="-20" w:firstLine="558" w:firstLineChars="200"/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九、</w:t>
      </w:r>
      <w:r>
        <w:rPr>
          <w:rFonts w:ascii="宋体" w:hAnsi="宋体" w:eastAsia="宋体" w:cs="PRNRC+HGY2_CNKI"/>
          <w:b/>
          <w:color w:val="202020"/>
          <w:spacing w:val="-1"/>
          <w:sz w:val="28"/>
          <w:szCs w:val="28"/>
        </w:rPr>
        <w:t>奖励</w:t>
      </w:r>
    </w:p>
    <w:p>
      <w:pPr>
        <w:spacing w:line="520" w:lineRule="exact"/>
        <w:ind w:right="-20" w:firstLine="544" w:firstLineChars="196"/>
        <w:rPr>
          <w:rFonts w:ascii="宋体" w:hAnsi="宋体" w:eastAsia="宋体" w:cs="PRNRC+HGY2_CNKI"/>
          <w:color w:val="202020"/>
          <w:spacing w:val="-1"/>
          <w:sz w:val="28"/>
          <w:szCs w:val="28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1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取前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3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名颁发奖杯、奖状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、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奖牌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，其余名次颁发奖状。</w:t>
      </w:r>
    </w:p>
    <w:p>
      <w:pPr>
        <w:spacing w:line="520" w:lineRule="exact"/>
        <w:ind w:right="-20" w:firstLine="544" w:firstLineChars="196"/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</w:pP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2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</w:rPr>
        <w:t>．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评选体育道德风尚奖三队，最佳组织奖三队，最佳攻手1名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、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最佳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val="en-US" w:eastAsia="zh-CN"/>
        </w:rPr>
        <w:t>防守</w:t>
      </w:r>
      <w:r>
        <w:rPr>
          <w:rFonts w:ascii="宋体" w:hAnsi="宋体" w:eastAsia="宋体" w:cs="PRNRC+HGY2_CNKI"/>
          <w:color w:val="202020"/>
          <w:spacing w:val="-1"/>
          <w:sz w:val="28"/>
          <w:szCs w:val="28"/>
        </w:rPr>
        <w:t>1名、最佳二传1名、最佳发球1名</w:t>
      </w:r>
      <w:r>
        <w:rPr>
          <w:rFonts w:hint="eastAsia" w:ascii="宋体" w:hAnsi="宋体" w:eastAsia="宋体" w:cs="PRNRC+HGY2_CNKI"/>
          <w:color w:val="202020"/>
          <w:spacing w:val="-1"/>
          <w:sz w:val="28"/>
          <w:szCs w:val="28"/>
          <w:lang w:eastAsia="zh-CN"/>
        </w:rPr>
        <w:t>。</w:t>
      </w:r>
    </w:p>
    <w:p>
      <w:pPr>
        <w:spacing w:line="520" w:lineRule="exact"/>
        <w:ind w:right="-20" w:firstLine="558" w:firstLineChars="200"/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/>
          <w:color w:val="202020"/>
          <w:spacing w:val="-1"/>
          <w:sz w:val="28"/>
          <w:szCs w:val="28"/>
        </w:rPr>
        <w:t>十、</w:t>
      </w:r>
      <w:r>
        <w:rPr>
          <w:rFonts w:hint="eastAsia" w:ascii="宋体" w:hAnsi="宋体" w:eastAsia="宋体" w:cs="宋体"/>
          <w:b/>
          <w:color w:val="202020"/>
          <w:spacing w:val="-1"/>
          <w:sz w:val="28"/>
          <w:szCs w:val="28"/>
        </w:rPr>
        <w:t>本规程由组委会负责解释，未尽事宜另行通知。</w:t>
      </w:r>
    </w:p>
    <w:p>
      <w:pP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</w:p>
    <w:p>
      <w:pPr>
        <w:ind w:firstLine="5004" w:firstLineChars="1800"/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 w:val="0"/>
          <w:color w:val="202020"/>
          <w:spacing w:val="-1"/>
          <w:sz w:val="28"/>
          <w:szCs w:val="28"/>
          <w:lang w:val="en-US" w:eastAsia="zh-CN"/>
        </w:rPr>
        <w:t xml:space="preserve">    </w:t>
      </w:r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三江学院体育部</w:t>
      </w:r>
    </w:p>
    <w:p>
      <w:pPr>
        <w:jc w:val="center"/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</w:pPr>
      <w:r>
        <w:rPr>
          <w:rFonts w:hint="eastAsia" w:ascii="宋体" w:hAnsi="宋体" w:eastAsia="宋体" w:cs="PRNRC+HGY2_CNKI"/>
          <w:b w:val="0"/>
          <w:color w:val="202020"/>
          <w:spacing w:val="-1"/>
          <w:sz w:val="28"/>
          <w:szCs w:val="28"/>
          <w:lang w:val="en-US" w:eastAsia="zh-CN"/>
        </w:rPr>
        <w:t xml:space="preserve">                                  </w:t>
      </w:r>
      <w:bookmarkStart w:id="3" w:name="_GoBack"/>
      <w:bookmarkEnd w:id="3"/>
      <w:r>
        <w:rPr>
          <w:rFonts w:ascii="宋体" w:hAnsi="宋体" w:eastAsia="宋体" w:cs="PRNRC+HGY2_CNKI"/>
          <w:b w:val="0"/>
          <w:color w:val="202020"/>
          <w:spacing w:val="-1"/>
          <w:sz w:val="28"/>
          <w:szCs w:val="28"/>
        </w:rPr>
        <w:t>共青团三江学院委员会</w:t>
      </w:r>
      <w:bookmarkStart w:id="2" w:name="_page_22_0"/>
      <w:bookmarkEnd w:id="2"/>
    </w:p>
    <w:p>
      <w:pPr>
        <w:ind w:firstLine="5040" w:firstLineChars="1800"/>
        <w:rPr>
          <w:rFonts w:ascii="宋体" w:hAnsi="宋体" w:eastAsia="宋体"/>
          <w:color w:val="202020"/>
          <w:sz w:val="28"/>
          <w:szCs w:val="28"/>
        </w:rPr>
      </w:pPr>
      <w:r>
        <w:rPr>
          <w:rFonts w:hint="eastAsia" w:ascii="宋体" w:hAnsi="宋体" w:eastAsia="宋体"/>
          <w:color w:val="202020"/>
          <w:sz w:val="28"/>
          <w:szCs w:val="28"/>
        </w:rPr>
        <w:t>二0二</w:t>
      </w:r>
      <w:r>
        <w:rPr>
          <w:rFonts w:hint="eastAsia" w:ascii="宋体" w:hAnsi="宋体" w:eastAsia="宋体"/>
          <w:color w:val="202020"/>
          <w:sz w:val="28"/>
          <w:szCs w:val="28"/>
          <w:lang w:val="en-US" w:eastAsia="zh-CN"/>
        </w:rPr>
        <w:t>五</w:t>
      </w:r>
      <w:r>
        <w:rPr>
          <w:rFonts w:hint="eastAsia" w:ascii="宋体" w:hAnsi="宋体" w:eastAsia="宋体"/>
          <w:color w:val="202020"/>
          <w:sz w:val="28"/>
          <w:szCs w:val="28"/>
        </w:rPr>
        <w:t>年</w:t>
      </w:r>
      <w:r>
        <w:rPr>
          <w:rFonts w:hint="eastAsia" w:ascii="宋体" w:hAnsi="宋体" w:eastAsia="宋体"/>
          <w:color w:val="202020"/>
          <w:sz w:val="28"/>
          <w:szCs w:val="28"/>
          <w:lang w:val="en-US" w:eastAsia="zh-CN"/>
        </w:rPr>
        <w:t>四</w:t>
      </w:r>
      <w:r>
        <w:rPr>
          <w:rFonts w:hint="eastAsia" w:ascii="宋体" w:hAnsi="宋体" w:eastAsia="宋体"/>
          <w:color w:val="202020"/>
          <w:sz w:val="28"/>
          <w:szCs w:val="28"/>
        </w:rPr>
        <w:t>月</w:t>
      </w:r>
      <w:r>
        <w:rPr>
          <w:rFonts w:hint="eastAsia" w:ascii="宋体" w:hAnsi="宋体" w:eastAsia="宋体"/>
          <w:color w:val="202020"/>
          <w:sz w:val="28"/>
          <w:szCs w:val="28"/>
          <w:lang w:val="en-US" w:eastAsia="zh-CN"/>
        </w:rPr>
        <w:t>十六</w:t>
      </w:r>
      <w:r>
        <w:rPr>
          <w:rFonts w:hint="eastAsia" w:ascii="宋体" w:hAnsi="宋体" w:eastAsia="宋体"/>
          <w:color w:val="202020"/>
          <w:sz w:val="28"/>
          <w:szCs w:val="28"/>
        </w:rPr>
        <w:t>日</w:t>
      </w:r>
    </w:p>
    <w:p>
      <w:pPr>
        <w:rPr>
          <w:rFonts w:ascii="宋体" w:hAnsi="宋体" w:eastAsia="宋体" w:cs="宋体"/>
          <w:b/>
          <w:bCs/>
          <w:kern w:val="2"/>
          <w:sz w:val="28"/>
          <w:szCs w:val="28"/>
        </w:rPr>
      </w:pPr>
    </w:p>
    <w:p>
      <w:pPr>
        <w:rPr>
          <w:rFonts w:ascii="宋体" w:hAnsi="宋体" w:eastAsia="宋体" w:cs="宋体"/>
          <w:b/>
          <w:bCs/>
          <w:kern w:val="2"/>
          <w:sz w:val="28"/>
          <w:szCs w:val="28"/>
        </w:rPr>
      </w:pPr>
    </w:p>
    <w:p>
      <w:pPr>
        <w:rPr>
          <w:rFonts w:ascii="宋体" w:hAnsi="宋体" w:eastAsia="宋体" w:cs="宋体"/>
          <w:b/>
          <w:bCs/>
          <w:kern w:val="2"/>
          <w:sz w:val="28"/>
          <w:szCs w:val="28"/>
        </w:rPr>
      </w:pPr>
    </w:p>
    <w:p>
      <w:pPr>
        <w:ind w:firstLine="1807" w:firstLineChars="600"/>
        <w:rPr>
          <w:rFonts w:hint="eastAsia" w:ascii="PRNRC+HGY2_CNKI" w:hAnsi="PRNRC+HGY2_CNKI" w:cs="PRNRC+HGY2_CNKI" w:eastAsiaTheme="minorEastAsia"/>
          <w:b/>
          <w:color w:val="202020"/>
          <w:sz w:val="30"/>
          <w:szCs w:val="30"/>
        </w:rPr>
      </w:pPr>
    </w:p>
    <w:p>
      <w:pPr>
        <w:ind w:firstLine="1807" w:firstLineChars="600"/>
        <w:rPr>
          <w:rFonts w:hint="eastAsia" w:ascii="PRNRC+HGY2_CNKI" w:hAnsi="PRNRC+HGY2_CNKI" w:cs="PRNRC+HGY2_CNKI" w:eastAsiaTheme="minorEastAsia"/>
          <w:b/>
          <w:color w:val="202020"/>
          <w:sz w:val="30"/>
          <w:szCs w:val="30"/>
        </w:rPr>
      </w:pPr>
    </w:p>
    <w:p>
      <w:pPr>
        <w:ind w:firstLine="1807" w:firstLineChars="600"/>
        <w:rPr>
          <w:rFonts w:hint="eastAsia" w:ascii="PRNRC+HGY2_CNKI" w:hAnsi="PRNRC+HGY2_CNKI" w:cs="PRNRC+HGY2_CNKI" w:eastAsiaTheme="minorEastAsia"/>
          <w:b/>
          <w:color w:val="202020"/>
          <w:sz w:val="30"/>
          <w:szCs w:val="30"/>
        </w:rPr>
      </w:pPr>
    </w:p>
    <w:p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</w:p>
    <w:p>
      <w:pPr>
        <w:spacing w:line="240" w:lineRule="auto"/>
        <w:jc w:val="both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附件一：</w:t>
      </w:r>
    </w:p>
    <w:p>
      <w:pPr>
        <w:spacing w:line="240" w:lineRule="auto"/>
        <w:jc w:val="both"/>
      </w:pP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学院：</w:t>
      </w:r>
      <w:r>
        <w:rPr>
          <w:rFonts w:hint="eastAsia" w:ascii="宋体" w:hAnsi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XX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院</w:t>
      </w:r>
    </w:p>
    <w:p>
      <w:pPr>
        <w:spacing w:line="240" w:lineRule="auto"/>
        <w:ind w:left="5761" w:hanging="6721" w:hangingChars="2391"/>
        <w:jc w:val="both"/>
        <w:rPr>
          <w:rFonts w:hint="default"/>
          <w:lang w:val="en-US"/>
        </w:rPr>
      </w:pP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领队：</w:t>
      </w:r>
      <w:r>
        <w:rPr>
          <w:rFonts w:hint="eastAsia" w:ascii="宋体" w:hAnsi="宋体" w:cs="宋体"/>
          <w:b/>
          <w:bCs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XXX</w:t>
      </w:r>
    </w:p>
    <w:tbl>
      <w:tblPr>
        <w:tblStyle w:val="7"/>
        <w:tblW w:w="0" w:type="auto"/>
        <w:tblInd w:w="-311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81"/>
        <w:gridCol w:w="1125"/>
        <w:gridCol w:w="1920"/>
        <w:gridCol w:w="840"/>
        <w:gridCol w:w="1380"/>
        <w:gridCol w:w="1908"/>
        <w:gridCol w:w="80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序号</w:t>
            </w: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姓名</w:t>
            </w: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学号</w:t>
            </w: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性别</w:t>
            </w: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场上位置</w:t>
            </w: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联系方式</w:t>
            </w: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ind w:firstLineChars="200"/>
              <w:jc w:val="left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  <w:r>
              <w:rPr>
                <w:rFonts w:hint="default" w:ascii="Calibri" w:hAnsi="Calibri" w:eastAsia="宋体" w:cs="宋体"/>
                <w:b/>
                <w:bCs/>
                <w:i w:val="0"/>
                <w:i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队长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left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5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1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8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  <w:tc>
          <w:tcPr>
            <w:tcW w:w="19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240" w:lineRule="auto"/>
              <w:jc w:val="center"/>
            </w:pPr>
          </w:p>
        </w:tc>
        <w:tc>
          <w:tcPr>
            <w:tcW w:w="8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240" w:lineRule="auto"/>
              <w:jc w:val="center"/>
            </w:pPr>
          </w:p>
        </w:tc>
      </w:tr>
    </w:tbl>
    <w:p>
      <w:pPr>
        <w:spacing w:line="240" w:lineRule="auto"/>
        <w:jc w:val="both"/>
      </w:pPr>
    </w:p>
    <w:p>
      <w:pPr>
        <w:ind w:right="-2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领队老师签字：                                              学院盖章：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240" w:lineRule="auto"/>
        <w:jc w:val="both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2"/>
          <w:sz w:val="28"/>
          <w:szCs w:val="28"/>
          <w:highlight w:val="none"/>
          <w:vertAlign w:val="baseline"/>
          <w:lang w:val="en-US" w:eastAsia="zh-CN" w:bidi="ar-SA"/>
        </w:rPr>
        <w:t>附件二：</w:t>
      </w:r>
    </w:p>
    <w:p>
      <w:pPr>
        <w:autoSpaceDE w:val="0"/>
        <w:autoSpaceDN w:val="0"/>
        <w:spacing w:line="360" w:lineRule="auto"/>
        <w:jc w:val="center"/>
        <w:rPr>
          <w:rFonts w:ascii="黑体" w:hAnsi="宋体" w:eastAsia="黑体" w:cs="宋体"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宋体" w:eastAsia="黑体" w:cs="黑体"/>
          <w:bCs/>
          <w:color w:val="000000" w:themeColor="text1"/>
          <w:kern w:val="0"/>
          <w:sz w:val="28"/>
          <w:szCs w:val="28"/>
          <w:lang w:bidi="ar"/>
          <w14:textFill>
            <w14:solidFill>
              <w14:schemeClr w14:val="tx1"/>
            </w14:solidFill>
          </w14:textFill>
        </w:rPr>
        <w:t>自愿参赛责任及风险告知书</w:t>
      </w:r>
    </w:p>
    <w:p>
      <w:pPr>
        <w:autoSpaceDE w:val="0"/>
        <w:autoSpaceDN w:val="0"/>
        <w:spacing w:line="520" w:lineRule="exact"/>
        <w:ind w:firstLine="480" w:firstLineChars="200"/>
        <w:outlineLvl w:val="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一、本人(队)自愿报名参加三江学院</w:t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val="en-US" w:eastAsia="zh-CN" w:bidi="ar"/>
          <w14:textFill>
            <w14:solidFill>
              <w14:schemeClr w14:val="tx1"/>
            </w14:solidFill>
          </w14:textFill>
        </w:rPr>
        <w:t>第十七届排球</w:t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联赛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二、本人(队)已全面了解并同意遵守赛事组委会所制订的各项竞赛规程、规则、要求及采取的安全措施。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三、本人已完全了解自己的身体状况，确认自己身体健康状况良好，具备参赛条件，已为参赛做好充分准备，并在比赛前购买了“人身意外伤害保险”，并自愿承担相应风险。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四、本人（队）充分了解本次比赛可能出现的风险，且已准备必要的防范措施，以对自己（学生）安全负责的态度参赛。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五、本人（队）愿意承担比赛期间发生的自身意外风险责任，且同意对于非大会原因造成的伤害等任何形式的损失，大会不承担任何形式的赔偿。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六、本人（队）同意接受大会在比赛期间提供的现场急救性质的医务治疗，但在离开现场后，在医院救治等发生的相关费用由本人负担。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七、本人承诺决不冒名顶替，否则自愿承担全部法律责任。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八、本人（队）已认真阅读并全面理解以上内容，且对上述所有内容予以确认并承担相应的法律责任。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 xml:space="preserve"> 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运动员签名: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运动队领队签名: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参赛单位(盖章):</w:t>
      </w: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ab/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2025</w:t>
      </w: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年</w:t>
      </w: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ab/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月</w:t>
      </w: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ab/>
      </w: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日</w:t>
      </w:r>
    </w:p>
    <w:p>
      <w:pPr>
        <w:autoSpaceDE w:val="0"/>
        <w:autoSpaceDN w:val="0"/>
        <w:spacing w:line="520" w:lineRule="exact"/>
        <w:ind w:firstLine="480" w:firstLineChars="200"/>
        <w:rPr>
          <w:rFonts w:ascii="仿宋" w:hAnsi="仿宋" w:eastAsia="仿宋" w:cs="宋体"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宋体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" w:hAnsi="仿宋" w:eastAsia="仿宋" w:cs="仿宋"/>
          <w:bCs/>
          <w:color w:val="000000" w:themeColor="text1"/>
          <w:kern w:val="0"/>
          <w:sz w:val="24"/>
          <w:lang w:bidi="ar"/>
          <w14:textFill>
            <w14:solidFill>
              <w14:schemeClr w14:val="tx1"/>
            </w14:solidFill>
          </w14:textFill>
        </w:rPr>
        <w:t>备注:本《告知书》为每名运动员单独 1 份，先由运动员本人签字，然后由领队签字，加盖学院公章，最后将所有参赛运动员的《告知书》装订成册，并在报到时交给组委会。</w:t>
      </w:r>
    </w:p>
    <w:p>
      <w:pPr>
        <w:ind w:right="-20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CD12C79-E5FD-4823-8820-F694DC6C950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67AF86E-35F6-4781-982E-1546CACB434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CEEE1942-DFFD-4C30-A186-71A516B5B5C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AB1C3A1-FCA3-49E7-8182-FD89F78CB2B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DD528A5E-65D7-471A-9644-D785241ABEF1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5777C27A-A3B5-48FD-8A7E-341632AB47DD}"/>
  </w:font>
  <w:font w:name="PRNRC+HGY2_CNKI">
    <w:altName w:val="Segoe Print"/>
    <w:panose1 w:val="00000000000000000000"/>
    <w:charset w:val="01"/>
    <w:family w:val="auto"/>
    <w:pitch w:val="default"/>
    <w:sig w:usb0="00000000" w:usb1="00000000" w:usb2="00000000" w:usb3="00000000" w:csb0="00000000" w:csb1="00000000"/>
    <w:embedRegular r:id="rId7" w:fontKey="{E0627EBF-AC60-4022-9D84-E63C23682A31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DF0C26AD-AA26-45ED-BB6F-058A0877B996}"/>
  </w:font>
  <w:font w:name="方正书宋_GBK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2483FBAC-6B68-4A08-98B4-ABDD43FF6E17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10" w:fontKey="{B58B98FC-DDD2-46E5-A0A4-4671E3D2445E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28604E3C-96A6-4677-B87C-E2F8BEC3AB6E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chineseCountingThousand"/>
      <w:lvlText w:val="%1、"/>
      <w:lvlJc w:val="left"/>
      <w:pPr>
        <w:ind w:left="1022" w:hanging="462"/>
      </w:pPr>
    </w:lvl>
    <w:lvl w:ilvl="1" w:tentative="0">
      <w:start w:val="1"/>
      <w:numFmt w:val="decimal"/>
      <w:lvlText w:val="%2、"/>
      <w:lvlJc w:val="left"/>
      <w:pPr>
        <w:ind w:left="1336" w:hanging="336"/>
      </w:pPr>
    </w:lvl>
    <w:lvl w:ilvl="2" w:tentative="0">
      <w:start w:val="1"/>
      <w:numFmt w:val="lowerLetter"/>
      <w:lvlText w:val="%3)"/>
      <w:lvlJc w:val="left"/>
      <w:pPr>
        <w:ind w:left="1776" w:hanging="336"/>
      </w:pPr>
    </w:lvl>
    <w:lvl w:ilvl="3" w:tentative="0">
      <w:start w:val="1"/>
      <w:numFmt w:val="chineseCountingThousand"/>
      <w:lvlText w:val="%4、"/>
      <w:lvlJc w:val="left"/>
      <w:pPr>
        <w:ind w:left="2342" w:hanging="462"/>
      </w:pPr>
    </w:lvl>
    <w:lvl w:ilvl="4" w:tentative="0">
      <w:start w:val="1"/>
      <w:numFmt w:val="decimal"/>
      <w:lvlText w:val="%5、"/>
      <w:lvlJc w:val="left"/>
      <w:pPr>
        <w:ind w:left="2656" w:hanging="336"/>
      </w:pPr>
    </w:lvl>
    <w:lvl w:ilvl="5" w:tentative="0">
      <w:start w:val="1"/>
      <w:numFmt w:val="lowerLetter"/>
      <w:lvlText w:val="%6)"/>
      <w:lvlJc w:val="left"/>
      <w:pPr>
        <w:ind w:left="3096" w:hanging="336"/>
      </w:pPr>
    </w:lvl>
    <w:lvl w:ilvl="6" w:tentative="0">
      <w:start w:val="1"/>
      <w:numFmt w:val="chineseCountingThousand"/>
      <w:lvlText w:val="%7、"/>
      <w:lvlJc w:val="left"/>
      <w:pPr>
        <w:ind w:left="3662" w:hanging="462"/>
      </w:pPr>
    </w:lvl>
    <w:lvl w:ilvl="7" w:tentative="0">
      <w:start w:val="1"/>
      <w:numFmt w:val="decimal"/>
      <w:lvlText w:val="%8、"/>
      <w:lvlJc w:val="left"/>
      <w:pPr>
        <w:ind w:left="3976" w:hanging="336"/>
      </w:pPr>
    </w:lvl>
    <w:lvl w:ilvl="8" w:tentative="0">
      <w:start w:val="1"/>
      <w:numFmt w:val="lowerLetter"/>
      <w:lvlText w:val="%9)"/>
      <w:lvlJc w:val="left"/>
      <w:pPr>
        <w:ind w:left="4416" w:hanging="336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4"/>
    <w:compatSetting w:name="enableOpenTypeFeatures" w:uri="http://schemas.microsoft.com/office/word" w:val="1"/>
  </w:compat>
  <w:docVars>
    <w:docVar w:name="commondata" w:val="eyJoZGlkIjoiYTQzMjk0OGU1YWE1MDdjOWEyYWZmMjdmMjU2YTEyZDgifQ=="/>
    <w:docVar w:name="KSO_WPS_MARK_KEY" w:val="2f24bf33-6440-4af6-bdd5-45518b76e4a5"/>
  </w:docVars>
  <w:rsids>
    <w:rsidRoot w:val="00DA488B"/>
    <w:rsid w:val="00074311"/>
    <w:rsid w:val="000E3FF2"/>
    <w:rsid w:val="0011002A"/>
    <w:rsid w:val="0014206E"/>
    <w:rsid w:val="001F0080"/>
    <w:rsid w:val="0044375F"/>
    <w:rsid w:val="00446AC0"/>
    <w:rsid w:val="004D4DC0"/>
    <w:rsid w:val="004E398D"/>
    <w:rsid w:val="005267B9"/>
    <w:rsid w:val="00551964"/>
    <w:rsid w:val="0060135B"/>
    <w:rsid w:val="00695ADE"/>
    <w:rsid w:val="006B5B2B"/>
    <w:rsid w:val="00741BE5"/>
    <w:rsid w:val="00756E1C"/>
    <w:rsid w:val="0079736F"/>
    <w:rsid w:val="007A5697"/>
    <w:rsid w:val="00815584"/>
    <w:rsid w:val="0088022D"/>
    <w:rsid w:val="00A975E6"/>
    <w:rsid w:val="00AD3425"/>
    <w:rsid w:val="00C50B05"/>
    <w:rsid w:val="00C7386E"/>
    <w:rsid w:val="00C859BA"/>
    <w:rsid w:val="00CA500D"/>
    <w:rsid w:val="00CE51FA"/>
    <w:rsid w:val="00CF4AF7"/>
    <w:rsid w:val="00DA488B"/>
    <w:rsid w:val="00DE2444"/>
    <w:rsid w:val="00E306B8"/>
    <w:rsid w:val="00EC25A1"/>
    <w:rsid w:val="01D238E4"/>
    <w:rsid w:val="04963596"/>
    <w:rsid w:val="10C07CF5"/>
    <w:rsid w:val="15E06AE9"/>
    <w:rsid w:val="17CA23CC"/>
    <w:rsid w:val="19416A25"/>
    <w:rsid w:val="19EA6E0B"/>
    <w:rsid w:val="27D935A8"/>
    <w:rsid w:val="2AAF490D"/>
    <w:rsid w:val="319B1BDC"/>
    <w:rsid w:val="3B124C65"/>
    <w:rsid w:val="47A7476A"/>
    <w:rsid w:val="4BFB0848"/>
    <w:rsid w:val="4DD978DB"/>
    <w:rsid w:val="5EFFFF26"/>
    <w:rsid w:val="642F01BA"/>
    <w:rsid w:val="67645240"/>
    <w:rsid w:val="67C7152A"/>
    <w:rsid w:val="70853B2F"/>
    <w:rsid w:val="727945E8"/>
    <w:rsid w:val="744C6B0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Theme="minorEastAsia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Calibri" w:cs="Calibr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Autospacing="0" w:after="330" w:afterAutospacing="0" w:line="576" w:lineRule="auto"/>
      <w:jc w:val="center"/>
      <w:outlineLvl w:val="0"/>
    </w:pPr>
    <w:rPr>
      <w:rFonts w:ascii="Calibri" w:hAnsi="Calibri" w:eastAsia="宋体"/>
      <w:b/>
      <w:kern w:val="44"/>
      <w:sz w:val="36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0"/>
    <w:pPr>
      <w:autoSpaceDE w:val="0"/>
      <w:autoSpaceDN w:val="0"/>
      <w:ind w:left="120"/>
      <w:jc w:val="left"/>
    </w:pPr>
    <w:rPr>
      <w:rFonts w:hint="eastAsia" w:ascii="宋体" w:hAnsi="宋体" w:eastAsia="宋体" w:cs="Times New Roman"/>
      <w:kern w:val="0"/>
      <w:sz w:val="28"/>
      <w:szCs w:val="28"/>
    </w:rPr>
  </w:style>
  <w:style w:type="paragraph" w:styleId="4">
    <w:name w:val="Date"/>
    <w:basedOn w:val="1"/>
    <w:next w:val="1"/>
    <w:link w:val="9"/>
    <w:qFormat/>
    <w:uiPriority w:val="0"/>
    <w:pPr>
      <w:ind w:left="100" w:leftChars="2500"/>
    </w:pPr>
  </w:style>
  <w:style w:type="paragraph" w:styleId="5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9">
    <w:name w:val="日期 Char"/>
    <w:basedOn w:val="8"/>
    <w:link w:val="4"/>
    <w:qFormat/>
    <w:uiPriority w:val="0"/>
    <w:rPr>
      <w:rFonts w:eastAsia="Calibri"/>
      <w:sz w:val="22"/>
      <w:szCs w:val="22"/>
    </w:rPr>
  </w:style>
  <w:style w:type="character" w:customStyle="1" w:styleId="10">
    <w:name w:val="页脚 Char"/>
    <w:basedOn w:val="8"/>
    <w:link w:val="5"/>
    <w:qFormat/>
    <w:uiPriority w:val="0"/>
    <w:rPr>
      <w:rFonts w:eastAsia="Calibri"/>
      <w:sz w:val="18"/>
      <w:szCs w:val="18"/>
    </w:rPr>
  </w:style>
  <w:style w:type="character" w:customStyle="1" w:styleId="11">
    <w:name w:val="页眉 Char"/>
    <w:basedOn w:val="8"/>
    <w:link w:val="6"/>
    <w:qFormat/>
    <w:uiPriority w:val="0"/>
    <w:rPr>
      <w:rFonts w:eastAsia="Calibri"/>
      <w:sz w:val="18"/>
      <w:szCs w:val="18"/>
    </w:rPr>
  </w:style>
  <w:style w:type="paragraph" w:styleId="12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2519</Words>
  <Characters>2797</Characters>
  <TotalTime>0</TotalTime>
  <ScaleCrop>false</ScaleCrop>
  <LinksUpToDate>false</LinksUpToDate>
  <CharactersWithSpaces>2941</CharactersWithSpaces>
  <Application>WPS Office_11.1.0.12173_F1E327BC-269C-435d-A152-05C5408002CA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2025-04-14T20:45:00Z</dcterms:created>
  <dc:creator>hp</dc:creator>
  <cp:lastModifiedBy>许恺</cp:lastModifiedBy>
  <dcterms:modified xsi:type="dcterms:W3CDTF">2025-04-16T02:53:13Z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2052-11.1.0.12173</vt:lpwstr>
  </property>
  <property fmtid="{D5CDD505-2E9C-101B-9397-08002B2CF9AE}" pid="3" name="ICV">
    <vt:lpwstr>CB7187B1B99F4F02B6B41348DD239776</vt:lpwstr>
  </property>
</Properties>
</file>