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F5" w:rsidRPr="009214F5" w:rsidRDefault="009214F5" w:rsidP="009214F5">
      <w:pPr>
        <w:jc w:val="left"/>
        <w:rPr>
          <w:rFonts w:asciiTheme="minorEastAsia" w:hAnsiTheme="minorEastAsia"/>
          <w:sz w:val="28"/>
          <w:szCs w:val="28"/>
        </w:rPr>
      </w:pPr>
      <w:r w:rsidRPr="009214F5">
        <w:rPr>
          <w:rFonts w:asciiTheme="minorEastAsia" w:hAnsiTheme="minorEastAsia" w:hint="eastAsia"/>
          <w:sz w:val="28"/>
          <w:szCs w:val="28"/>
        </w:rPr>
        <w:t>附4：</w:t>
      </w:r>
    </w:p>
    <w:p w:rsidR="009917F2" w:rsidRPr="009214F5" w:rsidRDefault="009917F2" w:rsidP="009917F2">
      <w:pPr>
        <w:jc w:val="center"/>
        <w:rPr>
          <w:rFonts w:ascii="宋体" w:eastAsia="宋体" w:hAnsi="宋体"/>
          <w:b/>
          <w:sz w:val="32"/>
          <w:szCs w:val="32"/>
        </w:rPr>
      </w:pPr>
      <w:r w:rsidRPr="009214F5">
        <w:rPr>
          <w:rFonts w:ascii="宋体" w:eastAsia="宋体" w:hAnsi="宋体" w:hint="eastAsia"/>
          <w:b/>
          <w:sz w:val="32"/>
          <w:szCs w:val="32"/>
        </w:rPr>
        <w:t>关于规范</w:t>
      </w:r>
      <w:r w:rsidR="003033B0" w:rsidRPr="009214F5">
        <w:rPr>
          <w:rFonts w:ascii="宋体" w:eastAsia="宋体" w:hAnsi="宋体" w:hint="eastAsia"/>
          <w:b/>
          <w:sz w:val="32"/>
          <w:szCs w:val="32"/>
        </w:rPr>
        <w:t>三江学院</w:t>
      </w:r>
      <w:r w:rsidRPr="009214F5">
        <w:rPr>
          <w:rFonts w:ascii="宋体" w:eastAsia="宋体" w:hAnsi="宋体" w:hint="eastAsia"/>
          <w:b/>
          <w:sz w:val="32"/>
          <w:szCs w:val="32"/>
        </w:rPr>
        <w:t>固定资产标签粘贴的工作要求</w:t>
      </w:r>
    </w:p>
    <w:p w:rsidR="009917F2" w:rsidRPr="009214F5" w:rsidRDefault="009917F2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为加强学校固定资产管理，规范资产标签粘贴，针对在固定资产标签粘贴过程中可能出现的问题，现作如下指导和要求：</w:t>
      </w:r>
    </w:p>
    <w:p w:rsidR="009917F2" w:rsidRPr="009214F5" w:rsidRDefault="009917F2" w:rsidP="009214F5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9214F5">
        <w:rPr>
          <w:rFonts w:ascii="黑体" w:eastAsia="黑体" w:hAnsi="黑体" w:hint="eastAsia"/>
          <w:b/>
          <w:sz w:val="28"/>
          <w:szCs w:val="28"/>
        </w:rPr>
        <w:t>一、资产标签的粘贴范围</w:t>
      </w:r>
    </w:p>
    <w:p w:rsidR="009917F2" w:rsidRPr="009214F5" w:rsidRDefault="009917F2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除以下情况不适宜粘贴可以</w:t>
      </w:r>
      <w:proofErr w:type="gramStart"/>
      <w:r w:rsidRPr="009214F5">
        <w:rPr>
          <w:rFonts w:ascii="仿宋_GB2312" w:eastAsia="仿宋_GB2312" w:hAnsi="华文宋体" w:hint="eastAsia"/>
          <w:sz w:val="28"/>
          <w:szCs w:val="28"/>
        </w:rPr>
        <w:t>不</w:t>
      </w:r>
      <w:proofErr w:type="gramEnd"/>
      <w:r w:rsidRPr="009214F5">
        <w:rPr>
          <w:rFonts w:ascii="仿宋_GB2312" w:eastAsia="仿宋_GB2312" w:hAnsi="华文宋体" w:hint="eastAsia"/>
          <w:sz w:val="28"/>
          <w:szCs w:val="28"/>
        </w:rPr>
        <w:t>贴标签之外，其他固定资产原则上均需要粘贴标签：</w:t>
      </w:r>
    </w:p>
    <w:p w:rsidR="009917F2" w:rsidRPr="009214F5" w:rsidRDefault="0065292A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1、</w:t>
      </w:r>
      <w:r w:rsidR="009917F2" w:rsidRPr="009214F5">
        <w:rPr>
          <w:rFonts w:ascii="仿宋_GB2312" w:eastAsia="仿宋_GB2312" w:hAnsi="华文宋体" w:hint="eastAsia"/>
          <w:sz w:val="28"/>
          <w:szCs w:val="28"/>
        </w:rPr>
        <w:t>资产分类中房屋建筑物、土地、机动车、</w:t>
      </w:r>
      <w:bookmarkStart w:id="0" w:name="_GoBack"/>
      <w:bookmarkEnd w:id="0"/>
      <w:r w:rsidR="009917F2" w:rsidRPr="009214F5">
        <w:rPr>
          <w:rFonts w:ascii="仿宋_GB2312" w:eastAsia="仿宋_GB2312" w:hAnsi="华文宋体" w:hint="eastAsia"/>
          <w:sz w:val="28"/>
          <w:szCs w:val="28"/>
        </w:rPr>
        <w:t>图书及文物陈列品等；</w:t>
      </w:r>
    </w:p>
    <w:p w:rsidR="009917F2" w:rsidRPr="009214F5" w:rsidRDefault="0065292A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2、</w:t>
      </w:r>
      <w:r w:rsidR="009917F2" w:rsidRPr="009214F5">
        <w:rPr>
          <w:rFonts w:ascii="仿宋_GB2312" w:eastAsia="仿宋_GB2312" w:hAnsi="华文宋体" w:hint="eastAsia"/>
          <w:sz w:val="28"/>
          <w:szCs w:val="28"/>
        </w:rPr>
        <w:t>因高温、油污、水渍等环境原因标签易脱落的资产；</w:t>
      </w:r>
    </w:p>
    <w:p w:rsidR="009917F2" w:rsidRPr="009214F5" w:rsidRDefault="0065292A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3、</w:t>
      </w:r>
      <w:r w:rsidR="009917F2" w:rsidRPr="009214F5">
        <w:rPr>
          <w:rFonts w:ascii="仿宋_GB2312" w:eastAsia="仿宋_GB2312" w:hAnsi="华文宋体" w:hint="eastAsia"/>
          <w:sz w:val="28"/>
          <w:szCs w:val="28"/>
        </w:rPr>
        <w:t>室外安装使用的资产（如监控设备、运动场上固定的体育设施等）；</w:t>
      </w:r>
    </w:p>
    <w:p w:rsidR="009917F2" w:rsidRPr="009214F5" w:rsidRDefault="0065292A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4、</w:t>
      </w:r>
      <w:r w:rsidR="009917F2" w:rsidRPr="009214F5">
        <w:rPr>
          <w:rFonts w:ascii="仿宋_GB2312" w:eastAsia="仿宋_GB2312" w:hAnsi="华文宋体" w:hint="eastAsia"/>
          <w:sz w:val="28"/>
          <w:szCs w:val="28"/>
        </w:rPr>
        <w:t>安装在室内高处的吊扇、灯具等</w:t>
      </w:r>
      <w:r w:rsidRPr="009214F5">
        <w:rPr>
          <w:rFonts w:ascii="仿宋_GB2312" w:eastAsia="仿宋_GB2312" w:hAnsi="华文宋体" w:hint="eastAsia"/>
          <w:sz w:val="28"/>
          <w:szCs w:val="28"/>
        </w:rPr>
        <w:t>；</w:t>
      </w:r>
    </w:p>
    <w:p w:rsidR="009917F2" w:rsidRPr="009214F5" w:rsidRDefault="0065292A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5、</w:t>
      </w:r>
      <w:r w:rsidR="009917F2" w:rsidRPr="009214F5">
        <w:rPr>
          <w:rFonts w:ascii="仿宋_GB2312" w:eastAsia="仿宋_GB2312" w:hAnsi="华文宋体" w:hint="eastAsia"/>
          <w:sz w:val="28"/>
          <w:szCs w:val="28"/>
        </w:rPr>
        <w:t>需要与其它设备配套而不能单独使用的设备附件（如内存条、硬盘等计算机配件）</w:t>
      </w:r>
      <w:r w:rsidRPr="009214F5">
        <w:rPr>
          <w:rFonts w:ascii="仿宋_GB2312" w:eastAsia="仿宋_GB2312" w:hAnsi="华文宋体" w:hint="eastAsia"/>
          <w:sz w:val="28"/>
          <w:szCs w:val="28"/>
        </w:rPr>
        <w:t>；</w:t>
      </w:r>
    </w:p>
    <w:p w:rsidR="009917F2" w:rsidRPr="009214F5" w:rsidRDefault="0065292A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6、</w:t>
      </w:r>
      <w:r w:rsidR="009917F2" w:rsidRPr="009214F5">
        <w:rPr>
          <w:rFonts w:ascii="仿宋_GB2312" w:eastAsia="仿宋_GB2312" w:hAnsi="华文宋体" w:hint="eastAsia"/>
          <w:sz w:val="28"/>
          <w:szCs w:val="28"/>
        </w:rPr>
        <w:t>公寓和教室内的批量设备（如公寓床、课桌凳等）。</w:t>
      </w:r>
    </w:p>
    <w:p w:rsidR="009917F2" w:rsidRPr="009214F5" w:rsidRDefault="009917F2" w:rsidP="009214F5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9214F5">
        <w:rPr>
          <w:rFonts w:ascii="黑体" w:eastAsia="黑体" w:hAnsi="黑体" w:hint="eastAsia"/>
          <w:b/>
          <w:sz w:val="28"/>
          <w:szCs w:val="28"/>
        </w:rPr>
        <w:t xml:space="preserve">二、资产标签粘贴原则 </w:t>
      </w:r>
    </w:p>
    <w:p w:rsidR="009917F2" w:rsidRPr="009214F5" w:rsidRDefault="009917F2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按照物品通常摆放位置，从便于观察、易于粘贴、便于保管的原则出发，统一规定按以下顺序，选择位置粘贴标签：</w:t>
      </w:r>
    </w:p>
    <w:p w:rsidR="009917F2" w:rsidRPr="009214F5" w:rsidRDefault="0065292A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1、</w:t>
      </w:r>
      <w:r w:rsidR="009917F2" w:rsidRPr="009214F5">
        <w:rPr>
          <w:rFonts w:ascii="仿宋_GB2312" w:eastAsia="仿宋_GB2312" w:hAnsi="华文宋体" w:hint="eastAsia"/>
          <w:sz w:val="28"/>
          <w:szCs w:val="28"/>
        </w:rPr>
        <w:t>能够正面粘贴的，首先选取正面右侧或右上角处粘贴；</w:t>
      </w:r>
    </w:p>
    <w:p w:rsidR="009917F2" w:rsidRPr="009214F5" w:rsidRDefault="0065292A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2、</w:t>
      </w:r>
      <w:r w:rsidR="009917F2" w:rsidRPr="009214F5">
        <w:rPr>
          <w:rFonts w:ascii="仿宋_GB2312" w:eastAsia="仿宋_GB2312" w:hAnsi="华文宋体" w:hint="eastAsia"/>
          <w:sz w:val="28"/>
          <w:szCs w:val="28"/>
        </w:rPr>
        <w:t>正面无处粘贴的，可选择在侧部前上角粘贴；</w:t>
      </w:r>
    </w:p>
    <w:p w:rsidR="009917F2" w:rsidRPr="009214F5" w:rsidRDefault="0065292A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3、</w:t>
      </w:r>
      <w:r w:rsidR="009917F2" w:rsidRPr="009214F5">
        <w:rPr>
          <w:rFonts w:ascii="仿宋_GB2312" w:eastAsia="仿宋_GB2312" w:hAnsi="华文宋体" w:hint="eastAsia"/>
          <w:sz w:val="28"/>
          <w:szCs w:val="28"/>
        </w:rPr>
        <w:t>上述位置均无处粘贴的，可选择在背部粘贴；</w:t>
      </w:r>
    </w:p>
    <w:p w:rsidR="009917F2" w:rsidRPr="009214F5" w:rsidRDefault="0065292A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lastRenderedPageBreak/>
        <w:t>4、</w:t>
      </w:r>
      <w:r w:rsidR="009917F2" w:rsidRPr="009214F5">
        <w:rPr>
          <w:rFonts w:ascii="仿宋_GB2312" w:eastAsia="仿宋_GB2312" w:hAnsi="华文宋体" w:hint="eastAsia"/>
          <w:sz w:val="28"/>
          <w:szCs w:val="28"/>
        </w:rPr>
        <w:t>无法粘贴标签或不适宜粘贴标签的资产，需要在</w:t>
      </w:r>
      <w:r w:rsidR="003033B0" w:rsidRPr="009214F5">
        <w:rPr>
          <w:rFonts w:ascii="仿宋_GB2312" w:eastAsia="仿宋_GB2312" w:hAnsi="华文宋体" w:hint="eastAsia"/>
          <w:sz w:val="28"/>
          <w:szCs w:val="28"/>
        </w:rPr>
        <w:t>资产办</w:t>
      </w:r>
      <w:r w:rsidR="009917F2" w:rsidRPr="009214F5">
        <w:rPr>
          <w:rFonts w:ascii="仿宋_GB2312" w:eastAsia="仿宋_GB2312" w:hAnsi="华文宋体" w:hint="eastAsia"/>
          <w:sz w:val="28"/>
          <w:szCs w:val="28"/>
        </w:rPr>
        <w:t>的指导下进行处理。</w:t>
      </w:r>
    </w:p>
    <w:p w:rsidR="003033B0" w:rsidRPr="009214F5" w:rsidRDefault="003033B0" w:rsidP="009214F5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9214F5">
        <w:rPr>
          <w:rFonts w:ascii="黑体" w:eastAsia="黑体" w:hAnsi="黑体" w:hint="eastAsia"/>
          <w:b/>
          <w:sz w:val="28"/>
          <w:szCs w:val="28"/>
        </w:rPr>
        <w:t>三、设备类资产标签粘贴标准</w:t>
      </w:r>
    </w:p>
    <w:p w:rsidR="003033B0" w:rsidRPr="009214F5" w:rsidRDefault="003033B0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1</w:t>
      </w:r>
      <w:r w:rsidR="0065292A" w:rsidRPr="009214F5">
        <w:rPr>
          <w:rFonts w:ascii="仿宋_GB2312" w:eastAsia="仿宋_GB2312" w:hAnsi="华文宋体" w:hint="eastAsia"/>
          <w:sz w:val="28"/>
          <w:szCs w:val="28"/>
        </w:rPr>
        <w:t>、</w:t>
      </w:r>
      <w:r w:rsidRPr="009214F5">
        <w:rPr>
          <w:rFonts w:ascii="仿宋_GB2312" w:eastAsia="仿宋_GB2312" w:hAnsi="华文宋体" w:hint="eastAsia"/>
          <w:sz w:val="28"/>
          <w:szCs w:val="28"/>
        </w:rPr>
        <w:t>台式计算机的标签粘贴在主机侧面；笔记本电脑的标签粘贴在屏幕背面左上角；</w:t>
      </w:r>
    </w:p>
    <w:p w:rsidR="003033B0" w:rsidRPr="009214F5" w:rsidRDefault="003033B0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2</w:t>
      </w:r>
      <w:r w:rsidR="0065292A" w:rsidRPr="009214F5">
        <w:rPr>
          <w:rFonts w:ascii="仿宋_GB2312" w:eastAsia="仿宋_GB2312" w:hAnsi="华文宋体" w:hint="eastAsia"/>
          <w:sz w:val="28"/>
          <w:szCs w:val="28"/>
        </w:rPr>
        <w:t>、</w:t>
      </w:r>
      <w:r w:rsidRPr="009214F5">
        <w:rPr>
          <w:rFonts w:ascii="仿宋_GB2312" w:eastAsia="仿宋_GB2312" w:hAnsi="华文宋体" w:hint="eastAsia"/>
          <w:sz w:val="28"/>
          <w:szCs w:val="28"/>
        </w:rPr>
        <w:t>对于台件组成的大型设备以一套“××系统”建账的（如多媒体音响系统），标签应粘贴在主机或价值高、体积大的设备上；</w:t>
      </w:r>
    </w:p>
    <w:p w:rsidR="003033B0" w:rsidRPr="009214F5" w:rsidRDefault="003033B0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3</w:t>
      </w:r>
      <w:r w:rsidR="0065292A" w:rsidRPr="009214F5">
        <w:rPr>
          <w:rFonts w:ascii="仿宋_GB2312" w:eastAsia="仿宋_GB2312" w:hAnsi="华文宋体" w:hint="eastAsia"/>
          <w:sz w:val="28"/>
          <w:szCs w:val="28"/>
        </w:rPr>
        <w:t>、</w:t>
      </w:r>
      <w:r w:rsidRPr="009214F5">
        <w:rPr>
          <w:rFonts w:ascii="仿宋_GB2312" w:eastAsia="仿宋_GB2312" w:hAnsi="华文宋体" w:hint="eastAsia"/>
          <w:sz w:val="28"/>
          <w:szCs w:val="28"/>
        </w:rPr>
        <w:t>对于粘贴处为曲面（类似圆柱面）的，标签按曲面中轴方向粘贴；</w:t>
      </w:r>
    </w:p>
    <w:p w:rsidR="003033B0" w:rsidRPr="009214F5" w:rsidRDefault="003033B0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4</w:t>
      </w:r>
      <w:r w:rsidR="0065292A" w:rsidRPr="009214F5">
        <w:rPr>
          <w:rFonts w:ascii="仿宋_GB2312" w:eastAsia="仿宋_GB2312" w:hAnsi="华文宋体" w:hint="eastAsia"/>
          <w:sz w:val="28"/>
          <w:szCs w:val="28"/>
        </w:rPr>
        <w:t>、</w:t>
      </w:r>
      <w:r w:rsidRPr="009214F5">
        <w:rPr>
          <w:rFonts w:ascii="仿宋_GB2312" w:eastAsia="仿宋_GB2312" w:hAnsi="华文宋体" w:hint="eastAsia"/>
          <w:sz w:val="28"/>
          <w:szCs w:val="28"/>
        </w:rPr>
        <w:t>如遇标签尺寸大于微小设备的，请保留重要信息（资产名称、编号、条形码、使用单位），其余剪除后再粘贴；剪除后仍无法粘贴时，需要在资产办的指导下进行处理</w:t>
      </w:r>
      <w:r w:rsidR="00FA2DFD" w:rsidRPr="009214F5">
        <w:rPr>
          <w:rFonts w:ascii="仿宋_GB2312" w:eastAsia="仿宋_GB2312" w:hAnsi="华文宋体" w:hint="eastAsia"/>
          <w:sz w:val="28"/>
          <w:szCs w:val="28"/>
        </w:rPr>
        <w:t>;</w:t>
      </w:r>
    </w:p>
    <w:p w:rsidR="003033B0" w:rsidRPr="009214F5" w:rsidRDefault="003033B0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5</w:t>
      </w:r>
      <w:r w:rsidR="0065292A" w:rsidRPr="009214F5">
        <w:rPr>
          <w:rFonts w:ascii="仿宋_GB2312" w:eastAsia="仿宋_GB2312" w:hAnsi="华文宋体" w:hint="eastAsia"/>
          <w:sz w:val="28"/>
          <w:szCs w:val="28"/>
        </w:rPr>
        <w:t>、</w:t>
      </w:r>
      <w:r w:rsidRPr="009214F5">
        <w:rPr>
          <w:rFonts w:ascii="仿宋_GB2312" w:eastAsia="仿宋_GB2312" w:hAnsi="华文宋体" w:hint="eastAsia"/>
          <w:sz w:val="28"/>
          <w:szCs w:val="28"/>
        </w:rPr>
        <w:t>录音笔等小型设备无法粘贴标签的，由部门资产管理员保管</w:t>
      </w:r>
      <w:r w:rsidR="00CA1794">
        <w:rPr>
          <w:rFonts w:ascii="仿宋_GB2312" w:eastAsia="仿宋_GB2312" w:hAnsi="华文宋体" w:hint="eastAsia"/>
          <w:sz w:val="28"/>
          <w:szCs w:val="28"/>
        </w:rPr>
        <w:t>,</w:t>
      </w:r>
      <w:r w:rsidRPr="009214F5">
        <w:rPr>
          <w:rFonts w:ascii="仿宋_GB2312" w:eastAsia="仿宋_GB2312" w:hAnsi="华文宋体" w:hint="eastAsia"/>
          <w:sz w:val="28"/>
          <w:szCs w:val="28"/>
        </w:rPr>
        <w:t>统一管理，便于以后对账。</w:t>
      </w:r>
    </w:p>
    <w:p w:rsidR="003033B0" w:rsidRPr="009214F5" w:rsidRDefault="003033B0" w:rsidP="009214F5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9214F5">
        <w:rPr>
          <w:rFonts w:ascii="黑体" w:eastAsia="黑体" w:hAnsi="黑体" w:hint="eastAsia"/>
          <w:b/>
          <w:sz w:val="28"/>
          <w:szCs w:val="28"/>
        </w:rPr>
        <w:t>四、家具类资产标签粘贴标准</w:t>
      </w:r>
    </w:p>
    <w:p w:rsidR="003033B0" w:rsidRPr="009214F5" w:rsidRDefault="003033B0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1</w:t>
      </w:r>
      <w:r w:rsidR="0065292A" w:rsidRPr="009214F5">
        <w:rPr>
          <w:rFonts w:ascii="仿宋_GB2312" w:eastAsia="仿宋_GB2312" w:hAnsi="华文宋体" w:hint="eastAsia"/>
          <w:sz w:val="28"/>
          <w:szCs w:val="28"/>
        </w:rPr>
        <w:t>、</w:t>
      </w:r>
      <w:r w:rsidRPr="009214F5">
        <w:rPr>
          <w:rFonts w:ascii="仿宋_GB2312" w:eastAsia="仿宋_GB2312" w:hAnsi="华文宋体" w:hint="eastAsia"/>
          <w:sz w:val="28"/>
          <w:szCs w:val="28"/>
        </w:rPr>
        <w:t>柜类、架类家具粘贴在柜（架）正面右上角横框处；</w:t>
      </w:r>
    </w:p>
    <w:p w:rsidR="003033B0" w:rsidRPr="009214F5" w:rsidRDefault="003033B0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2</w:t>
      </w:r>
      <w:r w:rsidR="0065292A" w:rsidRPr="009214F5">
        <w:rPr>
          <w:rFonts w:ascii="仿宋_GB2312" w:eastAsia="仿宋_GB2312" w:hAnsi="华文宋体" w:hint="eastAsia"/>
          <w:sz w:val="28"/>
          <w:szCs w:val="28"/>
        </w:rPr>
        <w:t>、</w:t>
      </w:r>
      <w:r w:rsidRPr="009214F5">
        <w:rPr>
          <w:rFonts w:ascii="仿宋_GB2312" w:eastAsia="仿宋_GB2312" w:hAnsi="华文宋体" w:hint="eastAsia"/>
          <w:sz w:val="28"/>
          <w:szCs w:val="28"/>
        </w:rPr>
        <w:t>桌类、沙发类家具粘贴在侧部前上角；</w:t>
      </w:r>
    </w:p>
    <w:p w:rsidR="003033B0" w:rsidRPr="009214F5" w:rsidRDefault="003033B0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3</w:t>
      </w:r>
      <w:r w:rsidR="0065292A" w:rsidRPr="009214F5">
        <w:rPr>
          <w:rFonts w:ascii="仿宋_GB2312" w:eastAsia="仿宋_GB2312" w:hAnsi="华文宋体" w:hint="eastAsia"/>
          <w:sz w:val="28"/>
          <w:szCs w:val="28"/>
        </w:rPr>
        <w:t>、</w:t>
      </w:r>
      <w:r w:rsidRPr="009214F5">
        <w:rPr>
          <w:rFonts w:ascii="仿宋_GB2312" w:eastAsia="仿宋_GB2312" w:hAnsi="华文宋体" w:hint="eastAsia"/>
          <w:sz w:val="28"/>
          <w:szCs w:val="28"/>
        </w:rPr>
        <w:t>带靠背的椅子类家具粘贴在后背底部，不带靠背的椅子粘贴在防止被损毁的坐面底部，</w:t>
      </w:r>
      <w:proofErr w:type="gramStart"/>
      <w:r w:rsidRPr="009214F5">
        <w:rPr>
          <w:rFonts w:ascii="仿宋_GB2312" w:eastAsia="仿宋_GB2312" w:hAnsi="华文宋体" w:hint="eastAsia"/>
          <w:sz w:val="28"/>
          <w:szCs w:val="28"/>
        </w:rPr>
        <w:t>凳类家具</w:t>
      </w:r>
      <w:proofErr w:type="gramEnd"/>
      <w:r w:rsidRPr="009214F5">
        <w:rPr>
          <w:rFonts w:ascii="仿宋_GB2312" w:eastAsia="仿宋_GB2312" w:hAnsi="华文宋体" w:hint="eastAsia"/>
          <w:sz w:val="28"/>
          <w:szCs w:val="28"/>
        </w:rPr>
        <w:t>粘贴</w:t>
      </w:r>
      <w:proofErr w:type="gramStart"/>
      <w:r w:rsidRPr="009214F5">
        <w:rPr>
          <w:rFonts w:ascii="仿宋_GB2312" w:eastAsia="仿宋_GB2312" w:hAnsi="华文宋体" w:hint="eastAsia"/>
          <w:sz w:val="28"/>
          <w:szCs w:val="28"/>
        </w:rPr>
        <w:t>在坐</w:t>
      </w:r>
      <w:proofErr w:type="gramEnd"/>
      <w:r w:rsidRPr="009214F5">
        <w:rPr>
          <w:rFonts w:ascii="仿宋_GB2312" w:eastAsia="仿宋_GB2312" w:hAnsi="华文宋体" w:hint="eastAsia"/>
          <w:sz w:val="28"/>
          <w:szCs w:val="28"/>
        </w:rPr>
        <w:t>面底部；</w:t>
      </w:r>
    </w:p>
    <w:p w:rsidR="003033B0" w:rsidRPr="009214F5" w:rsidRDefault="003033B0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4</w:t>
      </w:r>
      <w:r w:rsidR="0065292A" w:rsidRPr="009214F5">
        <w:rPr>
          <w:rFonts w:ascii="仿宋_GB2312" w:eastAsia="仿宋_GB2312" w:hAnsi="华文宋体" w:hint="eastAsia"/>
          <w:sz w:val="28"/>
          <w:szCs w:val="28"/>
        </w:rPr>
        <w:t>、</w:t>
      </w:r>
      <w:proofErr w:type="gramStart"/>
      <w:r w:rsidRPr="009214F5">
        <w:rPr>
          <w:rFonts w:ascii="仿宋_GB2312" w:eastAsia="仿宋_GB2312" w:hAnsi="华文宋体" w:hint="eastAsia"/>
          <w:sz w:val="28"/>
          <w:szCs w:val="28"/>
        </w:rPr>
        <w:t>床类家具</w:t>
      </w:r>
      <w:proofErr w:type="gramEnd"/>
      <w:r w:rsidRPr="009214F5">
        <w:rPr>
          <w:rFonts w:ascii="仿宋_GB2312" w:eastAsia="仿宋_GB2312" w:hAnsi="华文宋体" w:hint="eastAsia"/>
          <w:sz w:val="28"/>
          <w:szCs w:val="28"/>
        </w:rPr>
        <w:t>粘贴在床腿正面不易磨损处；</w:t>
      </w:r>
    </w:p>
    <w:p w:rsidR="003033B0" w:rsidRPr="009214F5" w:rsidRDefault="003033B0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5</w:t>
      </w:r>
      <w:r w:rsidR="0065292A" w:rsidRPr="009214F5">
        <w:rPr>
          <w:rFonts w:ascii="仿宋_GB2312" w:eastAsia="仿宋_GB2312" w:hAnsi="华文宋体" w:hint="eastAsia"/>
          <w:sz w:val="28"/>
          <w:szCs w:val="28"/>
        </w:rPr>
        <w:t>、</w:t>
      </w:r>
      <w:r w:rsidRPr="009214F5">
        <w:rPr>
          <w:rFonts w:ascii="仿宋_GB2312" w:eastAsia="仿宋_GB2312" w:hAnsi="华文宋体" w:hint="eastAsia"/>
          <w:sz w:val="28"/>
          <w:szCs w:val="28"/>
        </w:rPr>
        <w:t>其它类家具视其外形选定不宜磨损的位置粘贴。</w:t>
      </w:r>
    </w:p>
    <w:p w:rsidR="009917F2" w:rsidRPr="009214F5" w:rsidRDefault="003033B0" w:rsidP="009214F5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9214F5">
        <w:rPr>
          <w:rFonts w:ascii="黑体" w:eastAsia="黑体" w:hAnsi="黑体" w:hint="eastAsia"/>
          <w:b/>
          <w:sz w:val="28"/>
          <w:szCs w:val="28"/>
        </w:rPr>
        <w:t>五</w:t>
      </w:r>
      <w:r w:rsidR="009917F2" w:rsidRPr="009214F5">
        <w:rPr>
          <w:rFonts w:ascii="黑体" w:eastAsia="黑体" w:hAnsi="黑体" w:hint="eastAsia"/>
          <w:b/>
          <w:sz w:val="28"/>
          <w:szCs w:val="28"/>
        </w:rPr>
        <w:t>、资产标签粘贴注意事项</w:t>
      </w:r>
    </w:p>
    <w:p w:rsidR="009917F2" w:rsidRPr="009214F5" w:rsidRDefault="0065292A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lastRenderedPageBreak/>
        <w:t>1、</w:t>
      </w:r>
      <w:r w:rsidR="009917F2" w:rsidRPr="009214F5">
        <w:rPr>
          <w:rFonts w:ascii="仿宋_GB2312" w:eastAsia="仿宋_GB2312" w:hAnsi="华文宋体" w:hint="eastAsia"/>
          <w:sz w:val="28"/>
          <w:szCs w:val="28"/>
        </w:rPr>
        <w:t>标签内含资产的所有信息，因此，粘贴时一定要核对资产信息，必须与帐、物相对应，避免贴错资产；</w:t>
      </w:r>
    </w:p>
    <w:p w:rsidR="009917F2" w:rsidRPr="009214F5" w:rsidRDefault="0065292A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2、</w:t>
      </w:r>
      <w:r w:rsidR="009917F2" w:rsidRPr="009214F5">
        <w:rPr>
          <w:rFonts w:ascii="仿宋_GB2312" w:eastAsia="仿宋_GB2312" w:hAnsi="华文宋体" w:hint="eastAsia"/>
          <w:sz w:val="28"/>
          <w:szCs w:val="28"/>
        </w:rPr>
        <w:t>资产标签粘贴务求位置端正、整齐划一，标签应该粘贴在表面平坦、醒目且不易磨损的位置，以方便查看；粘贴标签必须保持平整，不能弯曲；</w:t>
      </w:r>
    </w:p>
    <w:p w:rsidR="009917F2" w:rsidRPr="009214F5" w:rsidRDefault="0065292A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3、</w:t>
      </w:r>
      <w:r w:rsidR="003033B0" w:rsidRPr="009214F5">
        <w:rPr>
          <w:rFonts w:ascii="仿宋_GB2312" w:eastAsia="仿宋_GB2312" w:hAnsi="华文宋体" w:hint="eastAsia"/>
          <w:sz w:val="28"/>
          <w:szCs w:val="28"/>
        </w:rPr>
        <w:t>标签粘贴要横平竖直；标签距离资产边界应留有一定的距离，一般以1厘米左右为宜；</w:t>
      </w:r>
    </w:p>
    <w:p w:rsidR="009917F2" w:rsidRPr="009214F5" w:rsidRDefault="0065292A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4、</w:t>
      </w:r>
      <w:r w:rsidR="003033B0" w:rsidRPr="009214F5">
        <w:rPr>
          <w:rFonts w:ascii="仿宋_GB2312" w:eastAsia="仿宋_GB2312" w:hAnsi="华文宋体" w:hint="eastAsia"/>
          <w:sz w:val="28"/>
          <w:szCs w:val="28"/>
        </w:rPr>
        <w:t>资产标签粘贴位置要尽量协调美观</w:t>
      </w:r>
      <w:r w:rsidR="002A2D35" w:rsidRPr="009214F5">
        <w:rPr>
          <w:rFonts w:ascii="仿宋_GB2312" w:eastAsia="仿宋_GB2312" w:hAnsi="华文宋体" w:hint="eastAsia"/>
          <w:sz w:val="28"/>
          <w:szCs w:val="28"/>
        </w:rPr>
        <w:t>;</w:t>
      </w:r>
    </w:p>
    <w:p w:rsidR="009917F2" w:rsidRPr="009214F5" w:rsidRDefault="0065292A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9214F5">
        <w:rPr>
          <w:rFonts w:ascii="仿宋_GB2312" w:eastAsia="仿宋_GB2312" w:hAnsi="华文宋体" w:hint="eastAsia"/>
          <w:sz w:val="28"/>
          <w:szCs w:val="28"/>
        </w:rPr>
        <w:t>5、</w:t>
      </w:r>
      <w:r w:rsidR="003033B0" w:rsidRPr="009214F5">
        <w:rPr>
          <w:rFonts w:ascii="仿宋_GB2312" w:eastAsia="仿宋_GB2312" w:hAnsi="华文宋体" w:hint="eastAsia"/>
          <w:sz w:val="28"/>
          <w:szCs w:val="28"/>
        </w:rPr>
        <w:t>要</w:t>
      </w:r>
      <w:r w:rsidR="009917F2" w:rsidRPr="009214F5">
        <w:rPr>
          <w:rFonts w:ascii="仿宋_GB2312" w:eastAsia="仿宋_GB2312" w:hAnsi="华文宋体" w:hint="eastAsia"/>
          <w:sz w:val="28"/>
          <w:szCs w:val="28"/>
        </w:rPr>
        <w:t>定期检查资产标签粘贴的牢固性，一旦发现脱落或损坏，须及时补办并粘贴。</w:t>
      </w:r>
    </w:p>
    <w:p w:rsidR="009917F2" w:rsidRPr="009214F5" w:rsidRDefault="009917F2" w:rsidP="009214F5">
      <w:pPr>
        <w:ind w:firstLineChars="200" w:firstLine="560"/>
        <w:rPr>
          <w:rFonts w:ascii="仿宋_GB2312" w:eastAsia="仿宋_GB2312" w:hAnsi="华文宋体"/>
          <w:sz w:val="28"/>
          <w:szCs w:val="28"/>
        </w:rPr>
      </w:pPr>
    </w:p>
    <w:p w:rsidR="00397273" w:rsidRPr="009214F5" w:rsidRDefault="00397273" w:rsidP="009214F5">
      <w:pPr>
        <w:ind w:firstLineChars="200" w:firstLine="560"/>
        <w:rPr>
          <w:rFonts w:ascii="仿宋_GB2312" w:eastAsia="仿宋_GB2312"/>
          <w:sz w:val="28"/>
          <w:szCs w:val="28"/>
        </w:rPr>
      </w:pPr>
    </w:p>
    <w:sectPr w:rsidR="00397273" w:rsidRPr="009214F5" w:rsidSect="0039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F15" w:rsidRDefault="00377F15" w:rsidP="003033B0">
      <w:r>
        <w:separator/>
      </w:r>
    </w:p>
  </w:endnote>
  <w:endnote w:type="continuationSeparator" w:id="0">
    <w:p w:rsidR="00377F15" w:rsidRDefault="00377F15" w:rsidP="00303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F15" w:rsidRDefault="00377F15" w:rsidP="003033B0">
      <w:r>
        <w:separator/>
      </w:r>
    </w:p>
  </w:footnote>
  <w:footnote w:type="continuationSeparator" w:id="0">
    <w:p w:rsidR="00377F15" w:rsidRDefault="00377F15" w:rsidP="00303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7F2"/>
    <w:rsid w:val="00296E80"/>
    <w:rsid w:val="002A2D35"/>
    <w:rsid w:val="002A7AB2"/>
    <w:rsid w:val="002B0BAA"/>
    <w:rsid w:val="003033B0"/>
    <w:rsid w:val="00377F15"/>
    <w:rsid w:val="00397273"/>
    <w:rsid w:val="0040249F"/>
    <w:rsid w:val="0054691C"/>
    <w:rsid w:val="0065292A"/>
    <w:rsid w:val="007015F6"/>
    <w:rsid w:val="008D4096"/>
    <w:rsid w:val="009214F5"/>
    <w:rsid w:val="009917F2"/>
    <w:rsid w:val="00AA1B80"/>
    <w:rsid w:val="00CA1794"/>
    <w:rsid w:val="00D502BB"/>
    <w:rsid w:val="00F36ADB"/>
    <w:rsid w:val="00FA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171771">
    <w:name w:val="timestyle171771"/>
    <w:basedOn w:val="a0"/>
    <w:rsid w:val="009917F2"/>
    <w:rPr>
      <w:sz w:val="18"/>
      <w:szCs w:val="18"/>
    </w:rPr>
  </w:style>
  <w:style w:type="character" w:customStyle="1" w:styleId="authorstyle171771">
    <w:name w:val="authorstyle171771"/>
    <w:basedOn w:val="a0"/>
    <w:rsid w:val="009917F2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303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3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171771">
    <w:name w:val="timestyle171771"/>
    <w:basedOn w:val="a0"/>
    <w:rsid w:val="009917F2"/>
    <w:rPr>
      <w:sz w:val="18"/>
      <w:szCs w:val="18"/>
    </w:rPr>
  </w:style>
  <w:style w:type="character" w:customStyle="1" w:styleId="authorstyle171771">
    <w:name w:val="authorstyle171771"/>
    <w:basedOn w:val="a0"/>
    <w:rsid w:val="009917F2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303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3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2018-04-27T02:39:00Z</cp:lastPrinted>
  <dcterms:created xsi:type="dcterms:W3CDTF">2018-04-13T08:48:00Z</dcterms:created>
  <dcterms:modified xsi:type="dcterms:W3CDTF">2018-04-27T06:12:00Z</dcterms:modified>
</cp:coreProperties>
</file>