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ABE" w:rsidRDefault="008F2EE8">
      <w:pPr>
        <w:pStyle w:val="1"/>
        <w:spacing w:line="300" w:lineRule="auto"/>
        <w:rPr>
          <w:rFonts w:ascii="宋体" w:hAnsi="宋体"/>
          <w:b w:val="0"/>
          <w:color w:val="FF0000"/>
          <w:spacing w:val="-4"/>
          <w:w w:val="83"/>
          <w:sz w:val="110"/>
          <w:szCs w:val="110"/>
        </w:rPr>
      </w:pPr>
      <w:r>
        <w:rPr>
          <w:rFonts w:ascii="宋体" w:hAnsi="宋体"/>
          <w:b w:val="0"/>
          <w:noProof/>
          <w:color w:val="FF0000"/>
          <w:spacing w:val="-4"/>
          <w:w w:val="83"/>
          <w:sz w:val="110"/>
          <w:szCs w:val="1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1981200</wp:posOffset>
                </wp:positionV>
                <wp:extent cx="5819775" cy="0"/>
                <wp:effectExtent l="3175" t="0" r="0" b="12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B4C0A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" from="0,156pt" to="458.2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" stroked="f"/>
            </w:pict>
          </mc:Fallback>
        </mc:AlternateContent>
      </w:r>
      <w:r>
        <w:rPr>
          <w:rFonts w:ascii="宋体" w:hAnsi="宋体" w:hint="eastAsia"/>
          <w:b w:val="0"/>
          <w:color w:val="FF0000"/>
          <w:spacing w:val="-4"/>
          <w:w w:val="83"/>
          <w:sz w:val="110"/>
          <w:szCs w:val="110"/>
        </w:rPr>
        <w:t>三江学院教务处文件</w:t>
      </w:r>
    </w:p>
    <w:p w:rsidR="005A4ABE" w:rsidRDefault="008F2EE8">
      <w:pPr>
        <w:spacing w:line="300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教字〔</w:t>
      </w: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0</w:t>
      </w: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3</w:t>
      </w:r>
      <w:r>
        <w:rPr>
          <w:rFonts w:eastAsia="仿宋_GB2312" w:hint="eastAsia"/>
          <w:sz w:val="32"/>
        </w:rPr>
        <w:t>〕</w:t>
      </w:r>
      <w:r>
        <w:rPr>
          <w:rFonts w:eastAsia="仿宋_GB2312" w:hint="eastAsia"/>
          <w:sz w:val="32"/>
        </w:rPr>
        <w:t>1</w:t>
      </w:r>
      <w:r>
        <w:rPr>
          <w:rFonts w:eastAsia="仿宋_GB2312"/>
          <w:sz w:val="32"/>
        </w:rPr>
        <w:t>39</w:t>
      </w:r>
      <w:r>
        <w:rPr>
          <w:rFonts w:eastAsia="仿宋_GB2312" w:hint="eastAsia"/>
          <w:sz w:val="32"/>
        </w:rPr>
        <w:t>号</w:t>
      </w:r>
    </w:p>
    <w:p w:rsidR="005A4ABE" w:rsidRDefault="008F2EE8">
      <w:pPr>
        <w:spacing w:line="400" w:lineRule="exact"/>
        <w:rPr>
          <w:rFonts w:eastAsia="仿宋_GB2312"/>
          <w:color w:val="FF0000"/>
          <w:sz w:val="32"/>
          <w:szCs w:val="22"/>
          <w:u w:val="thick"/>
        </w:rPr>
      </w:pPr>
      <w:r>
        <w:rPr>
          <w:rFonts w:eastAsia="仿宋_GB2312" w:hint="eastAsia"/>
          <w:color w:val="FFFFFF"/>
          <w:sz w:val="32"/>
          <w:u w:val="thick"/>
        </w:rPr>
        <w:t xml:space="preserve"> </w:t>
      </w:r>
      <w:r>
        <w:rPr>
          <w:rFonts w:eastAsia="仿宋_GB2312" w:hint="eastAsia"/>
          <w:color w:val="FFFFFF"/>
          <w:sz w:val="32"/>
          <w:szCs w:val="22"/>
          <w:u w:val="thick"/>
        </w:rPr>
        <w:t xml:space="preserve"> </w:t>
      </w:r>
      <w:r>
        <w:rPr>
          <w:rFonts w:eastAsia="仿宋_GB2312" w:hint="eastAsia"/>
          <w:color w:val="FF0000"/>
          <w:sz w:val="32"/>
          <w:szCs w:val="22"/>
          <w:u w:val="thick"/>
        </w:rPr>
        <w:t xml:space="preserve">                                                       </w:t>
      </w:r>
    </w:p>
    <w:p w:rsidR="005A4ABE" w:rsidRDefault="005A4ABE">
      <w:pPr>
        <w:spacing w:line="300" w:lineRule="auto"/>
        <w:rPr>
          <w:rFonts w:eastAsia="仿宋_GB2312"/>
          <w:color w:val="FF0000"/>
          <w:sz w:val="32"/>
          <w:u w:val="thick"/>
        </w:rPr>
      </w:pPr>
    </w:p>
    <w:p w:rsidR="005A4ABE" w:rsidRDefault="008F2EE8">
      <w:pPr>
        <w:widowControl/>
        <w:spacing w:line="500" w:lineRule="exac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 w:hint="eastAsia"/>
          <w:b/>
          <w:sz w:val="36"/>
          <w:szCs w:val="36"/>
        </w:rPr>
        <w:t>关于开展校级优秀基层教学组织申报工作的</w:t>
      </w:r>
      <w:r>
        <w:rPr>
          <w:rFonts w:ascii="Times New Roman" w:hAnsi="Times New Roman"/>
          <w:b/>
          <w:sz w:val="36"/>
          <w:szCs w:val="36"/>
        </w:rPr>
        <w:t>通知</w:t>
      </w:r>
    </w:p>
    <w:p w:rsidR="005A4ABE" w:rsidRDefault="005A4ABE">
      <w:pPr>
        <w:widowControl/>
        <w:spacing w:line="500" w:lineRule="exact"/>
        <w:jc w:val="center"/>
        <w:rPr>
          <w:rFonts w:ascii="Times New Roman" w:hAnsi="Times New Roman"/>
          <w:b/>
          <w:sz w:val="36"/>
          <w:szCs w:val="36"/>
        </w:rPr>
      </w:pPr>
    </w:p>
    <w:p w:rsidR="005A4ABE" w:rsidRDefault="008F2EE8">
      <w:pPr>
        <w:widowControl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各学院、各部门、各单位：</w:t>
      </w:r>
    </w:p>
    <w:p w:rsidR="005A4ABE" w:rsidRDefault="008F2EE8">
      <w:pPr>
        <w:widowControl/>
        <w:spacing w:line="50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为全面深化教育教学改革，推动学校基层教学组织建设，根据《省教育厅关于加强高校基层教学组织建设 促进教学能力提升的指导意见》（苏教高〔2022〕1号）和《三江学院关于加强基层教学组织建设与管理的实施细则》（校教字〔2022〕9号）的文件精神,学校将开展校级优秀基层教学组织申报工作，具体安排如下</w:t>
      </w:r>
      <w:r>
        <w:rPr>
          <w:rFonts w:ascii="仿宋" w:eastAsia="仿宋" w:hAnsi="仿宋"/>
          <w:sz w:val="32"/>
          <w:szCs w:val="32"/>
        </w:rPr>
        <w:t>：</w:t>
      </w:r>
    </w:p>
    <w:p w:rsidR="005A4ABE" w:rsidRDefault="008F2EE8">
      <w:pPr>
        <w:autoSpaceDN w:val="0"/>
        <w:spacing w:line="560" w:lineRule="exact"/>
        <w:ind w:firstLineChars="200" w:firstLine="640"/>
        <w:rPr>
          <w:rFonts w:ascii="Times New Roman" w:eastAsia="黑体" w:hAnsi="宋体" w:cs="黑体"/>
          <w:sz w:val="32"/>
          <w:szCs w:val="32"/>
        </w:rPr>
      </w:pPr>
      <w:r>
        <w:rPr>
          <w:rFonts w:ascii="Times New Roman" w:eastAsia="黑体" w:hAnsi="宋体" w:cs="黑体"/>
          <w:sz w:val="32"/>
          <w:szCs w:val="32"/>
          <w:lang w:bidi="ar"/>
        </w:rPr>
        <w:t>一、</w:t>
      </w:r>
      <w:r>
        <w:rPr>
          <w:rFonts w:ascii="Times New Roman" w:eastAsia="黑体" w:hAnsi="宋体" w:cs="黑体" w:hint="eastAsia"/>
          <w:sz w:val="32"/>
          <w:szCs w:val="32"/>
          <w:lang w:bidi="ar"/>
        </w:rPr>
        <w:t>申报范围及指标</w:t>
      </w:r>
    </w:p>
    <w:p w:rsidR="005A4ABE" w:rsidRDefault="008F2EE8">
      <w:pPr>
        <w:autoSpaceDN w:val="0"/>
        <w:spacing w:line="560" w:lineRule="exact"/>
        <w:ind w:firstLineChars="177" w:firstLine="566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申报范围为学校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正在运行的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基层教学组织，</w:t>
      </w:r>
      <w:r>
        <w:rPr>
          <w:rFonts w:eastAsia="仿宋_GB2312"/>
          <w:color w:val="000000"/>
          <w:kern w:val="0"/>
          <w:sz w:val="32"/>
          <w:szCs w:val="32"/>
        </w:rPr>
        <w:t>各</w:t>
      </w:r>
      <w:r>
        <w:rPr>
          <w:rFonts w:eastAsia="仿宋_GB2312" w:hint="eastAsia"/>
          <w:color w:val="000000"/>
          <w:kern w:val="0"/>
          <w:sz w:val="32"/>
          <w:szCs w:val="32"/>
        </w:rPr>
        <w:t>教学</w:t>
      </w:r>
      <w:r>
        <w:rPr>
          <w:rFonts w:eastAsia="仿宋_GB2312"/>
          <w:color w:val="000000"/>
          <w:kern w:val="0"/>
          <w:sz w:val="32"/>
          <w:szCs w:val="32"/>
        </w:rPr>
        <w:t>单位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推荐数量不超过本单位基层教学组织总数的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0%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，不足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个按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个计。</w:t>
      </w:r>
    </w:p>
    <w:p w:rsidR="005A4ABE" w:rsidRDefault="008F2EE8">
      <w:pPr>
        <w:autoSpaceDN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 w:bidi="ar"/>
        </w:rPr>
        <w:t>二、申报条件</w:t>
      </w:r>
    </w:p>
    <w:p w:rsidR="005A4ABE" w:rsidRDefault="008F2EE8">
      <w:pPr>
        <w:tabs>
          <w:tab w:val="left" w:pos="2414"/>
          <w:tab w:val="left" w:pos="7741"/>
          <w:tab w:val="left" w:pos="7891"/>
          <w:tab w:val="left" w:pos="7938"/>
        </w:tabs>
        <w:autoSpaceDN w:val="0"/>
        <w:spacing w:line="560" w:lineRule="exact"/>
        <w:ind w:right="55" w:firstLineChars="200" w:firstLine="640"/>
        <w:rPr>
          <w:rFonts w:ascii="Times New Roman" w:eastAsia="仿宋_GB2312" w:hAnsi="Times New Roman" w:cs="CESI仿宋-GB13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.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思想理念先进。坚持党的全面领导和社会主义办学方向，坚持人才培养的中心地位，认真学习新时代教育教学理论，贯彻执行教育法律法规和文件精神，全面落实立德树人根本任务，积极开展课程思政建设。</w:t>
      </w:r>
    </w:p>
    <w:p w:rsidR="005A4ABE" w:rsidRDefault="008F2EE8">
      <w:pPr>
        <w:tabs>
          <w:tab w:val="left" w:pos="2414"/>
          <w:tab w:val="left" w:pos="7741"/>
          <w:tab w:val="left" w:pos="7891"/>
          <w:tab w:val="left" w:pos="7938"/>
        </w:tabs>
        <w:autoSpaceDN w:val="0"/>
        <w:spacing w:line="560" w:lineRule="exact"/>
        <w:ind w:right="55" w:firstLineChars="200" w:firstLine="640"/>
        <w:rPr>
          <w:rFonts w:ascii="Times New Roman" w:eastAsia="仿宋_GB2312" w:hAnsi="Times New Roman" w:cs="仿宋_GB2312"/>
          <w:sz w:val="32"/>
          <w:szCs w:val="32"/>
          <w:lang w:bidi="ar"/>
        </w:rPr>
      </w:pPr>
      <w:r>
        <w:rPr>
          <w:rFonts w:ascii="Times New Roman" w:eastAsia="仿宋_GB2312" w:hAnsi="Times New Roman" w:cs="仿宋_GB2312"/>
          <w:sz w:val="32"/>
          <w:szCs w:val="32"/>
          <w:lang w:bidi="ar"/>
        </w:rPr>
        <w:lastRenderedPageBreak/>
        <w:t>2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.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组织机制健全。优秀基层教学组织的申报范围为教学单位下设的系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/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专业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、课程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群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、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教学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团队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、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实验中心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以及为适应信息化时代探索创建的新型基层教学组织虚拟教研室等。鼓励跨学科、跨学院交叉设立基层教学组织。</w:t>
      </w:r>
    </w:p>
    <w:p w:rsidR="005A4ABE" w:rsidRDefault="008F2EE8">
      <w:pPr>
        <w:tabs>
          <w:tab w:val="left" w:pos="2414"/>
          <w:tab w:val="left" w:pos="7741"/>
          <w:tab w:val="left" w:pos="7891"/>
          <w:tab w:val="left" w:pos="7938"/>
        </w:tabs>
        <w:autoSpaceDN w:val="0"/>
        <w:spacing w:line="560" w:lineRule="exact"/>
        <w:ind w:right="55" w:firstLineChars="200" w:firstLine="640"/>
        <w:rPr>
          <w:rFonts w:ascii="Times New Roman" w:eastAsia="仿宋_GB2312" w:hAnsi="Times New Roman" w:cs="仿宋_GB2312"/>
          <w:sz w:val="32"/>
          <w:szCs w:val="32"/>
          <w:lang w:bidi="ar"/>
        </w:rPr>
      </w:pP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3.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教学建设与改革成果突出。积极开展专业、课程、教材、师资队伍、实验室（实训室）建设，创新校企合作模式，深化产教融合。基层教学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组织及成员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近两年至少获得过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次校级及以上教学类</w:t>
      </w:r>
      <w:r>
        <w:rPr>
          <w:rFonts w:ascii="Times New Roman" w:eastAsia="仿宋_GB2312" w:hAnsi="Times New Roman" w:cs="仿宋_GB2312"/>
          <w:sz w:val="32"/>
          <w:szCs w:val="32"/>
          <w:lang w:bidi="ar"/>
        </w:rPr>
        <w:t>奖项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。</w:t>
      </w:r>
    </w:p>
    <w:p w:rsidR="005A4ABE" w:rsidRPr="00E44455" w:rsidRDefault="008F2EE8" w:rsidP="00E44455">
      <w:pPr>
        <w:autoSpaceDN w:val="0"/>
        <w:spacing w:line="560" w:lineRule="exact"/>
        <w:ind w:firstLineChars="200" w:firstLine="640"/>
        <w:rPr>
          <w:rFonts w:ascii="黑体" w:eastAsia="黑体" w:hAnsi="宋体" w:cs="黑体"/>
          <w:sz w:val="32"/>
          <w:szCs w:val="32"/>
          <w:lang w:bidi="ar"/>
        </w:rPr>
      </w:pPr>
      <w:r w:rsidRPr="00E44455">
        <w:rPr>
          <w:rFonts w:ascii="黑体" w:eastAsia="黑体" w:hAnsi="宋体" w:cs="黑体" w:hint="eastAsia"/>
          <w:sz w:val="32"/>
          <w:szCs w:val="32"/>
          <w:lang w:bidi="ar"/>
        </w:rPr>
        <w:t>三、评选流程</w:t>
      </w:r>
    </w:p>
    <w:p w:rsidR="005A4ABE" w:rsidRDefault="008F2EE8">
      <w:pPr>
        <w:spacing w:line="56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组织申报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：各教学</w:t>
      </w:r>
      <w:r>
        <w:rPr>
          <w:rFonts w:ascii="仿宋_GB2312" w:eastAsia="仿宋_GB2312"/>
          <w:color w:val="000000"/>
          <w:kern w:val="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按照申报条件，组织基层教学</w:t>
      </w:r>
      <w:r>
        <w:rPr>
          <w:rFonts w:ascii="仿宋_GB2312" w:eastAsia="仿宋_GB2312"/>
          <w:color w:val="000000"/>
          <w:kern w:val="0"/>
          <w:sz w:val="32"/>
          <w:szCs w:val="32"/>
        </w:rPr>
        <w:t>组织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进行申报，填写《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三江学院优秀基层教学组织申报表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》（见附件2）、《三江学院优秀基层教学组织申报汇总表》（见附件3），并于</w:t>
      </w:r>
      <w:r w:rsidR="00327F73">
        <w:rPr>
          <w:rFonts w:ascii="仿宋_GB2312" w:eastAsia="仿宋_GB2312"/>
          <w:color w:val="000000"/>
          <w:kern w:val="0"/>
          <w:sz w:val="32"/>
          <w:szCs w:val="32"/>
        </w:rPr>
        <w:t>2024</w:t>
      </w:r>
      <w:r w:rsidR="00327F73">
        <w:rPr>
          <w:rFonts w:ascii="仿宋_GB2312" w:eastAsia="仿宋_GB2312" w:hint="eastAsia"/>
          <w:color w:val="000000"/>
          <w:kern w:val="0"/>
          <w:sz w:val="32"/>
          <w:szCs w:val="32"/>
        </w:rPr>
        <w:t>年1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月</w:t>
      </w:r>
      <w:r w:rsidR="00327F73">
        <w:rPr>
          <w:rFonts w:ascii="仿宋_GB2312" w:eastAsia="仿宋_GB2312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日之前将相关表格电子版、纸质版</w:t>
      </w:r>
      <w:r>
        <w:rPr>
          <w:rFonts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一式1份</w:t>
      </w:r>
      <w:r>
        <w:rPr>
          <w:rFonts w:ascii="仿宋_GB2312" w:eastAsia="仿宋_GB2312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提交至联系人。</w:t>
      </w:r>
    </w:p>
    <w:p w:rsidR="005A4ABE" w:rsidRDefault="008F2EE8">
      <w:pPr>
        <w:spacing w:line="560" w:lineRule="exact"/>
        <w:ind w:firstLineChars="200" w:firstLine="640"/>
        <w:rPr>
          <w:rFonts w:ascii="仿宋_GB2312" w:eastAsia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校内评选：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学校根据申报情况，组织</w:t>
      </w:r>
      <w:r>
        <w:rPr>
          <w:rFonts w:ascii="仿宋_GB2312" w:eastAsia="仿宋_GB2312"/>
          <w:color w:val="000000"/>
          <w:kern w:val="0"/>
          <w:sz w:val="32"/>
          <w:szCs w:val="32"/>
        </w:rPr>
        <w:t>专家评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选。评选采取</w:t>
      </w:r>
      <w:r>
        <w:rPr>
          <w:rFonts w:ascii="仿宋_GB2312" w:eastAsia="仿宋_GB2312"/>
          <w:color w:val="000000"/>
          <w:kern w:val="0"/>
          <w:sz w:val="32"/>
          <w:szCs w:val="32"/>
        </w:rPr>
        <w:t>现场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答辩</w:t>
      </w:r>
      <w:r>
        <w:rPr>
          <w:rFonts w:ascii="仿宋_GB2312" w:eastAsia="仿宋_GB2312"/>
          <w:color w:val="000000"/>
          <w:kern w:val="0"/>
          <w:sz w:val="32"/>
          <w:szCs w:val="32"/>
        </w:rPr>
        <w:t>的方式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进行，时间另行</w:t>
      </w:r>
      <w:r>
        <w:rPr>
          <w:rFonts w:ascii="仿宋_GB2312" w:eastAsia="仿宋_GB2312"/>
          <w:color w:val="000000"/>
          <w:kern w:val="0"/>
          <w:sz w:val="32"/>
          <w:szCs w:val="32"/>
        </w:rPr>
        <w:t>通知。</w:t>
      </w:r>
    </w:p>
    <w:p w:rsidR="005A4ABE" w:rsidRDefault="008F2EE8">
      <w:pPr>
        <w:spacing w:line="56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 w:rsidRPr="008F0FF9">
        <w:rPr>
          <w:rFonts w:ascii="仿宋_GB2312" w:eastAsia="仿宋_GB2312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校内公示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：学校确定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拟推荐为校级优秀基层教学组织名单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并进行公示。</w:t>
      </w:r>
    </w:p>
    <w:p w:rsidR="005A4ABE" w:rsidRPr="00E44455" w:rsidRDefault="008F2EE8" w:rsidP="00E44455">
      <w:pPr>
        <w:autoSpaceDN w:val="0"/>
        <w:spacing w:line="560" w:lineRule="exact"/>
        <w:ind w:firstLineChars="200" w:firstLine="640"/>
        <w:rPr>
          <w:rFonts w:ascii="黑体" w:eastAsia="黑体" w:hAnsi="宋体" w:cs="黑体"/>
          <w:sz w:val="32"/>
          <w:szCs w:val="32"/>
          <w:lang w:bidi="ar"/>
        </w:rPr>
      </w:pPr>
      <w:r w:rsidRPr="00E44455">
        <w:rPr>
          <w:rFonts w:ascii="黑体" w:eastAsia="黑体" w:hAnsi="宋体" w:cs="黑体" w:hint="eastAsia"/>
          <w:sz w:val="32"/>
          <w:szCs w:val="32"/>
          <w:lang w:bidi="ar"/>
        </w:rPr>
        <w:t>四</w:t>
      </w:r>
      <w:r w:rsidRPr="00E44455">
        <w:rPr>
          <w:rFonts w:ascii="黑体" w:eastAsia="黑体" w:hAnsi="宋体" w:cs="黑体"/>
          <w:sz w:val="32"/>
          <w:szCs w:val="32"/>
          <w:lang w:bidi="ar"/>
        </w:rPr>
        <w:t>、</w:t>
      </w:r>
      <w:r w:rsidRPr="00E44455">
        <w:rPr>
          <w:rFonts w:ascii="黑体" w:eastAsia="黑体" w:hAnsi="宋体" w:cs="黑体" w:hint="eastAsia"/>
          <w:sz w:val="32"/>
          <w:szCs w:val="32"/>
          <w:lang w:bidi="ar"/>
        </w:rPr>
        <w:t>评选结果及使用</w:t>
      </w:r>
      <w:bookmarkStart w:id="0" w:name="_GoBack"/>
      <w:bookmarkEnd w:id="0"/>
    </w:p>
    <w:p w:rsidR="005A4ABE" w:rsidRDefault="008F2EE8">
      <w:pPr>
        <w:spacing w:line="56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1.</w:t>
      </w:r>
      <w:r w:rsidR="00BD2D34" w:rsidRPr="00BD2D34">
        <w:rPr>
          <w:rFonts w:ascii="仿宋_GB2312" w:eastAsia="仿宋_GB2312" w:hint="eastAsia"/>
          <w:color w:val="000000"/>
          <w:kern w:val="0"/>
          <w:sz w:val="32"/>
          <w:szCs w:val="32"/>
        </w:rPr>
        <w:t>学校对优秀基层教学组织给予奖励和经费支持。</w:t>
      </w:r>
    </w:p>
    <w:p w:rsidR="005A4ABE" w:rsidRDefault="008F2EE8">
      <w:pPr>
        <w:spacing w:line="56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学校从校级优秀基层教学组织中择优推荐申报省级相关项目。</w:t>
      </w:r>
    </w:p>
    <w:p w:rsidR="005A4ABE" w:rsidRDefault="008F2EE8">
      <w:pPr>
        <w:spacing w:line="56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联系人</w:t>
      </w:r>
      <w:r>
        <w:rPr>
          <w:rFonts w:ascii="仿宋_GB2312" w:eastAsia="仿宋_GB2312"/>
          <w:color w:val="000000"/>
          <w:kern w:val="0"/>
          <w:sz w:val="32"/>
          <w:szCs w:val="32"/>
        </w:rPr>
        <w:t>：舒敏萍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     联系</w:t>
      </w:r>
      <w:r>
        <w:rPr>
          <w:rFonts w:ascii="仿宋_GB2312" w:eastAsia="仿宋_GB2312"/>
          <w:color w:val="000000"/>
          <w:kern w:val="0"/>
          <w:sz w:val="32"/>
          <w:szCs w:val="32"/>
        </w:rPr>
        <w:t>方式：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5381  4925</w:t>
      </w: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8F2EE8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附件：1.三江学院优秀基层教学组织评选指标</w:t>
      </w:r>
    </w:p>
    <w:p w:rsidR="005A4ABE" w:rsidRDefault="008F2EE8">
      <w:pPr>
        <w:spacing w:line="500" w:lineRule="exact"/>
        <w:ind w:firstLineChars="500" w:firstLine="1600"/>
        <w:rPr>
          <w:rFonts w:ascii="Times New Roman" w:eastAsia="仿宋_GB2312" w:hAnsi="Times New Roman" w:cs="仿宋_GB2312"/>
          <w:sz w:val="32"/>
          <w:szCs w:val="32"/>
          <w:lang w:bidi="ar"/>
        </w:rPr>
      </w:pPr>
      <w:r>
        <w:rPr>
          <w:rFonts w:ascii="仿宋_GB2312" w:eastAsia="仿宋_GB2312"/>
          <w:color w:val="000000"/>
          <w:kern w:val="0"/>
          <w:sz w:val="32"/>
          <w:szCs w:val="32"/>
        </w:rPr>
        <w:lastRenderedPageBreak/>
        <w:t>2.</w:t>
      </w:r>
      <w:r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三江学院优秀基层教学组织申报表</w:t>
      </w:r>
    </w:p>
    <w:p w:rsidR="005A4ABE" w:rsidRDefault="008F2EE8">
      <w:pPr>
        <w:spacing w:line="500" w:lineRule="exact"/>
        <w:ind w:firstLineChars="500" w:firstLine="16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.三江学院优秀基层教学组织申报汇总表</w:t>
      </w:r>
    </w:p>
    <w:p w:rsidR="005A4ABE" w:rsidRDefault="005A4ABE">
      <w:pPr>
        <w:spacing w:line="500" w:lineRule="exact"/>
        <w:ind w:right="640" w:firstLineChars="200" w:firstLine="640"/>
        <w:jc w:val="righ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right="640" w:firstLineChars="200" w:firstLine="640"/>
        <w:jc w:val="righ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right="640" w:firstLineChars="200" w:firstLine="640"/>
        <w:jc w:val="righ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right="640" w:firstLineChars="200" w:firstLine="640"/>
        <w:jc w:val="righ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8F2EE8">
      <w:pPr>
        <w:spacing w:line="500" w:lineRule="exact"/>
        <w:ind w:right="640" w:firstLineChars="200" w:firstLine="640"/>
        <w:jc w:val="righ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教 务 处</w:t>
      </w:r>
    </w:p>
    <w:p w:rsidR="005A4ABE" w:rsidRDefault="008F2EE8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                   </w:t>
      </w:r>
      <w:r>
        <w:rPr>
          <w:rFonts w:ascii="仿宋_GB2312" w:eastAsia="仿宋_GB2312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        </w:t>
      </w:r>
      <w:r>
        <w:rPr>
          <w:rFonts w:ascii="仿宋_GB2312" w:eastAsia="仿宋_GB2312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3年</w:t>
      </w:r>
      <w:r>
        <w:rPr>
          <w:rFonts w:ascii="仿宋_GB2312" w:eastAsia="仿宋_GB2312"/>
          <w:color w:val="000000"/>
          <w:kern w:val="0"/>
          <w:sz w:val="32"/>
          <w:szCs w:val="32"/>
        </w:rPr>
        <w:t>12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月</w:t>
      </w:r>
      <w:r w:rsidR="00327F73">
        <w:rPr>
          <w:rFonts w:ascii="仿宋_GB2312" w:eastAsia="仿宋_GB2312"/>
          <w:color w:val="000000"/>
          <w:kern w:val="0"/>
          <w:sz w:val="32"/>
          <w:szCs w:val="32"/>
        </w:rPr>
        <w:t>21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日</w:t>
      </w: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AD0CBB" w:rsidRDefault="00AD0CBB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AD0CBB" w:rsidRDefault="00AD0CBB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AD0CBB" w:rsidRDefault="00AD0CBB">
      <w:pPr>
        <w:spacing w:line="500" w:lineRule="exact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5A4ABE" w:rsidRDefault="005A4ABE">
      <w:pPr>
        <w:spacing w:line="300" w:lineRule="auto"/>
        <w:rPr>
          <w:rFonts w:eastAsia="仿宋_GB2312"/>
          <w:sz w:val="32"/>
        </w:rPr>
      </w:pPr>
    </w:p>
    <w:p w:rsidR="005A4ABE" w:rsidRDefault="008F2EE8">
      <w:pPr>
        <w:spacing w:line="300" w:lineRule="auto"/>
        <w:rPr>
          <w:rFonts w:eastAsia="仿宋_GB2312"/>
          <w:sz w:val="32"/>
        </w:rPr>
      </w:pPr>
      <w:r>
        <w:rPr>
          <w:rFonts w:eastAsia="黑体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346075</wp:posOffset>
                </wp:positionV>
                <wp:extent cx="5636895" cy="0"/>
                <wp:effectExtent l="8255" t="8890" r="12700" b="1016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958EA7" id="直接连接符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27.25pt" to="440.1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"/>
            </w:pict>
          </mc:Fallback>
        </mc:AlternateContent>
      </w:r>
    </w:p>
    <w:p w:rsidR="005A4ABE" w:rsidRDefault="008F2EE8">
      <w:pPr>
        <w:pStyle w:val="a3"/>
        <w:spacing w:line="520" w:lineRule="exact"/>
        <w:rPr>
          <w:rFonts w:ascii="仿宋" w:eastAsia="仿宋" w:hAnsi="仿宋"/>
          <w:sz w:val="32"/>
        </w:rPr>
      </w:pPr>
      <w:r>
        <w:rPr>
          <w:rFonts w:ascii="仿宋" w:eastAsia="仿宋" w:hAnsi="仿宋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342265</wp:posOffset>
                </wp:positionV>
                <wp:extent cx="5636895" cy="0"/>
                <wp:effectExtent l="8255" t="10795" r="12700" b="825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E801D6" id="直接连接符 2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26.95pt" to="440.8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"/>
            </w:pict>
          </mc:Fallback>
        </mc:AlternateContent>
      </w:r>
      <w:r>
        <w:rPr>
          <w:rFonts w:ascii="仿宋" w:eastAsia="仿宋" w:hAnsi="仿宋" w:hint="eastAsia"/>
          <w:sz w:val="32"/>
          <w:szCs w:val="24"/>
        </w:rPr>
        <w:t xml:space="preserve">三江学院教务处 </w:t>
      </w:r>
      <w:r>
        <w:rPr>
          <w:rFonts w:hint="eastAsia"/>
        </w:rPr>
        <w:t xml:space="preserve">                 </w:t>
      </w:r>
      <w:r w:rsidR="00534946">
        <w:t xml:space="preserve">  </w:t>
      </w:r>
      <w:r>
        <w:rPr>
          <w:rFonts w:hint="eastAsia"/>
        </w:rPr>
        <w:t>20</w:t>
      </w:r>
      <w:r>
        <w:t>2</w:t>
      </w:r>
      <w:r>
        <w:rPr>
          <w:rFonts w:hint="eastAsia"/>
        </w:rPr>
        <w:t>3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 w:rsidR="00327F73">
        <w:t>21</w:t>
      </w:r>
      <w:r>
        <w:rPr>
          <w:rFonts w:hint="eastAsia"/>
        </w:rPr>
        <w:t>日印发</w:t>
      </w:r>
    </w:p>
    <w:p w:rsidR="005A4ABE" w:rsidRDefault="005A4ABE"/>
    <w:sectPr w:rsidR="005A4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SI仿宋-GB13000"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4YzYwOGMxMTY2YmMxMzJiODMyNDdjOGJhZjc0M2YifQ=="/>
  </w:docVars>
  <w:rsids>
    <w:rsidRoot w:val="006A40BA"/>
    <w:rsid w:val="0003595B"/>
    <w:rsid w:val="00042E2F"/>
    <w:rsid w:val="00064690"/>
    <w:rsid w:val="00094402"/>
    <w:rsid w:val="000C6344"/>
    <w:rsid w:val="000E6122"/>
    <w:rsid w:val="00111905"/>
    <w:rsid w:val="0011704D"/>
    <w:rsid w:val="001352AE"/>
    <w:rsid w:val="001361AB"/>
    <w:rsid w:val="00140276"/>
    <w:rsid w:val="00173BD7"/>
    <w:rsid w:val="001C47AC"/>
    <w:rsid w:val="001E465E"/>
    <w:rsid w:val="002705C7"/>
    <w:rsid w:val="002B2676"/>
    <w:rsid w:val="00327F73"/>
    <w:rsid w:val="003431F6"/>
    <w:rsid w:val="00366BE7"/>
    <w:rsid w:val="003B5A55"/>
    <w:rsid w:val="003E3478"/>
    <w:rsid w:val="003E519F"/>
    <w:rsid w:val="004178C4"/>
    <w:rsid w:val="00453617"/>
    <w:rsid w:val="0051322B"/>
    <w:rsid w:val="00534946"/>
    <w:rsid w:val="00534FD0"/>
    <w:rsid w:val="005A4ABE"/>
    <w:rsid w:val="005D3B49"/>
    <w:rsid w:val="005F3E44"/>
    <w:rsid w:val="006503E9"/>
    <w:rsid w:val="006639BD"/>
    <w:rsid w:val="006A40BA"/>
    <w:rsid w:val="0071383D"/>
    <w:rsid w:val="00727A7E"/>
    <w:rsid w:val="007423AC"/>
    <w:rsid w:val="00745897"/>
    <w:rsid w:val="00765DFB"/>
    <w:rsid w:val="008631A6"/>
    <w:rsid w:val="00892CB4"/>
    <w:rsid w:val="00893738"/>
    <w:rsid w:val="008A150E"/>
    <w:rsid w:val="008F0FF9"/>
    <w:rsid w:val="008F2EE8"/>
    <w:rsid w:val="00915358"/>
    <w:rsid w:val="00915C14"/>
    <w:rsid w:val="009214AA"/>
    <w:rsid w:val="00944BFF"/>
    <w:rsid w:val="0095302E"/>
    <w:rsid w:val="009C4C39"/>
    <w:rsid w:val="00A1439D"/>
    <w:rsid w:val="00AD0CBB"/>
    <w:rsid w:val="00AE7B84"/>
    <w:rsid w:val="00B5228B"/>
    <w:rsid w:val="00BA37B2"/>
    <w:rsid w:val="00BD2D34"/>
    <w:rsid w:val="00BD42B6"/>
    <w:rsid w:val="00BE44DA"/>
    <w:rsid w:val="00C22488"/>
    <w:rsid w:val="00C2647D"/>
    <w:rsid w:val="00C863C5"/>
    <w:rsid w:val="00CA3CC8"/>
    <w:rsid w:val="00DA1030"/>
    <w:rsid w:val="00DE3BA4"/>
    <w:rsid w:val="00E17F6B"/>
    <w:rsid w:val="00E44455"/>
    <w:rsid w:val="00E61D18"/>
    <w:rsid w:val="00E661FD"/>
    <w:rsid w:val="00EC065C"/>
    <w:rsid w:val="00EF61AB"/>
    <w:rsid w:val="00F00312"/>
    <w:rsid w:val="00F103F4"/>
    <w:rsid w:val="00F215A2"/>
    <w:rsid w:val="00F23495"/>
    <w:rsid w:val="00F5219F"/>
    <w:rsid w:val="00F77247"/>
    <w:rsid w:val="00FD589F"/>
    <w:rsid w:val="4F856BE8"/>
    <w:rsid w:val="5896337B"/>
    <w:rsid w:val="5920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0CDE9FE-ED49-48EA-BDE8-182CA424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qFormat/>
    <w:rPr>
      <w:rFonts w:ascii="Times New Roman" w:hAnsi="Times New Roman"/>
      <w:sz w:val="28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称呼 字符"/>
    <w:basedOn w:val="a0"/>
    <w:link w:val="a3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164</Words>
  <Characters>937</Characters>
  <Application>Microsoft Office Word</Application>
  <DocSecurity>0</DocSecurity>
  <Lines>7</Lines>
  <Paragraphs>2</Paragraphs>
  <ScaleCrop>false</ScaleCrop>
  <Company>微软中国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38</cp:revision>
  <cp:lastPrinted>2023-12-21T01:44:00Z</cp:lastPrinted>
  <dcterms:created xsi:type="dcterms:W3CDTF">2022-06-30T01:37:00Z</dcterms:created>
  <dcterms:modified xsi:type="dcterms:W3CDTF">2023-12-21T02:19:00Z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2868F191207245299DE240DEABE687B1_12</vt:lpwstr>
  </property>
</Properties>
</file>