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Times New Roman" w:hAnsi="Times New Roman" w:eastAsia="黑体" w:cs="Times New Roman"/>
          <w:sz w:val="32"/>
          <w:szCs w:val="32"/>
          <w:lang w:val="en-US"/>
        </w:rPr>
        <w:t>3</w:t>
      </w:r>
    </w:p>
    <w:p>
      <w:pPr>
        <w:rPr>
          <w:sz w:val="28"/>
          <w:szCs w:val="28"/>
          <w:lang w:val="en-US"/>
        </w:rPr>
      </w:pPr>
    </w:p>
    <w:p>
      <w:pPr>
        <w:snapToGrid w:val="0"/>
        <w:jc w:val="both"/>
        <w:rPr>
          <w:sz w:val="18"/>
          <w:szCs w:val="18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基于人工智能的大学外语数字化创新教学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专项课题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申报书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jc w:val="distribute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【 】重点课题     【 】一般课题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课题推荐单位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三江学院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>
      <w:pPr>
        <w:spacing w:line="480" w:lineRule="auto"/>
        <w:ind w:firstLine="602" w:firstLineChars="200"/>
        <w:jc w:val="center"/>
        <w:rPr>
          <w:rFonts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>
      <w:pPr>
        <w:adjustRightInd w:val="0"/>
        <w:snapToGrid w:val="0"/>
        <w:spacing w:line="480" w:lineRule="auto"/>
        <w:ind w:firstLine="640" w:firstLineChars="20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填表说明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申报书一律用A4纸打印，小四号字，双面打印。左侧装订成册，一式三份，表内空格不够可加页。封面之上不得另加其他封面。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申报书</w:t>
      </w:r>
      <w:r>
        <w:rPr>
          <w:rFonts w:hint="eastAsia" w:ascii="仿宋_GB2312" w:eastAsia="仿宋_GB2312"/>
          <w:sz w:val="32"/>
          <w:szCs w:val="32"/>
        </w:rPr>
        <w:t>由推荐单位审查合格后盖章并签署意见，和佐证材料合并装订成一册（一式三份）。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证明材料请提供复印件。所有申报材料的真实性由课题主持人所在单位审核负责。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3.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课题指南编号是指：“申报通知”中附件1列出“课题研究指南编号”，如：</w:t>
      </w:r>
      <w:r>
        <w:rPr>
          <w:rFonts w:ascii="仿宋_GB2312" w:eastAsia="仿宋_GB2312"/>
          <w:bCs/>
          <w:sz w:val="32"/>
          <w:szCs w:val="32"/>
        </w:rPr>
        <w:t>WY</w:t>
      </w:r>
      <w:r>
        <w:rPr>
          <w:rFonts w:hint="eastAsia" w:ascii="仿宋_GB2312" w:eastAsia="仿宋_GB2312"/>
          <w:bCs/>
          <w:sz w:val="32"/>
          <w:szCs w:val="32"/>
        </w:rPr>
        <w:t>-1。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4.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课题类别请在重点课题或一般课题中勾选。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5.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课题主持人不超过两人，重点项目的项目组成员不超过五人，一般项目的项目组成员不超过三人。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6.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课题主持人确保真实承担并负责课题的研究开展与实施，签署承诺书；课题推荐单位须本着公平、公正和公开原则履行推荐程序，加盖公章后视为同意推荐。</w:t>
      </w:r>
    </w:p>
    <w:p>
      <w:pPr>
        <w:adjustRightInd w:val="0"/>
        <w:snapToGrid w:val="0"/>
        <w:spacing w:after="156" w:afterLines="50" w:line="460" w:lineRule="exact"/>
        <w:ind w:firstLine="560" w:firstLineChars="200"/>
        <w:rPr>
          <w:rFonts w:eastAsia="仿宋_GB2312"/>
          <w:sz w:val="28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课题主持人的承诺：</w:t>
      </w: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课题主持人：</w:t>
      </w: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7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通讯</w:t>
            </w:r>
          </w:p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7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1.现状与背景分析（包括已有研究或实践基础）</w:t>
            </w: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对象、总体框架、重点难点、主要目标等</w:t>
            </w: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预期研究成果（限200字内）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</w:tbl>
    <w:p>
      <w:pPr>
        <w:snapToGrid w:val="0"/>
        <w:rPr>
          <w:rFonts w:eastAsia="黑体"/>
          <w:sz w:val="18"/>
          <w:szCs w:val="18"/>
        </w:rPr>
      </w:pPr>
    </w:p>
    <w:p>
      <w:pPr>
        <w:snapToGrid w:val="0"/>
        <w:rPr>
          <w:rFonts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7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20000/10000</w:t>
            </w:r>
          </w:p>
          <w:p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（根据申报类型确定1个，确定后删除）</w:t>
            </w:r>
          </w:p>
        </w:tc>
      </w:tr>
    </w:tbl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tbl>
      <w:tblPr>
        <w:tblStyle w:val="7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三江学院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上海浦东发展银行南京城西支行</w:t>
            </w: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0774 8429 1006 893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（联行号：310301000090）</w:t>
            </w: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五、课题推荐单位意见（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9000" w:type="dxa"/>
            <w:gridSpan w:val="4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560" w:firstLineChars="2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经学校组织专家评审，一致认为：该课题选题符合申报条件，具有理论和应用价值，研究内容丰富，重点难点明确，技术路线和研究方法合理，特此推荐。若能获准立项，学校按下拨款 1：1 进行配套。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5320" w:firstLineChars="19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申报单位公章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日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609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12" w:lineRule="auto"/>
        <w:rPr>
          <w:sz w:val="24"/>
        </w:rPr>
      </w:pPr>
    </w:p>
    <w:p>
      <w:pPr>
        <w:rPr>
          <w:sz w:val="28"/>
          <w:szCs w:val="28"/>
          <w:lang w:val="en-US"/>
        </w:rPr>
      </w:pPr>
    </w:p>
    <w:p/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9EE05A-BC5B-4798-A3A6-28E8A56047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6AF1A349-01DA-49A3-93B2-ECEC9588A667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126570A-AF22-4294-81B8-1AC4F3F8615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5B8440F-C7F6-4B3E-88BA-A76E5BD6131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BF9685FD-CD1F-4ED4-9F43-F2DEA4980666}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  <w:embedRegular r:id="rId6" w:fontKey="{42F7C623-984B-46D8-8378-A7C6E3A328C3}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  <w:embedRegular r:id="rId7" w:fontKey="{C79B66FD-6640-4622-95EF-15A7A6A4D55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872532D"/>
    <w:rsid w:val="000B0571"/>
    <w:rsid w:val="000D66AF"/>
    <w:rsid w:val="00101F84"/>
    <w:rsid w:val="0011367B"/>
    <w:rsid w:val="00116B90"/>
    <w:rsid w:val="001610E4"/>
    <w:rsid w:val="001B6FB1"/>
    <w:rsid w:val="001E7AE6"/>
    <w:rsid w:val="001F3A7E"/>
    <w:rsid w:val="001F53E1"/>
    <w:rsid w:val="0020251A"/>
    <w:rsid w:val="00251201"/>
    <w:rsid w:val="00311C08"/>
    <w:rsid w:val="00382E85"/>
    <w:rsid w:val="00383E29"/>
    <w:rsid w:val="003D647B"/>
    <w:rsid w:val="00443E9E"/>
    <w:rsid w:val="00446194"/>
    <w:rsid w:val="004571E0"/>
    <w:rsid w:val="0048782A"/>
    <w:rsid w:val="00493147"/>
    <w:rsid w:val="004C5377"/>
    <w:rsid w:val="004F7B3B"/>
    <w:rsid w:val="005617E5"/>
    <w:rsid w:val="005A1139"/>
    <w:rsid w:val="005A51DB"/>
    <w:rsid w:val="005B0D07"/>
    <w:rsid w:val="005B5C6C"/>
    <w:rsid w:val="0067639E"/>
    <w:rsid w:val="006D2FA0"/>
    <w:rsid w:val="006D6E12"/>
    <w:rsid w:val="006F1500"/>
    <w:rsid w:val="00861BAD"/>
    <w:rsid w:val="008E5DE3"/>
    <w:rsid w:val="00905F56"/>
    <w:rsid w:val="00932C0F"/>
    <w:rsid w:val="00945496"/>
    <w:rsid w:val="00971AF8"/>
    <w:rsid w:val="009809C3"/>
    <w:rsid w:val="009A10F5"/>
    <w:rsid w:val="009C707A"/>
    <w:rsid w:val="009F2CDA"/>
    <w:rsid w:val="009F7BE8"/>
    <w:rsid w:val="00A175F1"/>
    <w:rsid w:val="00AF6F31"/>
    <w:rsid w:val="00B35588"/>
    <w:rsid w:val="00B461F1"/>
    <w:rsid w:val="00B80461"/>
    <w:rsid w:val="00B90643"/>
    <w:rsid w:val="00B92074"/>
    <w:rsid w:val="00BF16F0"/>
    <w:rsid w:val="00C17116"/>
    <w:rsid w:val="00C862DA"/>
    <w:rsid w:val="00D94AE8"/>
    <w:rsid w:val="00E61155"/>
    <w:rsid w:val="00E6656A"/>
    <w:rsid w:val="00E74463"/>
    <w:rsid w:val="00E76E83"/>
    <w:rsid w:val="00E92684"/>
    <w:rsid w:val="00EB745E"/>
    <w:rsid w:val="00EE6C02"/>
    <w:rsid w:val="00F6695D"/>
    <w:rsid w:val="00FB3F34"/>
    <w:rsid w:val="02F34011"/>
    <w:rsid w:val="046573AB"/>
    <w:rsid w:val="07F530F0"/>
    <w:rsid w:val="0872532D"/>
    <w:rsid w:val="11292598"/>
    <w:rsid w:val="172B5995"/>
    <w:rsid w:val="19214D87"/>
    <w:rsid w:val="2F962DE2"/>
    <w:rsid w:val="30247AB3"/>
    <w:rsid w:val="310D4EE4"/>
    <w:rsid w:val="36703AB1"/>
    <w:rsid w:val="3B79725E"/>
    <w:rsid w:val="46156F61"/>
    <w:rsid w:val="4D213CDD"/>
    <w:rsid w:val="57346C7D"/>
    <w:rsid w:val="5FA1280E"/>
    <w:rsid w:val="6F3D6F7D"/>
    <w:rsid w:val="70910D5A"/>
    <w:rsid w:val="719B3B3F"/>
    <w:rsid w:val="71B626C5"/>
    <w:rsid w:val="7D99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autoRedefine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4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autoRedefine/>
    <w:qFormat/>
    <w:uiPriority w:val="0"/>
  </w:style>
  <w:style w:type="character" w:customStyle="1" w:styleId="10">
    <w:name w:val="批注框文本 字符"/>
    <w:basedOn w:val="8"/>
    <w:link w:val="4"/>
    <w:autoRedefine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247</Words>
  <Characters>1410</Characters>
  <Lines>11</Lines>
  <Paragraphs>3</Paragraphs>
  <TotalTime>0</TotalTime>
  <ScaleCrop>false</ScaleCrop>
  <LinksUpToDate>false</LinksUpToDate>
  <CharactersWithSpaces>1654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♔吕♔</cp:lastModifiedBy>
  <cp:lastPrinted>2023-12-27T02:42:00Z</cp:lastPrinted>
  <dcterms:modified xsi:type="dcterms:W3CDTF">2024-05-06T07:19:42Z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32BB57DB560943DC8892E684BDABDC38</vt:lpwstr>
  </property>
</Properties>
</file>