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41D" w:rsidRDefault="00E8441D" w:rsidP="00E8441D">
      <w:pPr>
        <w:pStyle w:val="a3"/>
        <w:spacing w:line="360" w:lineRule="atLeast"/>
        <w:jc w:val="center"/>
        <w:rPr>
          <w:rFonts w:ascii="����" w:hAnsi="����" w:hint="eastAsia"/>
          <w:b/>
          <w:color w:val="000000"/>
          <w:sz w:val="32"/>
          <w:szCs w:val="32"/>
        </w:rPr>
      </w:pPr>
      <w:r w:rsidRPr="00E8441D">
        <w:rPr>
          <w:rFonts w:ascii="����" w:hAnsi="����"/>
          <w:b/>
          <w:color w:val="000000"/>
          <w:sz w:val="32"/>
          <w:szCs w:val="32"/>
        </w:rPr>
        <w:t>关于组织申报江苏省老年教育学习资源库</w:t>
      </w:r>
    </w:p>
    <w:p w:rsidR="00E8441D" w:rsidRPr="00E8441D" w:rsidRDefault="00E8441D" w:rsidP="00E8441D">
      <w:pPr>
        <w:pStyle w:val="a3"/>
        <w:spacing w:line="360" w:lineRule="atLeast"/>
        <w:jc w:val="center"/>
        <w:rPr>
          <w:rFonts w:cs="Arial"/>
          <w:b/>
          <w:color w:val="000000"/>
          <w:sz w:val="32"/>
          <w:szCs w:val="32"/>
        </w:rPr>
      </w:pPr>
      <w:r w:rsidRPr="00E8441D">
        <w:rPr>
          <w:rFonts w:ascii="����" w:hAnsi="����"/>
          <w:b/>
          <w:color w:val="000000"/>
          <w:sz w:val="32"/>
          <w:szCs w:val="32"/>
        </w:rPr>
        <w:t>子库建设项目的通知</w:t>
      </w:r>
    </w:p>
    <w:p w:rsidR="00E8441D" w:rsidRDefault="00E8441D" w:rsidP="00E8441D">
      <w:pPr>
        <w:pStyle w:val="a3"/>
        <w:spacing w:line="360" w:lineRule="atLeast"/>
        <w:rPr>
          <w:rFonts w:ascii="仿宋" w:eastAsia="仿宋" w:hAnsi="仿宋" w:cs="Arial"/>
          <w:color w:val="000000"/>
          <w:sz w:val="28"/>
          <w:szCs w:val="28"/>
        </w:rPr>
      </w:pPr>
    </w:p>
    <w:p w:rsidR="00E8441D" w:rsidRPr="00E8441D" w:rsidRDefault="00E8441D" w:rsidP="00E8441D">
      <w:pPr>
        <w:pStyle w:val="a3"/>
        <w:spacing w:line="360" w:lineRule="atLeast"/>
        <w:rPr>
          <w:rFonts w:ascii="仿宋" w:eastAsia="仿宋" w:hAnsi="仿宋" w:cs="Arial"/>
          <w:color w:val="000000"/>
          <w:sz w:val="28"/>
          <w:szCs w:val="28"/>
        </w:rPr>
      </w:pPr>
      <w:r w:rsidRPr="00E8441D">
        <w:rPr>
          <w:rFonts w:ascii="仿宋" w:eastAsia="仿宋" w:hAnsi="仿宋" w:cs="Arial" w:hint="eastAsia"/>
          <w:color w:val="000000"/>
          <w:sz w:val="28"/>
          <w:szCs w:val="28"/>
        </w:rPr>
        <w:t>各二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级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教学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单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位</w:t>
      </w:r>
      <w:r w:rsidRPr="00E8441D">
        <w:rPr>
          <w:rFonts w:ascii="仿宋" w:eastAsia="仿宋" w:hAnsi="仿宋" w:cs="Arial" w:hint="eastAsia"/>
          <w:color w:val="000000"/>
          <w:sz w:val="28"/>
          <w:szCs w:val="28"/>
        </w:rPr>
        <w:t>：</w:t>
      </w:r>
    </w:p>
    <w:p w:rsidR="00E8441D" w:rsidRPr="00E8441D" w:rsidRDefault="00E8441D" w:rsidP="00E8441D">
      <w:pPr>
        <w:pStyle w:val="a3"/>
        <w:spacing w:line="360" w:lineRule="atLeast"/>
        <w:ind w:firstLine="540"/>
        <w:rPr>
          <w:rFonts w:ascii="仿宋" w:eastAsia="仿宋" w:hAnsi="仿宋" w:cs="Arial"/>
          <w:color w:val="000000"/>
          <w:sz w:val="28"/>
          <w:szCs w:val="28"/>
        </w:rPr>
      </w:pPr>
      <w:r w:rsidRPr="00E8441D">
        <w:rPr>
          <w:rFonts w:ascii="仿宋" w:eastAsia="仿宋" w:hAnsi="仿宋" w:hint="eastAsia"/>
          <w:color w:val="000000"/>
          <w:sz w:val="28"/>
          <w:szCs w:val="28"/>
        </w:rPr>
        <w:t>为贯彻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落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实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国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务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院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办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公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厅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印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发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的老年教育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发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展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规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划（</w:t>
      </w:r>
      <w:r w:rsidRPr="00E8441D">
        <w:rPr>
          <w:rFonts w:ascii="仿宋" w:eastAsia="仿宋" w:hAnsi="仿宋" w:cs="Arial" w:hint="eastAsia"/>
          <w:color w:val="000000"/>
          <w:sz w:val="28"/>
          <w:szCs w:val="28"/>
        </w:rPr>
        <w:t>2016-2020年）和省教育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厅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印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发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的加快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发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展老年教育行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动计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划（</w:t>
      </w:r>
      <w:r w:rsidRPr="00E8441D">
        <w:rPr>
          <w:rFonts w:ascii="仿宋" w:eastAsia="仿宋" w:hAnsi="仿宋" w:cs="Arial" w:hint="eastAsia"/>
          <w:color w:val="000000"/>
          <w:sz w:val="28"/>
          <w:szCs w:val="28"/>
        </w:rPr>
        <w:t>2018-2020），整合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资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源，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补齐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全省老年学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习资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源短板</w:t>
      </w:r>
      <w:r w:rsidRPr="00E8441D">
        <w:rPr>
          <w:rFonts w:ascii="仿宋" w:eastAsia="仿宋" w:hAnsi="仿宋" w:cs="Arial" w:hint="eastAsia"/>
          <w:color w:val="000000"/>
          <w:sz w:val="28"/>
          <w:szCs w:val="28"/>
        </w:rPr>
        <w:t>，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现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将江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苏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省老年教育学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习资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源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库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子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库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建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设项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目申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报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的有关事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项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通知如下：</w:t>
      </w:r>
    </w:p>
    <w:p w:rsidR="00E8441D" w:rsidRPr="00E8441D" w:rsidRDefault="00E8441D" w:rsidP="00E8441D">
      <w:pPr>
        <w:pStyle w:val="a3"/>
        <w:spacing w:line="360" w:lineRule="atLeast"/>
        <w:ind w:firstLine="540"/>
        <w:rPr>
          <w:rFonts w:ascii="仿宋" w:eastAsia="仿宋" w:hAnsi="仿宋" w:cs="Arial"/>
          <w:color w:val="000000"/>
          <w:sz w:val="28"/>
          <w:szCs w:val="28"/>
        </w:rPr>
      </w:pPr>
      <w:r w:rsidRPr="00E8441D">
        <w:rPr>
          <w:rFonts w:ascii="仿宋" w:eastAsia="仿宋" w:hAnsi="仿宋" w:cs="Arial" w:hint="eastAsia"/>
          <w:color w:val="000000"/>
          <w:sz w:val="28"/>
          <w:szCs w:val="28"/>
        </w:rPr>
        <w:t>一、申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报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建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设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目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标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和要求、子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库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建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设项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目及目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录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、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项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目建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设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内容、技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术标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准及申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报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程序等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详见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附件</w:t>
      </w:r>
      <w:r w:rsidRPr="00E8441D">
        <w:rPr>
          <w:rFonts w:ascii="仿宋" w:eastAsia="仿宋" w:hAnsi="仿宋" w:cs="Arial" w:hint="eastAsia"/>
          <w:color w:val="000000"/>
          <w:sz w:val="28"/>
          <w:szCs w:val="28"/>
        </w:rPr>
        <w:t>1，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请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按照附件</w:t>
      </w:r>
      <w:r w:rsidRPr="00E8441D">
        <w:rPr>
          <w:rFonts w:ascii="仿宋" w:eastAsia="仿宋" w:hAnsi="仿宋" w:cs="Arial" w:hint="eastAsia"/>
          <w:color w:val="000000"/>
          <w:sz w:val="28"/>
          <w:szCs w:val="28"/>
        </w:rPr>
        <w:t>2格式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进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行申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报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。</w:t>
      </w:r>
    </w:p>
    <w:p w:rsidR="00E8441D" w:rsidRDefault="00E8441D" w:rsidP="00E8441D">
      <w:pPr>
        <w:pStyle w:val="a3"/>
        <w:spacing w:line="360" w:lineRule="atLeast"/>
        <w:ind w:firstLine="540"/>
        <w:rPr>
          <w:rFonts w:ascii="仿宋" w:eastAsia="仿宋" w:hAnsi="仿宋" w:cs="Arial"/>
          <w:color w:val="000000"/>
          <w:sz w:val="28"/>
          <w:szCs w:val="28"/>
        </w:rPr>
      </w:pPr>
      <w:r w:rsidRPr="00E8441D">
        <w:rPr>
          <w:rFonts w:ascii="仿宋" w:eastAsia="仿宋" w:hAnsi="仿宋" w:cs="Arial" w:hint="eastAsia"/>
          <w:color w:val="000000"/>
          <w:sz w:val="28"/>
          <w:szCs w:val="28"/>
        </w:rPr>
        <w:t>二、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项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目申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报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材料</w:t>
      </w:r>
    </w:p>
    <w:p w:rsidR="00E8441D" w:rsidRDefault="00E8441D" w:rsidP="00E8441D">
      <w:pPr>
        <w:pStyle w:val="a3"/>
        <w:spacing w:line="360" w:lineRule="atLeast"/>
        <w:ind w:firstLine="540"/>
        <w:rPr>
          <w:rFonts w:ascii="仿宋" w:eastAsia="仿宋" w:hAnsi="仿宋" w:cs="Arial"/>
          <w:color w:val="000000"/>
          <w:sz w:val="28"/>
          <w:szCs w:val="28"/>
        </w:rPr>
      </w:pPr>
      <w:r w:rsidRPr="00E8441D">
        <w:rPr>
          <w:rFonts w:ascii="仿宋" w:eastAsia="仿宋" w:hAnsi="仿宋" w:cs="Arial" w:hint="eastAsia"/>
          <w:color w:val="000000"/>
          <w:sz w:val="28"/>
          <w:szCs w:val="28"/>
        </w:rPr>
        <w:t>申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报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材料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统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一用</w:t>
      </w:r>
      <w:r w:rsidRPr="00E8441D">
        <w:rPr>
          <w:rFonts w:ascii="仿宋" w:eastAsia="仿宋" w:hAnsi="仿宋" w:cs="Arial" w:hint="eastAsia"/>
          <w:color w:val="000000"/>
          <w:sz w:val="28"/>
          <w:szCs w:val="28"/>
        </w:rPr>
        <w:t>A4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纸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打印（一式两份</w:t>
      </w:r>
      <w:r w:rsidRPr="00E8441D">
        <w:rPr>
          <w:rFonts w:ascii="仿宋" w:eastAsia="仿宋" w:hAnsi="仿宋" w:cs="Arial" w:hint="eastAsia"/>
          <w:color w:val="000000"/>
          <w:sz w:val="28"/>
          <w:szCs w:val="28"/>
        </w:rPr>
        <w:t>,同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时报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送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电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子版</w:t>
      </w:r>
      <w:r w:rsidRPr="00E8441D">
        <w:rPr>
          <w:rFonts w:ascii="仿宋" w:eastAsia="仿宋" w:hAnsi="仿宋" w:cs="Arial" w:hint="eastAsia"/>
          <w:color w:val="000000"/>
          <w:sz w:val="28"/>
          <w:szCs w:val="28"/>
        </w:rPr>
        <w:t>PDF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格式）</w:t>
      </w:r>
    </w:p>
    <w:p w:rsidR="00E8441D" w:rsidRDefault="00E8441D" w:rsidP="00E8441D">
      <w:pPr>
        <w:pStyle w:val="a3"/>
        <w:spacing w:line="360" w:lineRule="atLeast"/>
        <w:ind w:firstLine="540"/>
        <w:rPr>
          <w:rFonts w:ascii="仿宋" w:eastAsia="仿宋" w:hAnsi="仿宋" w:cs="Arial"/>
          <w:color w:val="000000"/>
          <w:sz w:val="28"/>
          <w:szCs w:val="28"/>
        </w:rPr>
      </w:pPr>
      <w:r w:rsidRPr="00E8441D">
        <w:rPr>
          <w:rFonts w:ascii="仿宋" w:eastAsia="仿宋" w:hAnsi="仿宋" w:cs="Arial" w:hint="eastAsia"/>
          <w:color w:val="000000"/>
          <w:sz w:val="28"/>
          <w:szCs w:val="28"/>
        </w:rPr>
        <w:t>三、受理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时间</w:t>
      </w:r>
    </w:p>
    <w:p w:rsidR="00E8441D" w:rsidRDefault="00E8441D" w:rsidP="00E8441D">
      <w:pPr>
        <w:pStyle w:val="a3"/>
        <w:spacing w:line="360" w:lineRule="atLeast"/>
        <w:ind w:firstLine="540"/>
        <w:rPr>
          <w:rFonts w:ascii="仿宋" w:eastAsia="仿宋" w:hAnsi="仿宋" w:cs="Arial"/>
          <w:color w:val="000000"/>
          <w:sz w:val="28"/>
          <w:szCs w:val="28"/>
        </w:rPr>
      </w:pPr>
      <w:r w:rsidRPr="00E8441D">
        <w:rPr>
          <w:rFonts w:ascii="仿宋" w:eastAsia="仿宋" w:hAnsi="仿宋" w:hint="eastAsia"/>
          <w:color w:val="000000"/>
          <w:sz w:val="28"/>
          <w:szCs w:val="28"/>
        </w:rPr>
        <w:t>请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于</w:t>
      </w:r>
      <w:r w:rsidRPr="00E8441D">
        <w:rPr>
          <w:rFonts w:ascii="仿宋" w:eastAsia="仿宋" w:hAnsi="仿宋" w:cs="Arial" w:hint="eastAsia"/>
          <w:color w:val="000000"/>
          <w:sz w:val="28"/>
          <w:szCs w:val="28"/>
        </w:rPr>
        <w:t>5月19日前将申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报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材料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汇总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后以学院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为单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位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报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送</w:t>
      </w:r>
      <w:r w:rsidRPr="00E8441D">
        <w:rPr>
          <w:rFonts w:ascii="仿宋" w:eastAsia="仿宋" w:hAnsi="仿宋" w:cs="Arial" w:hint="eastAsia"/>
          <w:color w:val="000000"/>
          <w:sz w:val="28"/>
          <w:szCs w:val="28"/>
        </w:rPr>
        <w:t>教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务处办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公室，申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报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材料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电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子稿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请发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送至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联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系人</w:t>
      </w:r>
      <w:r w:rsidRPr="00E8441D">
        <w:rPr>
          <w:rFonts w:ascii="仿宋" w:eastAsia="仿宋" w:hAnsi="仿宋" w:cs="Arial" w:hint="eastAsia"/>
          <w:color w:val="000000"/>
          <w:sz w:val="28"/>
          <w:szCs w:val="28"/>
        </w:rPr>
        <w:t>OA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邮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箱</w:t>
      </w:r>
      <w:r w:rsidRPr="00E8441D">
        <w:rPr>
          <w:rFonts w:ascii="仿宋" w:eastAsia="仿宋" w:hAnsi="仿宋" w:cs="Arial" w:hint="eastAsia"/>
          <w:color w:val="000000"/>
          <w:sz w:val="28"/>
          <w:szCs w:val="28"/>
        </w:rPr>
        <w:t>，逾期不予受理。</w:t>
      </w:r>
    </w:p>
    <w:p w:rsidR="00E8441D" w:rsidRDefault="00E8441D" w:rsidP="00E8441D">
      <w:pPr>
        <w:pStyle w:val="a3"/>
        <w:spacing w:line="360" w:lineRule="atLeast"/>
        <w:ind w:firstLine="540"/>
        <w:rPr>
          <w:rFonts w:ascii="仿宋" w:eastAsia="仿宋" w:hAnsi="仿宋" w:cs="Arial"/>
          <w:color w:val="000000"/>
          <w:sz w:val="28"/>
          <w:szCs w:val="28"/>
        </w:rPr>
      </w:pPr>
      <w:r w:rsidRPr="00E8441D">
        <w:rPr>
          <w:rFonts w:ascii="仿宋" w:eastAsia="仿宋" w:hAnsi="仿宋" w:hint="eastAsia"/>
          <w:color w:val="000000"/>
          <w:sz w:val="28"/>
          <w:szCs w:val="28"/>
        </w:rPr>
        <w:t>联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系人：</w:t>
      </w:r>
      <w:r w:rsidRPr="00E8441D">
        <w:rPr>
          <w:rFonts w:ascii="仿宋" w:eastAsia="仿宋" w:hAnsi="仿宋" w:cs="Arial" w:hint="eastAsia"/>
          <w:color w:val="000000"/>
          <w:sz w:val="28"/>
          <w:szCs w:val="28"/>
        </w:rPr>
        <w:t>王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蔷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馨</w:t>
      </w:r>
      <w:r w:rsidRPr="00E8441D">
        <w:rPr>
          <w:rFonts w:ascii="仿宋" w:eastAsia="仿宋" w:hAnsi="仿宋" w:cs="Arial" w:hint="eastAsia"/>
          <w:color w:val="000000"/>
          <w:sz w:val="28"/>
          <w:szCs w:val="28"/>
        </w:rPr>
        <w:t>，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联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系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电话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：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8819</w:t>
      </w:r>
    </w:p>
    <w:p w:rsidR="00E8441D" w:rsidRPr="00E8441D" w:rsidRDefault="00E8441D" w:rsidP="00E8441D">
      <w:pPr>
        <w:pStyle w:val="a3"/>
        <w:spacing w:line="360" w:lineRule="atLeast"/>
        <w:ind w:firstLine="540"/>
        <w:rPr>
          <w:rFonts w:ascii="仿宋" w:eastAsia="仿宋" w:hAnsi="仿宋" w:cs="Arial"/>
          <w:color w:val="000000"/>
          <w:sz w:val="28"/>
          <w:szCs w:val="28"/>
        </w:rPr>
      </w:pPr>
      <w:r w:rsidRPr="00E8441D">
        <w:rPr>
          <w:rFonts w:ascii="仿宋" w:eastAsia="仿宋" w:hAnsi="仿宋" w:cs="Arial" w:hint="eastAsia"/>
          <w:color w:val="000000"/>
          <w:sz w:val="28"/>
          <w:szCs w:val="28"/>
        </w:rPr>
        <w:t>附件：</w:t>
      </w:r>
    </w:p>
    <w:p w:rsidR="00E8441D" w:rsidRPr="00E8441D" w:rsidRDefault="00E8441D" w:rsidP="00E8441D">
      <w:pPr>
        <w:pStyle w:val="a3"/>
        <w:spacing w:line="360" w:lineRule="atLeast"/>
        <w:ind w:firstLine="540"/>
        <w:rPr>
          <w:rFonts w:ascii="仿宋" w:eastAsia="仿宋" w:hAnsi="仿宋" w:cs="Arial"/>
          <w:color w:val="000000"/>
          <w:sz w:val="28"/>
          <w:szCs w:val="28"/>
        </w:rPr>
      </w:pPr>
      <w:r w:rsidRPr="00E8441D">
        <w:rPr>
          <w:rFonts w:ascii="仿宋" w:eastAsia="仿宋" w:hAnsi="仿宋" w:cs="Arial" w:hint="eastAsia"/>
          <w:color w:val="000000"/>
          <w:sz w:val="28"/>
          <w:szCs w:val="28"/>
        </w:rPr>
        <w:t>1.关于开展江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苏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省老年教育学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习资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源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库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子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库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建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设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目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标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申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报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工作的通知</w:t>
      </w:r>
    </w:p>
    <w:p w:rsidR="00E8441D" w:rsidRPr="00E8441D" w:rsidRDefault="00E8441D" w:rsidP="00E8441D">
      <w:pPr>
        <w:pStyle w:val="a3"/>
        <w:spacing w:line="360" w:lineRule="atLeast"/>
        <w:ind w:firstLine="540"/>
        <w:rPr>
          <w:rFonts w:ascii="仿宋" w:eastAsia="仿宋" w:hAnsi="仿宋" w:cs="Arial"/>
          <w:color w:val="000000"/>
          <w:sz w:val="28"/>
          <w:szCs w:val="28"/>
        </w:rPr>
      </w:pPr>
      <w:r w:rsidRPr="00E8441D">
        <w:rPr>
          <w:rFonts w:ascii="仿宋" w:eastAsia="仿宋" w:hAnsi="仿宋" w:cs="Arial" w:hint="eastAsia"/>
          <w:color w:val="000000"/>
          <w:sz w:val="28"/>
          <w:szCs w:val="28"/>
        </w:rPr>
        <w:t>2.江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苏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省老年教育学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习资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源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库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子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库</w:t>
      </w:r>
      <w:r w:rsidRPr="00E8441D">
        <w:rPr>
          <w:rFonts w:ascii="仿宋" w:eastAsia="仿宋" w:hAnsi="仿宋" w:cs="MS PMincho" w:hint="eastAsia"/>
          <w:color w:val="000000"/>
          <w:sz w:val="28"/>
          <w:szCs w:val="28"/>
        </w:rPr>
        <w:t>申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报书</w:t>
      </w:r>
    </w:p>
    <w:p w:rsidR="00E8441D" w:rsidRPr="00E8441D" w:rsidRDefault="00E8441D" w:rsidP="00E8441D">
      <w:pPr>
        <w:pStyle w:val="a3"/>
        <w:spacing w:line="360" w:lineRule="atLeast"/>
        <w:ind w:right="540"/>
        <w:jc w:val="center"/>
        <w:rPr>
          <w:rFonts w:ascii="仿宋" w:eastAsia="仿宋" w:hAnsi="仿宋" w:cs="Arial"/>
          <w:color w:val="000000"/>
          <w:sz w:val="28"/>
          <w:szCs w:val="28"/>
        </w:rPr>
      </w:pPr>
      <w:r w:rsidRPr="00E8441D">
        <w:rPr>
          <w:rFonts w:ascii="仿宋" w:eastAsia="仿宋" w:hAnsi="仿宋" w:cs="Arial" w:hint="eastAsia"/>
          <w:color w:val="000000"/>
          <w:sz w:val="28"/>
          <w:szCs w:val="28"/>
        </w:rPr>
        <w:t xml:space="preserve">                                        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 xml:space="preserve"> </w:t>
      </w:r>
      <w:r w:rsidRPr="00E8441D">
        <w:rPr>
          <w:rFonts w:ascii="仿宋" w:eastAsia="仿宋" w:hAnsi="仿宋" w:cs="Arial" w:hint="eastAsia"/>
          <w:color w:val="000000"/>
          <w:sz w:val="28"/>
          <w:szCs w:val="28"/>
        </w:rPr>
        <w:t xml:space="preserve"> </w:t>
      </w:r>
      <w:r w:rsidR="004452CE">
        <w:rPr>
          <w:rFonts w:ascii="仿宋" w:eastAsia="仿宋" w:hAnsi="仿宋" w:cs="Arial" w:hint="eastAsia"/>
          <w:color w:val="000000"/>
          <w:sz w:val="28"/>
          <w:szCs w:val="28"/>
        </w:rPr>
        <w:t xml:space="preserve">   </w:t>
      </w:r>
      <w:bookmarkStart w:id="0" w:name="_GoBack"/>
      <w:bookmarkEnd w:id="0"/>
      <w:r w:rsidRPr="00E8441D">
        <w:rPr>
          <w:rFonts w:ascii="仿宋" w:eastAsia="仿宋" w:hAnsi="仿宋" w:cs="Arial" w:hint="eastAsia"/>
          <w:color w:val="000000"/>
          <w:sz w:val="28"/>
          <w:szCs w:val="28"/>
        </w:rPr>
        <w:t xml:space="preserve">教 </w:t>
      </w:r>
      <w:proofErr w:type="gramStart"/>
      <w:r w:rsidRPr="00E8441D">
        <w:rPr>
          <w:rFonts w:ascii="仿宋" w:eastAsia="仿宋" w:hAnsi="仿宋" w:hint="eastAsia"/>
          <w:color w:val="000000"/>
          <w:sz w:val="28"/>
          <w:szCs w:val="28"/>
        </w:rPr>
        <w:t>务</w:t>
      </w:r>
      <w:proofErr w:type="gramEnd"/>
      <w:r w:rsidRPr="00E8441D">
        <w:rPr>
          <w:rFonts w:ascii="仿宋" w:eastAsia="仿宋" w:hAnsi="仿宋" w:cs="Arial" w:hint="eastAsia"/>
          <w:color w:val="000000"/>
          <w:sz w:val="28"/>
          <w:szCs w:val="28"/>
        </w:rPr>
        <w:t xml:space="preserve"> </w:t>
      </w:r>
      <w:r w:rsidRPr="00E8441D">
        <w:rPr>
          <w:rFonts w:ascii="仿宋" w:eastAsia="仿宋" w:hAnsi="仿宋" w:hint="eastAsia"/>
          <w:color w:val="000000"/>
          <w:sz w:val="28"/>
          <w:szCs w:val="28"/>
        </w:rPr>
        <w:t>处</w:t>
      </w:r>
    </w:p>
    <w:p w:rsidR="00E8441D" w:rsidRPr="00E8441D" w:rsidRDefault="00E8441D" w:rsidP="00E8441D">
      <w:pPr>
        <w:pStyle w:val="a3"/>
        <w:spacing w:line="360" w:lineRule="atLeast"/>
        <w:jc w:val="right"/>
        <w:rPr>
          <w:rFonts w:ascii="仿宋" w:eastAsia="仿宋" w:hAnsi="仿宋" w:cs="Arial"/>
          <w:color w:val="000000"/>
          <w:sz w:val="28"/>
          <w:szCs w:val="28"/>
        </w:rPr>
      </w:pPr>
      <w:r w:rsidRPr="00E8441D">
        <w:rPr>
          <w:rFonts w:ascii="仿宋" w:eastAsia="仿宋" w:hAnsi="仿宋" w:cs="Arial" w:hint="eastAsia"/>
          <w:color w:val="000000"/>
          <w:sz w:val="28"/>
          <w:szCs w:val="28"/>
        </w:rPr>
        <w:t>2019年5月13日</w:t>
      </w:r>
    </w:p>
    <w:sectPr w:rsidR="00E8441D" w:rsidRPr="00E8441D" w:rsidSect="00C83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41D"/>
    <w:rsid w:val="0033476A"/>
    <w:rsid w:val="004452CE"/>
    <w:rsid w:val="00C2455A"/>
    <w:rsid w:val="00C833C9"/>
    <w:rsid w:val="00E8441D"/>
    <w:rsid w:val="00F3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98949"/>
  <w15:docId w15:val="{DA467A82-F1E9-471A-A9D5-5BEE25F2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59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441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8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1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34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74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02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wangqx</dc:creator>
  <cp:lastModifiedBy>王蔷馨</cp:lastModifiedBy>
  <cp:revision>2</cp:revision>
  <dcterms:created xsi:type="dcterms:W3CDTF">2019-05-13T12:26:00Z</dcterms:created>
  <dcterms:modified xsi:type="dcterms:W3CDTF">2019-05-14T00:34:00Z</dcterms:modified>
</cp:coreProperties>
</file>