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sz w:val="24"/>
        </w:rPr>
        <w:t>附件</w:t>
      </w:r>
      <w:r>
        <w:rPr>
          <w:rFonts w:hint="eastAsia" w:ascii="宋体" w:hAnsi="宋体"/>
          <w:sz w:val="24"/>
          <w:lang w:val="en-US" w:eastAsia="zh-CN"/>
        </w:rPr>
        <w:t>8</w:t>
      </w:r>
      <w:r>
        <w:rPr>
          <w:rFonts w:hint="eastAsia" w:ascii="宋体" w:hAnsi="宋体"/>
          <w:sz w:val="24"/>
        </w:rPr>
        <w:t>-2</w:t>
      </w:r>
    </w:p>
    <w:p>
      <w:pPr>
        <w:jc w:val="center"/>
        <w:rPr>
          <w:rFonts w:ascii="宋体" w:hAnsi="宋体"/>
          <w:b w:val="0"/>
          <w:bCs/>
          <w:sz w:val="24"/>
        </w:rPr>
      </w:pPr>
      <w:r>
        <w:rPr>
          <w:rFonts w:hint="eastAsia" w:ascii="华文中宋" w:eastAsia="华文中宋"/>
          <w:b w:val="0"/>
          <w:bCs/>
          <w:sz w:val="32"/>
          <w:szCs w:val="32"/>
        </w:rPr>
        <w:t>2</w:t>
      </w:r>
      <w:r>
        <w:rPr>
          <w:rFonts w:ascii="华文中宋" w:eastAsia="华文中宋"/>
          <w:b w:val="0"/>
          <w:bCs/>
          <w:sz w:val="32"/>
          <w:szCs w:val="32"/>
        </w:rPr>
        <w:t>02</w:t>
      </w:r>
      <w:r>
        <w:rPr>
          <w:rFonts w:hint="eastAsia" w:ascii="华文中宋" w:eastAsia="华文中宋"/>
          <w:b w:val="0"/>
          <w:bCs/>
          <w:sz w:val="32"/>
          <w:szCs w:val="32"/>
          <w:lang w:val="en-US" w:eastAsia="zh-CN"/>
        </w:rPr>
        <w:t>4</w:t>
      </w:r>
      <w:r>
        <w:rPr>
          <w:rFonts w:hint="eastAsia" w:ascii="华文中宋" w:eastAsia="华文中宋"/>
          <w:b w:val="0"/>
          <w:bCs/>
          <w:sz w:val="32"/>
          <w:szCs w:val="32"/>
        </w:rPr>
        <w:t>年申报</w:t>
      </w:r>
      <w:r>
        <w:rPr>
          <w:rFonts w:hint="eastAsia" w:ascii="华文中宋" w:eastAsia="华文中宋"/>
          <w:b w:val="0"/>
          <w:bCs/>
          <w:sz w:val="32"/>
          <w:szCs w:val="32"/>
          <w:lang w:eastAsia="zh-Hans"/>
        </w:rPr>
        <w:t>工艺</w:t>
      </w:r>
      <w:r>
        <w:rPr>
          <w:rFonts w:ascii="华文中宋" w:eastAsia="华文中宋"/>
          <w:b w:val="0"/>
          <w:bCs/>
          <w:sz w:val="32"/>
          <w:szCs w:val="32"/>
          <w:lang w:eastAsia="zh-Hans"/>
        </w:rPr>
        <w:t>美术系列</w:t>
      </w:r>
      <w:r>
        <w:rPr>
          <w:rFonts w:hint="eastAsia" w:ascii="华文中宋" w:eastAsia="华文中宋"/>
          <w:b/>
          <w:sz w:val="32"/>
          <w:szCs w:val="32"/>
          <w:lang w:val="en-US" w:eastAsia="zh-CN"/>
        </w:rPr>
        <w:t xml:space="preserve">  正</w:t>
      </w:r>
      <w:r>
        <w:rPr>
          <w:rFonts w:hint="eastAsia" w:ascii="华文中宋" w:eastAsia="华文中宋"/>
          <w:b/>
          <w:sz w:val="32"/>
          <w:szCs w:val="32"/>
          <w:lang w:eastAsia="zh-Hans"/>
        </w:rPr>
        <w:t>高级工艺美术师</w:t>
      </w:r>
      <w:r>
        <w:rPr>
          <w:rFonts w:hint="eastAsia" w:ascii="华文中宋" w:eastAsia="华文中宋"/>
          <w:b/>
          <w:sz w:val="32"/>
          <w:szCs w:val="32"/>
          <w:lang w:val="en-US" w:eastAsia="zh-CN"/>
        </w:rPr>
        <w:t xml:space="preserve"> </w:t>
      </w:r>
      <w:r>
        <w:rPr>
          <w:rFonts w:hint="eastAsia" w:ascii="华文中宋" w:eastAsia="华文中宋"/>
          <w:b w:val="0"/>
          <w:bCs/>
          <w:sz w:val="32"/>
          <w:szCs w:val="32"/>
        </w:rPr>
        <w:t>专业技术资格人员情况简介表</w:t>
      </w:r>
    </w:p>
    <w:tbl>
      <w:tblPr>
        <w:tblStyle w:val="5"/>
        <w:tblW w:w="15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878"/>
        <w:gridCol w:w="147"/>
        <w:gridCol w:w="460"/>
        <w:gridCol w:w="117"/>
        <w:gridCol w:w="658"/>
        <w:gridCol w:w="1241"/>
        <w:gridCol w:w="867"/>
        <w:gridCol w:w="6301"/>
        <w:gridCol w:w="700"/>
        <w:gridCol w:w="657"/>
        <w:gridCol w:w="688"/>
        <w:gridCol w:w="678"/>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82" w:type="dxa"/>
            <w:vAlign w:val="center"/>
          </w:tcPr>
          <w:p>
            <w:pPr>
              <w:spacing w:line="400" w:lineRule="exact"/>
              <w:jc w:val="center"/>
              <w:rPr>
                <w:rFonts w:ascii="宋体" w:hAnsi="宋体"/>
                <w:spacing w:val="-12"/>
                <w:szCs w:val="21"/>
              </w:rPr>
            </w:pPr>
            <w:r>
              <w:rPr>
                <w:rFonts w:hint="eastAsia" w:ascii="宋体" w:hAnsi="宋体"/>
                <w:spacing w:val="-12"/>
                <w:szCs w:val="21"/>
              </w:rPr>
              <w:t>姓  名</w:t>
            </w:r>
          </w:p>
        </w:tc>
        <w:tc>
          <w:tcPr>
            <w:tcW w:w="891" w:type="dxa"/>
            <w:vAlign w:val="center"/>
          </w:tcPr>
          <w:p>
            <w:pPr>
              <w:spacing w:line="400" w:lineRule="exact"/>
              <w:jc w:val="center"/>
              <w:rPr>
                <w:rFonts w:hint="default" w:ascii="宋体" w:hAnsi="宋体" w:eastAsia="宋体"/>
                <w:spacing w:val="-12"/>
                <w:szCs w:val="21"/>
                <w:lang w:val="en-US" w:eastAsia="zh-CN"/>
              </w:rPr>
            </w:pPr>
            <w:r>
              <w:rPr>
                <w:rFonts w:hint="eastAsia" w:ascii="宋体" w:hAnsi="宋体"/>
                <w:spacing w:val="-12"/>
                <w:szCs w:val="21"/>
                <w:lang w:val="en-US" w:eastAsia="zh-CN"/>
              </w:rPr>
              <w:t>顾石秋</w:t>
            </w:r>
          </w:p>
        </w:tc>
        <w:tc>
          <w:tcPr>
            <w:tcW w:w="735" w:type="dxa"/>
            <w:gridSpan w:val="3"/>
            <w:vAlign w:val="center"/>
          </w:tcPr>
          <w:p>
            <w:pPr>
              <w:spacing w:line="400" w:lineRule="exact"/>
              <w:jc w:val="center"/>
              <w:rPr>
                <w:rFonts w:ascii="宋体" w:hAnsi="宋体"/>
                <w:spacing w:val="-12"/>
                <w:szCs w:val="21"/>
              </w:rPr>
            </w:pPr>
            <w:r>
              <w:rPr>
                <w:rFonts w:hint="eastAsia" w:ascii="宋体" w:hAnsi="宋体"/>
                <w:spacing w:val="-12"/>
                <w:szCs w:val="21"/>
              </w:rPr>
              <w:t>性别</w:t>
            </w:r>
          </w:p>
        </w:tc>
        <w:tc>
          <w:tcPr>
            <w:tcW w:w="667" w:type="dxa"/>
            <w:tcBorders>
              <w:right w:val="single" w:color="auto" w:sz="4" w:space="0"/>
            </w:tcBorders>
            <w:vAlign w:val="center"/>
          </w:tcPr>
          <w:p>
            <w:pPr>
              <w:spacing w:line="400" w:lineRule="exact"/>
              <w:jc w:val="center"/>
              <w:rPr>
                <w:rFonts w:ascii="宋体" w:hAnsi="宋体"/>
                <w:spacing w:val="-12"/>
                <w:szCs w:val="21"/>
                <w:lang w:eastAsia="zh-Hans"/>
              </w:rPr>
            </w:pPr>
            <w:r>
              <w:rPr>
                <w:rFonts w:hint="eastAsia" w:ascii="宋体" w:hAnsi="宋体"/>
                <w:spacing w:val="-12"/>
                <w:szCs w:val="21"/>
                <w:lang w:eastAsia="zh-Hans"/>
              </w:rPr>
              <w:t>女</w:t>
            </w:r>
          </w:p>
        </w:tc>
        <w:tc>
          <w:tcPr>
            <w:tcW w:w="1270" w:type="dxa"/>
            <w:tcBorders>
              <w:left w:val="single" w:color="auto" w:sz="4" w:space="0"/>
              <w:right w:val="single" w:color="auto" w:sz="4" w:space="0"/>
            </w:tcBorders>
            <w:vAlign w:val="center"/>
          </w:tcPr>
          <w:p>
            <w:pPr>
              <w:spacing w:line="400" w:lineRule="exact"/>
              <w:jc w:val="center"/>
              <w:rPr>
                <w:rFonts w:ascii="宋体" w:hAnsi="宋体"/>
                <w:spacing w:val="-12"/>
                <w:szCs w:val="21"/>
              </w:rPr>
            </w:pPr>
            <w:r>
              <w:rPr>
                <w:rFonts w:hint="eastAsia" w:ascii="宋体" w:hAnsi="宋体"/>
                <w:spacing w:val="-12"/>
                <w:szCs w:val="21"/>
              </w:rPr>
              <w:t>出生年月</w:t>
            </w:r>
          </w:p>
        </w:tc>
        <w:tc>
          <w:tcPr>
            <w:tcW w:w="574" w:type="dxa"/>
            <w:tcBorders>
              <w:left w:val="single" w:color="auto" w:sz="4" w:space="0"/>
            </w:tcBorders>
            <w:vAlign w:val="center"/>
          </w:tcPr>
          <w:p>
            <w:pPr>
              <w:spacing w:line="400" w:lineRule="exact"/>
              <w:jc w:val="center"/>
              <w:rPr>
                <w:rFonts w:hint="default" w:ascii="宋体" w:hAnsi="宋体" w:eastAsia="宋体"/>
                <w:spacing w:val="-12"/>
                <w:szCs w:val="21"/>
                <w:lang w:val="en-US" w:eastAsia="zh-CN"/>
              </w:rPr>
            </w:pPr>
            <w:r>
              <w:rPr>
                <w:rFonts w:ascii="宋体" w:hAnsi="宋体"/>
                <w:spacing w:val="-12"/>
                <w:szCs w:val="21"/>
              </w:rPr>
              <w:t>19</w:t>
            </w:r>
            <w:r>
              <w:rPr>
                <w:rFonts w:hint="eastAsia" w:ascii="宋体" w:hAnsi="宋体"/>
                <w:spacing w:val="-12"/>
                <w:szCs w:val="21"/>
                <w:lang w:val="en-US" w:eastAsia="zh-CN"/>
              </w:rPr>
              <w:t>85</w:t>
            </w:r>
            <w:r>
              <w:rPr>
                <w:rFonts w:hint="eastAsia" w:ascii="宋体" w:hAnsi="宋体"/>
                <w:spacing w:val="-12"/>
                <w:szCs w:val="21"/>
                <w:lang w:eastAsia="zh-Hans"/>
              </w:rPr>
              <w:t>.</w:t>
            </w:r>
            <w:r>
              <w:rPr>
                <w:rFonts w:hint="eastAsia" w:ascii="宋体" w:hAnsi="宋体"/>
                <w:spacing w:val="-12"/>
                <w:szCs w:val="21"/>
                <w:lang w:val="en-US" w:eastAsia="zh-CN"/>
              </w:rPr>
              <w:t>10</w:t>
            </w:r>
          </w:p>
        </w:tc>
        <w:tc>
          <w:tcPr>
            <w:tcW w:w="6489" w:type="dxa"/>
            <w:vMerge w:val="restart"/>
          </w:tcPr>
          <w:p>
            <w:pPr>
              <w:spacing w:line="400" w:lineRule="exact"/>
              <w:rPr>
                <w:rFonts w:ascii="宋体" w:hAnsi="宋体" w:cs="宋体"/>
                <w:spacing w:val="-12"/>
                <w:szCs w:val="21"/>
              </w:rPr>
            </w:pPr>
            <w:r>
              <w:rPr>
                <w:rFonts w:hint="eastAsia" w:ascii="宋体" w:hAnsi="宋体" w:cs="宋体"/>
                <w:spacing w:val="-12"/>
                <w:sz w:val="24"/>
              </w:rPr>
              <w:t>个人工作小结(包括工作业绩、工作能力、学术成果等情况)：</w:t>
            </w:r>
          </w:p>
          <w:p>
            <w:pPr>
              <w:spacing w:line="360" w:lineRule="auto"/>
              <w:ind w:right="-27" w:rightChars="-13"/>
              <w:jc w:val="left"/>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 xml:space="preserve">   </w:t>
            </w:r>
            <w:r>
              <w:rPr>
                <w:rFonts w:hint="eastAsia" w:ascii="宋体" w:hAnsi="宋体" w:cs="宋体"/>
                <w:color w:val="auto"/>
                <w:spacing w:val="4"/>
                <w:sz w:val="21"/>
                <w:szCs w:val="21"/>
                <w:highlight w:val="none"/>
                <w:lang w:val="en-US" w:eastAsia="zh-CN"/>
              </w:rPr>
              <w:t xml:space="preserve"> 本人在</w:t>
            </w:r>
            <w:r>
              <w:rPr>
                <w:rFonts w:hint="eastAsia" w:ascii="宋体" w:hAnsi="宋体" w:eastAsia="宋体" w:cs="宋体"/>
                <w:color w:val="auto"/>
                <w:spacing w:val="4"/>
                <w:sz w:val="21"/>
                <w:szCs w:val="21"/>
                <w:highlight w:val="none"/>
                <w:lang w:val="en-US" w:eastAsia="zh-CN"/>
              </w:rPr>
              <w:t>日常工作中</w:t>
            </w:r>
            <w:r>
              <w:rPr>
                <w:rFonts w:hint="default" w:ascii="宋体" w:hAnsi="宋体" w:cs="宋体"/>
                <w:color w:val="auto"/>
                <w:spacing w:val="4"/>
                <w:sz w:val="21"/>
                <w:szCs w:val="21"/>
                <w:highlight w:val="none"/>
                <w:lang w:eastAsia="zh-CN"/>
              </w:rPr>
              <w:t>始终</w:t>
            </w:r>
            <w:r>
              <w:rPr>
                <w:rFonts w:hint="eastAsia" w:ascii="宋体" w:hAnsi="宋体" w:eastAsia="宋体" w:cs="宋体"/>
                <w:color w:val="auto"/>
                <w:spacing w:val="4"/>
                <w:sz w:val="21"/>
                <w:szCs w:val="21"/>
                <w:highlight w:val="none"/>
                <w:lang w:val="en-US" w:eastAsia="zh-CN"/>
              </w:rPr>
              <w:t>坚持求真务实的作风。热爱教育、热诚教学；敢于担当、勇于开拓；爱岗敬业，团结同事。较好完成学院分管的各项工作，在个人教学、教研科研、教学管理等工作</w:t>
            </w:r>
            <w:r>
              <w:rPr>
                <w:rFonts w:hint="eastAsia" w:ascii="宋体" w:hAnsi="宋体" w:cs="宋体"/>
                <w:color w:val="auto"/>
                <w:spacing w:val="4"/>
                <w:sz w:val="21"/>
                <w:szCs w:val="21"/>
                <w:highlight w:val="none"/>
                <w:lang w:val="en-US" w:eastAsia="zh-CN"/>
              </w:rPr>
              <w:t>中</w:t>
            </w:r>
            <w:r>
              <w:rPr>
                <w:rFonts w:hint="eastAsia" w:ascii="宋体" w:hAnsi="宋体" w:eastAsia="宋体" w:cs="宋体"/>
                <w:color w:val="auto"/>
                <w:spacing w:val="4"/>
                <w:sz w:val="21"/>
                <w:szCs w:val="21"/>
                <w:highlight w:val="none"/>
                <w:lang w:val="en-US" w:eastAsia="zh-CN"/>
              </w:rPr>
              <w:t>不断加强探索</w:t>
            </w:r>
            <w:r>
              <w:rPr>
                <w:rFonts w:hint="eastAsia" w:ascii="宋体" w:hAnsi="宋体" w:cs="宋体"/>
                <w:color w:val="auto"/>
                <w:spacing w:val="4"/>
                <w:sz w:val="21"/>
                <w:szCs w:val="21"/>
                <w:highlight w:val="none"/>
                <w:lang w:val="en-US" w:eastAsia="zh-CN"/>
              </w:rPr>
              <w:t>与</w:t>
            </w:r>
            <w:r>
              <w:rPr>
                <w:rFonts w:hint="eastAsia" w:ascii="宋体" w:hAnsi="宋体" w:eastAsia="宋体" w:cs="宋体"/>
                <w:color w:val="auto"/>
                <w:spacing w:val="4"/>
                <w:sz w:val="21"/>
                <w:szCs w:val="21"/>
                <w:highlight w:val="none"/>
                <w:lang w:val="en-US" w:eastAsia="zh-CN"/>
              </w:rPr>
              <w:t>改革</w:t>
            </w:r>
            <w:r>
              <w:rPr>
                <w:rFonts w:hint="eastAsia" w:ascii="宋体" w:hAnsi="宋体" w:cs="宋体"/>
                <w:color w:val="auto"/>
                <w:spacing w:val="4"/>
                <w:sz w:val="21"/>
                <w:szCs w:val="21"/>
                <w:highlight w:val="none"/>
                <w:lang w:val="en-US" w:eastAsia="zh-CN"/>
              </w:rPr>
              <w:t>研究</w:t>
            </w:r>
            <w:r>
              <w:rPr>
                <w:rFonts w:hint="eastAsia" w:ascii="宋体" w:hAnsi="宋体" w:eastAsia="宋体" w:cs="宋体"/>
                <w:color w:val="auto"/>
                <w:spacing w:val="4"/>
                <w:sz w:val="21"/>
                <w:szCs w:val="21"/>
                <w:highlight w:val="none"/>
                <w:lang w:val="en-US" w:eastAsia="zh-CN"/>
              </w:rPr>
              <w:t>。</w:t>
            </w:r>
          </w:p>
          <w:p>
            <w:pPr>
              <w:spacing w:line="360" w:lineRule="auto"/>
              <w:ind w:right="-27" w:rightChars="-13"/>
              <w:jc w:val="left"/>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 xml:space="preserve">  </w:t>
            </w:r>
            <w:r>
              <w:rPr>
                <w:rFonts w:hint="default" w:ascii="宋体" w:hAnsi="宋体" w:cs="宋体"/>
                <w:color w:val="auto"/>
                <w:spacing w:val="4"/>
                <w:sz w:val="21"/>
                <w:szCs w:val="21"/>
                <w:highlight w:val="none"/>
                <w:lang w:eastAsia="zh-CN"/>
              </w:rPr>
              <w:t xml:space="preserve">  </w:t>
            </w:r>
            <w:r>
              <w:rPr>
                <w:rFonts w:hint="eastAsia" w:ascii="宋体" w:hAnsi="宋体" w:eastAsia="宋体" w:cs="宋体"/>
                <w:color w:val="auto"/>
                <w:spacing w:val="4"/>
                <w:sz w:val="21"/>
                <w:szCs w:val="21"/>
                <w:highlight w:val="none"/>
                <w:lang w:val="en-US" w:eastAsia="zh-CN"/>
              </w:rPr>
              <w:t>在学科建设、教研、科研等各项工作与业绩如下</w:t>
            </w:r>
            <w:r>
              <w:rPr>
                <w:rFonts w:hint="eastAsia" w:ascii="宋体" w:hAnsi="宋体" w:cs="宋体"/>
                <w:color w:val="auto"/>
                <w:spacing w:val="4"/>
                <w:sz w:val="21"/>
                <w:szCs w:val="21"/>
                <w:highlight w:val="none"/>
                <w:lang w:val="en-US" w:eastAsia="zh-CN"/>
              </w:rPr>
              <w:t>。作为</w:t>
            </w:r>
            <w:r>
              <w:rPr>
                <w:rFonts w:hint="eastAsia" w:ascii="宋体" w:hAnsi="宋体" w:eastAsia="宋体" w:cs="宋体"/>
                <w:color w:val="auto"/>
                <w:spacing w:val="4"/>
                <w:sz w:val="21"/>
                <w:szCs w:val="21"/>
                <w:highlight w:val="none"/>
                <w:lang w:val="en-US" w:eastAsia="zh-CN"/>
              </w:rPr>
              <w:t>十四五“设计学”重点学科方向负责人之一、全国文旅产品</w:t>
            </w:r>
            <w:r>
              <w:rPr>
                <w:rFonts w:hint="eastAsia" w:ascii="宋体" w:hAnsi="宋体" w:cs="宋体"/>
                <w:color w:val="auto"/>
                <w:spacing w:val="4"/>
                <w:sz w:val="21"/>
                <w:szCs w:val="21"/>
                <w:highlight w:val="none"/>
                <w:lang w:val="en-US" w:eastAsia="zh-CN"/>
              </w:rPr>
              <w:t>研</w:t>
            </w:r>
            <w:r>
              <w:rPr>
                <w:rFonts w:hint="eastAsia" w:ascii="宋体" w:hAnsi="宋体" w:eastAsia="宋体" w:cs="宋体"/>
                <w:color w:val="auto"/>
                <w:spacing w:val="4"/>
                <w:sz w:val="21"/>
                <w:szCs w:val="21"/>
                <w:highlight w:val="none"/>
                <w:lang w:val="en-US" w:eastAsia="zh-CN"/>
              </w:rPr>
              <w:t>发项目</w:t>
            </w:r>
            <w:r>
              <w:rPr>
                <w:rFonts w:hint="eastAsia" w:ascii="宋体" w:hAnsi="宋体" w:cs="宋体"/>
                <w:color w:val="auto"/>
                <w:spacing w:val="4"/>
                <w:sz w:val="21"/>
                <w:szCs w:val="21"/>
                <w:highlight w:val="none"/>
                <w:lang w:val="en-US" w:eastAsia="zh-CN"/>
              </w:rPr>
              <w:t>（基地）</w:t>
            </w:r>
            <w:r>
              <w:rPr>
                <w:rFonts w:hint="eastAsia" w:ascii="宋体" w:hAnsi="宋体" w:eastAsia="宋体" w:cs="宋体"/>
                <w:color w:val="auto"/>
                <w:spacing w:val="4"/>
                <w:sz w:val="21"/>
                <w:szCs w:val="21"/>
                <w:highlight w:val="none"/>
                <w:lang w:val="en-US" w:eastAsia="zh-CN"/>
              </w:rPr>
              <w:t>负责人</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省一流特色专业视觉传达设计专业负责人完成学科建设、基地建设、专业建设相关任务</w:t>
            </w:r>
            <w:r>
              <w:rPr>
                <w:rFonts w:hint="eastAsia" w:ascii="宋体" w:hAnsi="宋体" w:cs="宋体"/>
                <w:color w:val="auto"/>
                <w:spacing w:val="4"/>
                <w:sz w:val="21"/>
                <w:szCs w:val="21"/>
                <w:highlight w:val="none"/>
                <w:lang w:val="en-US" w:eastAsia="zh-CN"/>
              </w:rPr>
              <w:t>；同时协助院领导与院骨干教师共同完成</w:t>
            </w:r>
            <w:r>
              <w:rPr>
                <w:rFonts w:hint="eastAsia" w:ascii="宋体" w:hAnsi="宋体" w:eastAsia="宋体" w:cs="宋体"/>
                <w:color w:val="auto"/>
                <w:spacing w:val="4"/>
                <w:sz w:val="21"/>
                <w:szCs w:val="21"/>
                <w:highlight w:val="none"/>
                <w:lang w:val="en-US" w:eastAsia="zh-CN"/>
              </w:rPr>
              <w:t>学院专业硕士培育点</w:t>
            </w:r>
            <w:r>
              <w:rPr>
                <w:rFonts w:hint="eastAsia" w:ascii="宋体" w:hAnsi="宋体" w:cs="宋体"/>
                <w:color w:val="auto"/>
                <w:spacing w:val="4"/>
                <w:sz w:val="21"/>
                <w:szCs w:val="21"/>
                <w:highlight w:val="none"/>
                <w:lang w:val="en-US" w:eastAsia="zh-CN"/>
              </w:rPr>
              <w:t>建设、一流课程、产教融合项目</w:t>
            </w:r>
            <w:r>
              <w:rPr>
                <w:rFonts w:hint="eastAsia" w:ascii="宋体" w:hAnsi="宋体" w:eastAsia="宋体" w:cs="宋体"/>
                <w:color w:val="auto"/>
                <w:spacing w:val="4"/>
                <w:sz w:val="21"/>
                <w:szCs w:val="21"/>
                <w:highlight w:val="none"/>
                <w:lang w:val="en-US" w:eastAsia="zh-CN"/>
              </w:rPr>
              <w:t>等相关任务</w:t>
            </w:r>
            <w:r>
              <w:rPr>
                <w:rFonts w:hint="eastAsia" w:ascii="宋体" w:hAnsi="宋体" w:cs="宋体"/>
                <w:color w:val="auto"/>
                <w:spacing w:val="4"/>
                <w:sz w:val="21"/>
                <w:szCs w:val="21"/>
                <w:highlight w:val="none"/>
                <w:lang w:val="en-US" w:eastAsia="zh-CN"/>
              </w:rPr>
              <w:t>并取得一定成效</w:t>
            </w:r>
            <w:r>
              <w:rPr>
                <w:rFonts w:hint="eastAsia" w:ascii="宋体" w:hAnsi="宋体" w:eastAsia="宋体" w:cs="宋体"/>
                <w:color w:val="auto"/>
                <w:spacing w:val="4"/>
                <w:sz w:val="21"/>
                <w:szCs w:val="21"/>
                <w:highlight w:val="none"/>
                <w:lang w:val="en-US" w:eastAsia="zh-CN"/>
              </w:rPr>
              <w:t>。</w:t>
            </w:r>
            <w:r>
              <w:rPr>
                <w:rFonts w:hint="eastAsia" w:ascii="宋体" w:hAnsi="宋体" w:cs="宋体"/>
                <w:color w:val="auto"/>
                <w:spacing w:val="4"/>
                <w:sz w:val="21"/>
                <w:szCs w:val="21"/>
                <w:highlight w:val="none"/>
                <w:lang w:val="en-US" w:eastAsia="zh-CN"/>
              </w:rPr>
              <w:t>教科研建设方面：积极主持与参与的</w:t>
            </w:r>
            <w:r>
              <w:rPr>
                <w:rFonts w:hint="eastAsia" w:ascii="宋体" w:hAnsi="宋体" w:eastAsia="宋体" w:cs="宋体"/>
                <w:color w:val="auto"/>
                <w:spacing w:val="4"/>
                <w:sz w:val="21"/>
                <w:szCs w:val="21"/>
                <w:highlight w:val="none"/>
                <w:lang w:val="en-US" w:eastAsia="zh-CN"/>
              </w:rPr>
              <w:t>省级</w:t>
            </w:r>
            <w:r>
              <w:rPr>
                <w:rFonts w:hint="eastAsia" w:ascii="宋体" w:hAnsi="宋体" w:cs="宋体"/>
                <w:color w:val="auto"/>
                <w:spacing w:val="4"/>
                <w:sz w:val="21"/>
                <w:szCs w:val="21"/>
                <w:highlight w:val="none"/>
                <w:lang w:val="en-US" w:eastAsia="zh-CN"/>
              </w:rPr>
              <w:t>项目包括</w:t>
            </w:r>
            <w:r>
              <w:rPr>
                <w:rFonts w:hint="eastAsia" w:ascii="宋体" w:hAnsi="宋体" w:eastAsia="宋体" w:cs="宋体"/>
                <w:color w:val="auto"/>
                <w:spacing w:val="4"/>
                <w:sz w:val="21"/>
                <w:szCs w:val="21"/>
                <w:highlight w:val="none"/>
                <w:lang w:val="en-US" w:eastAsia="zh-CN"/>
              </w:rPr>
              <w:t>哲社重点与一般项目3项</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教改重点与一般项目3项</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 xml:space="preserve"> 江苏省“青蓝团队”项目1项</w:t>
            </w:r>
            <w:r>
              <w:rPr>
                <w:rFonts w:hint="eastAsia" w:ascii="宋体" w:hAnsi="宋体" w:cs="宋体"/>
                <w:color w:val="auto"/>
                <w:spacing w:val="4"/>
                <w:sz w:val="21"/>
                <w:szCs w:val="21"/>
                <w:highlight w:val="none"/>
                <w:lang w:val="en-US" w:eastAsia="zh-CN"/>
              </w:rPr>
              <w:t>；</w:t>
            </w:r>
            <w:r>
              <w:rPr>
                <w:rFonts w:hint="eastAsia" w:ascii="宋体" w:hAnsi="宋体" w:eastAsia="宋体" w:cs="宋体"/>
                <w:b w:val="0"/>
                <w:bCs w:val="0"/>
                <w:sz w:val="21"/>
                <w:szCs w:val="21"/>
                <w:highlight w:val="none"/>
                <w:lang w:val="en-US" w:eastAsia="zh-CN"/>
              </w:rPr>
              <w:t>江苏省高校“青蓝工程”优秀青年骨干1项</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国家艺术基金项目1项</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教育科学“十三五”“十三四”规划项目2项</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课程建设课题1项</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产学合作协同育人项目1项</w:t>
            </w:r>
            <w:r>
              <w:rPr>
                <w:rFonts w:hint="eastAsia" w:ascii="宋体" w:hAnsi="宋体" w:cs="宋体"/>
                <w:color w:val="auto"/>
                <w:spacing w:val="4"/>
                <w:sz w:val="21"/>
                <w:szCs w:val="21"/>
                <w:highlight w:val="none"/>
                <w:lang w:val="en-US" w:eastAsia="zh-CN"/>
              </w:rPr>
              <w:t>；省</w:t>
            </w:r>
            <w:r>
              <w:rPr>
                <w:rFonts w:hint="eastAsia" w:ascii="宋体" w:hAnsi="宋体" w:eastAsia="宋体" w:cs="宋体"/>
                <w:color w:val="auto"/>
                <w:spacing w:val="4"/>
                <w:sz w:val="21"/>
                <w:szCs w:val="21"/>
                <w:highlight w:val="none"/>
                <w:lang w:val="en-US" w:eastAsia="zh-CN"/>
              </w:rPr>
              <w:t>创新创业项目5项。校级</w:t>
            </w:r>
            <w:r>
              <w:rPr>
                <w:rFonts w:hint="eastAsia" w:ascii="宋体" w:hAnsi="宋体" w:cs="宋体"/>
                <w:color w:val="auto"/>
                <w:spacing w:val="4"/>
                <w:sz w:val="21"/>
                <w:szCs w:val="21"/>
                <w:highlight w:val="none"/>
                <w:lang w:val="en-US" w:eastAsia="zh-CN"/>
              </w:rPr>
              <w:t>建设包括</w:t>
            </w:r>
            <w:r>
              <w:rPr>
                <w:rFonts w:hint="eastAsia" w:ascii="宋体" w:hAnsi="宋体" w:eastAsia="宋体" w:cs="宋体"/>
                <w:color w:val="auto"/>
                <w:spacing w:val="4"/>
                <w:sz w:val="21"/>
                <w:szCs w:val="21"/>
                <w:highlight w:val="none"/>
                <w:lang w:val="en-US" w:eastAsia="zh-CN"/>
              </w:rPr>
              <w:t>主持教改项目8项；重点毕业设计（论文）4项，</w:t>
            </w:r>
            <w:r>
              <w:rPr>
                <w:rFonts w:hint="eastAsia" w:ascii="宋体" w:hAnsi="宋体" w:cs="宋体"/>
                <w:color w:val="auto"/>
                <w:spacing w:val="4"/>
                <w:sz w:val="21"/>
                <w:szCs w:val="21"/>
                <w:highlight w:val="none"/>
                <w:lang w:val="en-US" w:eastAsia="zh-CN"/>
              </w:rPr>
              <w:t>及</w:t>
            </w:r>
            <w:r>
              <w:rPr>
                <w:rFonts w:hint="eastAsia" w:ascii="宋体" w:hAnsi="宋体" w:eastAsia="宋体" w:cs="宋体"/>
                <w:color w:val="auto"/>
                <w:spacing w:val="4"/>
                <w:sz w:val="21"/>
                <w:szCs w:val="21"/>
                <w:highlight w:val="none"/>
                <w:lang w:val="en-US" w:eastAsia="zh-CN"/>
              </w:rPr>
              <w:t>参与校横向课题多项</w:t>
            </w:r>
            <w:r>
              <w:rPr>
                <w:rFonts w:hint="eastAsia" w:ascii="宋体" w:hAnsi="宋体" w:cs="宋体"/>
                <w:color w:val="auto"/>
                <w:spacing w:val="4"/>
                <w:sz w:val="21"/>
                <w:szCs w:val="21"/>
                <w:highlight w:val="none"/>
                <w:lang w:val="en-US" w:eastAsia="zh-CN"/>
              </w:rPr>
              <w:t>等</w:t>
            </w:r>
            <w:r>
              <w:rPr>
                <w:rFonts w:hint="eastAsia" w:ascii="宋体" w:hAnsi="宋体" w:eastAsia="宋体" w:cs="宋体"/>
                <w:color w:val="auto"/>
                <w:spacing w:val="4"/>
                <w:sz w:val="21"/>
                <w:szCs w:val="21"/>
                <w:highlight w:val="none"/>
                <w:lang w:val="en-US" w:eastAsia="zh-CN"/>
              </w:rPr>
              <w:t>。</w:t>
            </w:r>
          </w:p>
          <w:p>
            <w:pPr>
              <w:spacing w:line="360" w:lineRule="auto"/>
              <w:ind w:right="-27" w:rightChars="-13" w:firstLine="436" w:firstLineChars="200"/>
              <w:jc w:val="left"/>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主编</w:t>
            </w:r>
            <w:r>
              <w:rPr>
                <w:rFonts w:hint="eastAsia" w:ascii="宋体" w:hAnsi="宋体" w:eastAsia="宋体" w:cs="宋体"/>
                <w:color w:val="auto"/>
                <w:spacing w:val="4"/>
                <w:sz w:val="21"/>
                <w:szCs w:val="21"/>
                <w:highlight w:val="none"/>
                <w:lang w:val="en-US" w:eastAsia="zh-CN"/>
              </w:rPr>
              <w:t>专著1本，参编国家规划教材及其它教材5本。发表论文20余篇。</w:t>
            </w:r>
            <w:r>
              <w:rPr>
                <w:rFonts w:hint="eastAsia" w:ascii="宋体" w:hAnsi="宋体" w:cs="宋体"/>
                <w:color w:val="auto"/>
                <w:spacing w:val="4"/>
                <w:sz w:val="21"/>
                <w:szCs w:val="21"/>
                <w:highlight w:val="none"/>
                <w:lang w:val="en-US" w:eastAsia="zh-CN"/>
              </w:rPr>
              <w:t>发表</w:t>
            </w:r>
            <w:r>
              <w:rPr>
                <w:rFonts w:hint="eastAsia" w:ascii="宋体" w:hAnsi="宋体" w:eastAsia="宋体" w:cs="宋体"/>
                <w:color w:val="auto"/>
                <w:spacing w:val="4"/>
                <w:sz w:val="21"/>
                <w:szCs w:val="21"/>
                <w:highlight w:val="none"/>
                <w:lang w:val="en-US" w:eastAsia="zh-CN"/>
              </w:rPr>
              <w:t>省级期刊作品</w:t>
            </w:r>
            <w:r>
              <w:rPr>
                <w:rFonts w:hint="eastAsia" w:ascii="宋体" w:hAnsi="宋体" w:cs="宋体"/>
                <w:color w:val="auto"/>
                <w:spacing w:val="4"/>
                <w:sz w:val="21"/>
                <w:szCs w:val="21"/>
                <w:highlight w:val="none"/>
                <w:lang w:val="en-US" w:eastAsia="zh-CN"/>
              </w:rPr>
              <w:t>十余件</w:t>
            </w:r>
            <w:r>
              <w:rPr>
                <w:rFonts w:hint="eastAsia" w:ascii="宋体" w:hAnsi="宋体" w:eastAsia="宋体" w:cs="宋体"/>
                <w:color w:val="auto"/>
                <w:spacing w:val="4"/>
                <w:sz w:val="21"/>
                <w:szCs w:val="21"/>
                <w:highlight w:val="none"/>
                <w:lang w:val="en-US" w:eastAsia="zh-CN"/>
              </w:rPr>
              <w:t>，个人作品集1本</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专利8项。个人获重要代表性成果45项</w:t>
            </w:r>
            <w:r>
              <w:rPr>
                <w:rFonts w:hint="eastAsia" w:ascii="宋体" w:hAnsi="宋体" w:cs="宋体"/>
                <w:color w:val="auto"/>
                <w:spacing w:val="4"/>
                <w:sz w:val="21"/>
                <w:szCs w:val="21"/>
                <w:highlight w:val="none"/>
                <w:lang w:val="en-US" w:eastAsia="zh-CN"/>
              </w:rPr>
              <w:t>。</w:t>
            </w:r>
          </w:p>
          <w:p>
            <w:pPr>
              <w:spacing w:line="360" w:lineRule="auto"/>
              <w:ind w:right="-27" w:rightChars="-13" w:firstLine="436" w:firstLineChars="200"/>
              <w:jc w:val="left"/>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指导学生竞赛</w:t>
            </w:r>
            <w:r>
              <w:rPr>
                <w:rFonts w:hint="eastAsia" w:ascii="宋体" w:hAnsi="宋体" w:cs="宋体"/>
                <w:color w:val="auto"/>
                <w:spacing w:val="4"/>
                <w:sz w:val="21"/>
                <w:szCs w:val="21"/>
                <w:highlight w:val="none"/>
                <w:lang w:val="en-US" w:eastAsia="zh-CN"/>
              </w:rPr>
              <w:t>百余</w:t>
            </w:r>
            <w:r>
              <w:rPr>
                <w:rFonts w:hint="eastAsia" w:ascii="宋体" w:hAnsi="宋体" w:eastAsia="宋体" w:cs="宋体"/>
                <w:color w:val="auto"/>
                <w:spacing w:val="4"/>
                <w:sz w:val="21"/>
                <w:szCs w:val="21"/>
                <w:highlight w:val="none"/>
                <w:lang w:val="en-US" w:eastAsia="zh-CN"/>
              </w:rPr>
              <w:t>项</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分别获“创新创业导师”“优秀指导教师”、“优秀组织者”、</w:t>
            </w:r>
            <w:r>
              <w:rPr>
                <w:rFonts w:hint="eastAsia" w:ascii="宋体" w:hAnsi="宋体" w:cs="宋体"/>
                <w:color w:val="auto"/>
                <w:spacing w:val="4"/>
                <w:sz w:val="21"/>
                <w:szCs w:val="21"/>
                <w:highlight w:val="none"/>
                <w:lang w:val="en-US" w:eastAsia="zh-CN"/>
              </w:rPr>
              <w:t>及</w:t>
            </w:r>
            <w:r>
              <w:rPr>
                <w:rFonts w:hint="eastAsia" w:ascii="宋体" w:hAnsi="宋体" w:eastAsia="宋体" w:cs="宋体"/>
                <w:color w:val="auto"/>
                <w:spacing w:val="4"/>
                <w:sz w:val="21"/>
                <w:szCs w:val="21"/>
                <w:highlight w:val="none"/>
                <w:lang w:val="en-US" w:eastAsia="zh-CN"/>
              </w:rPr>
              <w:t>个人教学</w:t>
            </w:r>
            <w:r>
              <w:rPr>
                <w:rFonts w:hint="eastAsia" w:ascii="宋体" w:hAnsi="宋体" w:cs="宋体"/>
                <w:color w:val="auto"/>
                <w:spacing w:val="4"/>
                <w:sz w:val="21"/>
                <w:szCs w:val="21"/>
                <w:highlight w:val="none"/>
                <w:lang w:val="en-US" w:eastAsia="zh-CN"/>
              </w:rPr>
              <w:t>研究</w:t>
            </w:r>
            <w:r>
              <w:rPr>
                <w:rFonts w:hint="eastAsia" w:ascii="宋体" w:hAnsi="宋体" w:eastAsia="宋体" w:cs="宋体"/>
                <w:color w:val="auto"/>
                <w:spacing w:val="4"/>
                <w:sz w:val="21"/>
                <w:szCs w:val="21"/>
                <w:highlight w:val="none"/>
                <w:lang w:val="en-US" w:eastAsia="zh-CN"/>
              </w:rPr>
              <w:t>成果一等奖等荣誉与成果多项。</w:t>
            </w:r>
            <w:bookmarkStart w:id="0" w:name="_GoBack"/>
            <w:bookmarkEnd w:id="0"/>
            <w:r>
              <w:rPr>
                <w:rFonts w:hint="eastAsia" w:ascii="宋体" w:hAnsi="宋体" w:eastAsia="宋体" w:cs="宋体"/>
                <w:color w:val="auto"/>
                <w:spacing w:val="4"/>
                <w:sz w:val="21"/>
                <w:szCs w:val="21"/>
                <w:highlight w:val="none"/>
                <w:lang w:val="en-US" w:eastAsia="zh-CN"/>
              </w:rPr>
              <w:t>2019年被评为“全国创新创业导师”称号</w:t>
            </w:r>
            <w:r>
              <w:rPr>
                <w:rFonts w:hint="eastAsia" w:ascii="宋体" w:hAnsi="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lang w:val="en-US" w:eastAsia="zh-CN"/>
              </w:rPr>
              <w:t>2021年推荐为全国数字艺术设计大赛</w:t>
            </w:r>
            <w:r>
              <w:rPr>
                <w:rFonts w:hint="eastAsia" w:ascii="宋体" w:hAnsi="宋体" w:cs="宋体"/>
                <w:color w:val="auto"/>
                <w:spacing w:val="4"/>
                <w:sz w:val="21"/>
                <w:szCs w:val="21"/>
                <w:highlight w:val="none"/>
                <w:lang w:val="en-US" w:eastAsia="zh-CN"/>
              </w:rPr>
              <w:t>、计算机设计大赛、大广赛等</w:t>
            </w:r>
            <w:r>
              <w:rPr>
                <w:rFonts w:hint="eastAsia" w:ascii="宋体" w:hAnsi="宋体" w:eastAsia="宋体" w:cs="宋体"/>
                <w:color w:val="auto"/>
                <w:spacing w:val="4"/>
                <w:sz w:val="21"/>
                <w:szCs w:val="21"/>
                <w:highlight w:val="none"/>
                <w:lang w:val="en-US" w:eastAsia="zh-CN"/>
              </w:rPr>
              <w:t>评委专家。2022年评为全国“高素质创新人才奖”，2023年评为“美育教学名师”，江苏高校“青蓝工程”优秀青年骨干教师”</w:t>
            </w:r>
            <w:r>
              <w:rPr>
                <w:rFonts w:hint="eastAsia" w:ascii="宋体" w:hAnsi="宋体" w:cs="宋体"/>
                <w:color w:val="auto"/>
                <w:spacing w:val="4"/>
                <w:sz w:val="21"/>
                <w:szCs w:val="21"/>
                <w:highlight w:val="none"/>
                <w:lang w:val="en-US" w:eastAsia="zh-CN"/>
              </w:rPr>
              <w:t>等荣誉称号。</w:t>
            </w:r>
          </w:p>
          <w:p>
            <w:pPr>
              <w:spacing w:line="400" w:lineRule="exact"/>
              <w:rPr>
                <w:rFonts w:ascii="宋体" w:hAnsi="宋体" w:cs="宋体"/>
                <w:spacing w:val="-12"/>
                <w:szCs w:val="21"/>
              </w:rPr>
            </w:pPr>
          </w:p>
        </w:tc>
        <w:tc>
          <w:tcPr>
            <w:tcW w:w="3424" w:type="dxa"/>
            <w:gridSpan w:val="5"/>
            <w:vMerge w:val="restart"/>
          </w:tcPr>
          <w:p>
            <w:pPr>
              <w:spacing w:line="400" w:lineRule="exact"/>
              <w:rPr>
                <w:rFonts w:ascii="宋体" w:hAnsi="宋体"/>
                <w:spacing w:val="-12"/>
                <w:szCs w:val="21"/>
              </w:rPr>
            </w:pPr>
            <w:r>
              <w:rPr>
                <w:rFonts w:hint="eastAsia" w:ascii="宋体" w:hAnsi="宋体"/>
                <w:spacing w:val="-12"/>
                <w:szCs w:val="21"/>
              </w:rPr>
              <w:t>所在单位（机构）意见：</w:t>
            </w:r>
          </w:p>
          <w:p>
            <w:pPr>
              <w:spacing w:line="400" w:lineRule="exact"/>
              <w:rPr>
                <w:rFonts w:ascii="宋体" w:hAnsi="宋体"/>
                <w:spacing w:val="-12"/>
                <w:szCs w:val="21"/>
              </w:rPr>
            </w:pPr>
          </w:p>
          <w:p>
            <w:pPr>
              <w:spacing w:line="400" w:lineRule="exact"/>
              <w:rPr>
                <w:rFonts w:ascii="宋体" w:hAnsi="宋体"/>
                <w:spacing w:val="-12"/>
                <w:szCs w:val="21"/>
              </w:rPr>
            </w:pPr>
          </w:p>
          <w:p>
            <w:pPr>
              <w:spacing w:line="400" w:lineRule="exact"/>
              <w:rPr>
                <w:rFonts w:ascii="宋体" w:hAnsi="宋体"/>
                <w:spacing w:val="-12"/>
                <w:szCs w:val="21"/>
              </w:rPr>
            </w:pPr>
          </w:p>
          <w:p>
            <w:pPr>
              <w:spacing w:line="400" w:lineRule="exact"/>
              <w:rPr>
                <w:rFonts w:ascii="宋体" w:hAnsi="宋体"/>
                <w:spacing w:val="-12"/>
                <w:szCs w:val="21"/>
              </w:rPr>
            </w:pPr>
          </w:p>
          <w:p>
            <w:pPr>
              <w:spacing w:line="400" w:lineRule="exact"/>
              <w:rPr>
                <w:rFonts w:ascii="宋体" w:hAnsi="宋体"/>
                <w:spacing w:val="-12"/>
                <w:szCs w:val="21"/>
              </w:rPr>
            </w:pPr>
          </w:p>
          <w:p>
            <w:pPr>
              <w:spacing w:line="400" w:lineRule="exact"/>
              <w:rPr>
                <w:rFonts w:ascii="宋体" w:hAnsi="宋体"/>
                <w:spacing w:val="-12"/>
                <w:szCs w:val="21"/>
              </w:rPr>
            </w:pPr>
            <w:r>
              <w:rPr>
                <w:rFonts w:hint="eastAsia" w:ascii="宋体" w:hAnsi="宋体"/>
                <w:spacing w:val="-12"/>
                <w:szCs w:val="21"/>
              </w:rPr>
              <w:t xml:space="preserve">               单位（机构）盖章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82" w:type="dxa"/>
            <w:vAlign w:val="center"/>
          </w:tcPr>
          <w:p>
            <w:pPr>
              <w:spacing w:line="400" w:lineRule="exact"/>
              <w:jc w:val="center"/>
              <w:rPr>
                <w:rFonts w:ascii="宋体" w:hAnsi="宋体"/>
                <w:spacing w:val="-12"/>
                <w:szCs w:val="21"/>
              </w:rPr>
            </w:pPr>
            <w:r>
              <w:rPr>
                <w:rFonts w:hint="eastAsia" w:ascii="宋体" w:hAnsi="宋体"/>
                <w:spacing w:val="-12"/>
                <w:szCs w:val="21"/>
              </w:rPr>
              <w:t>所在单位</w:t>
            </w:r>
          </w:p>
        </w:tc>
        <w:tc>
          <w:tcPr>
            <w:tcW w:w="2293" w:type="dxa"/>
            <w:gridSpan w:val="5"/>
            <w:tcBorders>
              <w:right w:val="single" w:color="auto" w:sz="4" w:space="0"/>
            </w:tcBorders>
            <w:vAlign w:val="center"/>
          </w:tcPr>
          <w:p>
            <w:pPr>
              <w:spacing w:line="400" w:lineRule="exact"/>
              <w:jc w:val="center"/>
              <w:rPr>
                <w:rFonts w:ascii="宋体" w:hAnsi="宋体"/>
                <w:spacing w:val="-12"/>
                <w:szCs w:val="21"/>
                <w:lang w:eastAsia="zh-Hans"/>
              </w:rPr>
            </w:pPr>
            <w:r>
              <w:rPr>
                <w:rFonts w:hint="eastAsia" w:ascii="宋体" w:hAnsi="宋体"/>
                <w:spacing w:val="-12"/>
                <w:szCs w:val="21"/>
                <w:lang w:eastAsia="zh-Hans"/>
              </w:rPr>
              <w:t>三江学院艺术学院</w:t>
            </w:r>
          </w:p>
        </w:tc>
        <w:tc>
          <w:tcPr>
            <w:tcW w:w="1270" w:type="dxa"/>
            <w:tcBorders>
              <w:left w:val="single" w:color="auto" w:sz="4" w:space="0"/>
              <w:right w:val="single" w:color="auto" w:sz="4" w:space="0"/>
            </w:tcBorders>
            <w:vAlign w:val="center"/>
          </w:tcPr>
          <w:p>
            <w:pPr>
              <w:spacing w:line="400" w:lineRule="exact"/>
              <w:jc w:val="center"/>
              <w:rPr>
                <w:rFonts w:ascii="宋体" w:hAnsi="宋体"/>
                <w:spacing w:val="-12"/>
                <w:szCs w:val="21"/>
              </w:rPr>
            </w:pPr>
            <w:r>
              <w:rPr>
                <w:rFonts w:hint="eastAsia" w:ascii="宋体" w:hAnsi="宋体"/>
                <w:spacing w:val="-12"/>
                <w:szCs w:val="21"/>
              </w:rPr>
              <w:t>党政职务</w:t>
            </w:r>
          </w:p>
        </w:tc>
        <w:tc>
          <w:tcPr>
            <w:tcW w:w="574" w:type="dxa"/>
            <w:tcBorders>
              <w:left w:val="single" w:color="auto" w:sz="4" w:space="0"/>
            </w:tcBorders>
            <w:vAlign w:val="center"/>
          </w:tcPr>
          <w:p>
            <w:pPr>
              <w:spacing w:line="400" w:lineRule="exact"/>
              <w:jc w:val="center"/>
              <w:rPr>
                <w:rFonts w:hint="eastAsia" w:ascii="宋体" w:hAnsi="宋体"/>
                <w:spacing w:val="-12"/>
                <w:szCs w:val="21"/>
                <w:lang w:val="en-US" w:eastAsia="zh-CN"/>
              </w:rPr>
            </w:pPr>
            <w:r>
              <w:rPr>
                <w:rFonts w:hint="eastAsia" w:ascii="宋体" w:hAnsi="宋体"/>
                <w:spacing w:val="-12"/>
                <w:szCs w:val="21"/>
                <w:lang w:val="en-US" w:eastAsia="zh-CN"/>
              </w:rPr>
              <w:t>支部</w:t>
            </w:r>
          </w:p>
          <w:p>
            <w:pPr>
              <w:spacing w:line="400" w:lineRule="exact"/>
              <w:jc w:val="center"/>
              <w:rPr>
                <w:rFonts w:hint="default" w:ascii="宋体" w:hAnsi="宋体" w:eastAsia="宋体"/>
                <w:spacing w:val="-12"/>
                <w:szCs w:val="21"/>
                <w:lang w:val="en-US" w:eastAsia="zh-CN"/>
              </w:rPr>
            </w:pPr>
            <w:r>
              <w:rPr>
                <w:rFonts w:hint="eastAsia" w:ascii="宋体" w:hAnsi="宋体"/>
                <w:spacing w:val="-12"/>
                <w:szCs w:val="21"/>
                <w:lang w:val="en-US" w:eastAsia="zh-CN"/>
              </w:rPr>
              <w:t>书记</w:t>
            </w:r>
          </w:p>
        </w:tc>
        <w:tc>
          <w:tcPr>
            <w:tcW w:w="6489" w:type="dxa"/>
            <w:vMerge w:val="continue"/>
          </w:tcPr>
          <w:p>
            <w:pPr>
              <w:rPr>
                <w:rFonts w:ascii="宋体" w:hAnsi="宋体"/>
                <w:szCs w:val="21"/>
              </w:rPr>
            </w:pPr>
          </w:p>
        </w:tc>
        <w:tc>
          <w:tcPr>
            <w:tcW w:w="3424" w:type="dxa"/>
            <w:gridSpan w:val="5"/>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82" w:type="dxa"/>
            <w:vAlign w:val="center"/>
          </w:tcPr>
          <w:p>
            <w:pPr>
              <w:spacing w:line="400" w:lineRule="exact"/>
              <w:jc w:val="center"/>
              <w:rPr>
                <w:rFonts w:ascii="宋体" w:hAnsi="宋体"/>
                <w:spacing w:val="-12"/>
                <w:szCs w:val="21"/>
              </w:rPr>
            </w:pPr>
            <w:r>
              <w:rPr>
                <w:rFonts w:hint="eastAsia" w:ascii="宋体" w:hAnsi="宋体"/>
                <w:spacing w:val="-12"/>
                <w:szCs w:val="21"/>
              </w:rPr>
              <w:t>参加工</w:t>
            </w:r>
          </w:p>
          <w:p>
            <w:pPr>
              <w:spacing w:line="400" w:lineRule="exact"/>
              <w:jc w:val="center"/>
              <w:rPr>
                <w:rFonts w:ascii="宋体" w:hAnsi="宋体"/>
                <w:spacing w:val="-12"/>
                <w:szCs w:val="21"/>
              </w:rPr>
            </w:pPr>
            <w:r>
              <w:rPr>
                <w:rFonts w:hint="eastAsia" w:ascii="宋体" w:hAnsi="宋体"/>
                <w:spacing w:val="-12"/>
                <w:szCs w:val="21"/>
              </w:rPr>
              <w:t>作时间</w:t>
            </w:r>
          </w:p>
        </w:tc>
        <w:tc>
          <w:tcPr>
            <w:tcW w:w="1040" w:type="dxa"/>
            <w:gridSpan w:val="2"/>
            <w:tcBorders>
              <w:right w:val="single" w:color="auto" w:sz="4" w:space="0"/>
            </w:tcBorders>
            <w:vAlign w:val="center"/>
          </w:tcPr>
          <w:p>
            <w:pPr>
              <w:spacing w:line="400" w:lineRule="exact"/>
              <w:jc w:val="center"/>
              <w:rPr>
                <w:rFonts w:hint="eastAsia" w:ascii="宋体" w:hAnsi="宋体" w:eastAsia="宋体"/>
                <w:color w:val="FF0000"/>
                <w:spacing w:val="-12"/>
                <w:szCs w:val="21"/>
                <w:lang w:eastAsia="zh-CN"/>
              </w:rPr>
            </w:pPr>
            <w:r>
              <w:rPr>
                <w:rFonts w:ascii="宋体" w:hAnsi="宋体"/>
                <w:spacing w:val="-12"/>
                <w:szCs w:val="21"/>
              </w:rPr>
              <w:t>200</w:t>
            </w:r>
            <w:r>
              <w:rPr>
                <w:rFonts w:hint="eastAsia" w:ascii="宋体" w:hAnsi="宋体"/>
                <w:spacing w:val="-12"/>
                <w:szCs w:val="21"/>
                <w:lang w:val="en-US" w:eastAsia="zh-CN"/>
              </w:rPr>
              <w:t>7</w:t>
            </w:r>
          </w:p>
        </w:tc>
        <w:tc>
          <w:tcPr>
            <w:tcW w:w="1253" w:type="dxa"/>
            <w:gridSpan w:val="3"/>
            <w:tcBorders>
              <w:left w:val="single" w:color="auto" w:sz="4" w:space="0"/>
            </w:tcBorders>
            <w:vAlign w:val="center"/>
          </w:tcPr>
          <w:p>
            <w:pPr>
              <w:spacing w:line="400" w:lineRule="exact"/>
              <w:jc w:val="center"/>
              <w:rPr>
                <w:rFonts w:ascii="宋体" w:hAnsi="宋体"/>
                <w:spacing w:val="-12"/>
                <w:szCs w:val="21"/>
              </w:rPr>
            </w:pPr>
            <w:r>
              <w:rPr>
                <w:rFonts w:hint="eastAsia" w:ascii="宋体" w:hAnsi="宋体"/>
                <w:spacing w:val="-12"/>
                <w:szCs w:val="21"/>
              </w:rPr>
              <w:t>现从事专</w:t>
            </w:r>
          </w:p>
          <w:p>
            <w:pPr>
              <w:spacing w:line="400" w:lineRule="exact"/>
              <w:jc w:val="center"/>
              <w:rPr>
                <w:rFonts w:ascii="宋体" w:hAnsi="宋体"/>
                <w:spacing w:val="-12"/>
                <w:szCs w:val="21"/>
              </w:rPr>
            </w:pPr>
            <w:r>
              <w:rPr>
                <w:rFonts w:hint="eastAsia" w:ascii="宋体" w:hAnsi="宋体"/>
                <w:spacing w:val="-12"/>
                <w:szCs w:val="21"/>
              </w:rPr>
              <w:t>业及时间</w:t>
            </w:r>
          </w:p>
        </w:tc>
        <w:tc>
          <w:tcPr>
            <w:tcW w:w="1844" w:type="dxa"/>
            <w:gridSpan w:val="2"/>
            <w:vAlign w:val="center"/>
          </w:tcPr>
          <w:p>
            <w:pPr>
              <w:spacing w:line="400" w:lineRule="exact"/>
              <w:jc w:val="center"/>
              <w:rPr>
                <w:rFonts w:hint="eastAsia" w:ascii="宋体" w:hAnsi="宋体" w:eastAsia="宋体"/>
                <w:spacing w:val="-12"/>
                <w:szCs w:val="21"/>
                <w:lang w:eastAsia="zh-CN"/>
              </w:rPr>
            </w:pPr>
            <w:r>
              <w:rPr>
                <w:rFonts w:hint="eastAsia" w:ascii="宋体" w:hAnsi="宋体"/>
                <w:spacing w:val="-12"/>
                <w:szCs w:val="21"/>
                <w:lang w:val="en-US" w:eastAsia="zh-CN"/>
              </w:rPr>
              <w:t>视觉传达设计</w:t>
            </w:r>
            <w:r>
              <w:rPr>
                <w:rFonts w:hint="eastAsia" w:ascii="宋体" w:hAnsi="宋体"/>
                <w:spacing w:val="-12"/>
                <w:szCs w:val="21"/>
                <w:lang w:eastAsia="zh-Hans"/>
              </w:rPr>
              <w:t>专业</w:t>
            </w:r>
            <w:r>
              <w:rPr>
                <w:rFonts w:ascii="宋体" w:hAnsi="宋体"/>
                <w:spacing w:val="-12"/>
                <w:szCs w:val="21"/>
                <w:lang w:eastAsia="zh-Hans"/>
              </w:rPr>
              <w:t>、200</w:t>
            </w:r>
            <w:r>
              <w:rPr>
                <w:rFonts w:hint="eastAsia" w:ascii="宋体" w:hAnsi="宋体"/>
                <w:spacing w:val="-12"/>
                <w:szCs w:val="21"/>
                <w:lang w:val="en-US" w:eastAsia="zh-CN"/>
              </w:rPr>
              <w:t>7</w:t>
            </w:r>
          </w:p>
        </w:tc>
        <w:tc>
          <w:tcPr>
            <w:tcW w:w="6489" w:type="dxa"/>
            <w:vMerge w:val="continue"/>
          </w:tcPr>
          <w:p>
            <w:pPr>
              <w:rPr>
                <w:rFonts w:ascii="宋体" w:hAnsi="宋体"/>
                <w:szCs w:val="21"/>
              </w:rPr>
            </w:pPr>
          </w:p>
        </w:tc>
        <w:tc>
          <w:tcPr>
            <w:tcW w:w="3424" w:type="dxa"/>
            <w:gridSpan w:val="5"/>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82" w:type="dxa"/>
            <w:vAlign w:val="center"/>
          </w:tcPr>
          <w:p>
            <w:pPr>
              <w:spacing w:line="400" w:lineRule="exact"/>
              <w:jc w:val="center"/>
              <w:rPr>
                <w:rFonts w:ascii="宋体" w:hAnsi="宋体"/>
                <w:spacing w:val="-12"/>
                <w:szCs w:val="21"/>
              </w:rPr>
            </w:pPr>
            <w:r>
              <w:rPr>
                <w:rFonts w:hint="eastAsia" w:ascii="宋体" w:hAnsi="宋体"/>
                <w:spacing w:val="-12"/>
                <w:szCs w:val="21"/>
              </w:rPr>
              <w:t>现专业</w:t>
            </w:r>
          </w:p>
          <w:p>
            <w:pPr>
              <w:spacing w:line="400" w:lineRule="exact"/>
              <w:jc w:val="center"/>
              <w:rPr>
                <w:rFonts w:ascii="宋体" w:hAnsi="宋体"/>
                <w:spacing w:val="-12"/>
                <w:szCs w:val="21"/>
              </w:rPr>
            </w:pPr>
            <w:r>
              <w:rPr>
                <w:rFonts w:hint="eastAsia" w:ascii="宋体" w:hAnsi="宋体"/>
                <w:spacing w:val="-12"/>
                <w:szCs w:val="21"/>
              </w:rPr>
              <w:t>技术资格</w:t>
            </w:r>
          </w:p>
        </w:tc>
        <w:tc>
          <w:tcPr>
            <w:tcW w:w="1040" w:type="dxa"/>
            <w:gridSpan w:val="2"/>
            <w:tcBorders>
              <w:right w:val="single" w:color="auto" w:sz="4" w:space="0"/>
            </w:tcBorders>
            <w:vAlign w:val="center"/>
          </w:tcPr>
          <w:p>
            <w:pPr>
              <w:spacing w:line="400" w:lineRule="exact"/>
              <w:jc w:val="center"/>
              <w:rPr>
                <w:rFonts w:hint="default" w:ascii="宋体" w:hAnsi="宋体" w:eastAsia="宋体"/>
                <w:spacing w:val="-12"/>
                <w:szCs w:val="21"/>
                <w:lang w:val="en-US" w:eastAsia="zh-CN"/>
              </w:rPr>
            </w:pPr>
            <w:r>
              <w:rPr>
                <w:rFonts w:hint="eastAsia" w:ascii="宋体" w:hAnsi="宋体"/>
                <w:spacing w:val="-12"/>
                <w:szCs w:val="21"/>
                <w:lang w:val="en-US" w:eastAsia="zh-CN"/>
              </w:rPr>
              <w:t>高级工艺美术师、</w:t>
            </w:r>
          </w:p>
          <w:p>
            <w:pPr>
              <w:spacing w:line="400" w:lineRule="exact"/>
              <w:jc w:val="center"/>
              <w:rPr>
                <w:rFonts w:ascii="宋体" w:hAnsi="宋体"/>
                <w:color w:val="FF0000"/>
                <w:spacing w:val="-12"/>
                <w:szCs w:val="21"/>
                <w:lang w:eastAsia="zh-Hans"/>
              </w:rPr>
            </w:pPr>
            <w:r>
              <w:rPr>
                <w:rFonts w:hint="eastAsia" w:ascii="宋体" w:hAnsi="宋体"/>
                <w:spacing w:val="-12"/>
                <w:szCs w:val="21"/>
                <w:lang w:eastAsia="zh-Hans"/>
              </w:rPr>
              <w:t>教授</w:t>
            </w:r>
          </w:p>
        </w:tc>
        <w:tc>
          <w:tcPr>
            <w:tcW w:w="1253" w:type="dxa"/>
            <w:gridSpan w:val="3"/>
            <w:tcBorders>
              <w:left w:val="single" w:color="auto" w:sz="4" w:space="0"/>
            </w:tcBorders>
            <w:vAlign w:val="center"/>
          </w:tcPr>
          <w:p>
            <w:pPr>
              <w:spacing w:line="400" w:lineRule="exact"/>
              <w:jc w:val="center"/>
              <w:rPr>
                <w:rFonts w:ascii="宋体" w:hAnsi="宋体"/>
                <w:spacing w:val="-12"/>
                <w:szCs w:val="21"/>
              </w:rPr>
            </w:pPr>
            <w:r>
              <w:rPr>
                <w:rFonts w:hint="eastAsia" w:ascii="宋体" w:hAnsi="宋体"/>
                <w:spacing w:val="-12"/>
                <w:szCs w:val="21"/>
              </w:rPr>
              <w:t>评审或考试</w:t>
            </w:r>
          </w:p>
          <w:p>
            <w:pPr>
              <w:spacing w:line="400" w:lineRule="exact"/>
              <w:jc w:val="center"/>
              <w:rPr>
                <w:rFonts w:ascii="宋体" w:hAnsi="宋体"/>
                <w:spacing w:val="-12"/>
                <w:szCs w:val="21"/>
              </w:rPr>
            </w:pPr>
            <w:r>
              <w:rPr>
                <w:rFonts w:hint="eastAsia" w:ascii="宋体" w:hAnsi="宋体"/>
                <w:spacing w:val="-12"/>
                <w:szCs w:val="21"/>
              </w:rPr>
              <w:t>通过时间</w:t>
            </w:r>
          </w:p>
        </w:tc>
        <w:tc>
          <w:tcPr>
            <w:tcW w:w="1844" w:type="dxa"/>
            <w:gridSpan w:val="2"/>
            <w:vAlign w:val="center"/>
          </w:tcPr>
          <w:p>
            <w:pPr>
              <w:spacing w:line="400" w:lineRule="exact"/>
              <w:jc w:val="center"/>
              <w:rPr>
                <w:rFonts w:hint="default" w:ascii="宋体" w:hAnsi="宋体"/>
                <w:spacing w:val="-12"/>
                <w:szCs w:val="21"/>
                <w:lang w:val="en-US" w:eastAsia="zh-CN"/>
              </w:rPr>
            </w:pPr>
            <w:r>
              <w:rPr>
                <w:rFonts w:ascii="宋体" w:hAnsi="宋体"/>
                <w:spacing w:val="-12"/>
                <w:szCs w:val="21"/>
              </w:rPr>
              <w:t>201</w:t>
            </w:r>
            <w:r>
              <w:rPr>
                <w:rFonts w:hint="eastAsia" w:ascii="宋体" w:hAnsi="宋体"/>
                <w:spacing w:val="-12"/>
                <w:szCs w:val="21"/>
                <w:lang w:val="en-US" w:eastAsia="zh-CN"/>
              </w:rPr>
              <w:t>7年11月</w:t>
            </w:r>
          </w:p>
          <w:p>
            <w:pPr>
              <w:spacing w:line="400" w:lineRule="exact"/>
              <w:jc w:val="center"/>
              <w:rPr>
                <w:rFonts w:hint="default" w:ascii="宋体" w:hAnsi="宋体"/>
                <w:spacing w:val="-12"/>
                <w:szCs w:val="21"/>
                <w:lang w:val="en-US" w:eastAsia="zh-CN"/>
              </w:rPr>
            </w:pPr>
            <w:r>
              <w:rPr>
                <w:rFonts w:hint="eastAsia" w:ascii="宋体" w:hAnsi="宋体"/>
                <w:spacing w:val="-12"/>
                <w:szCs w:val="21"/>
                <w:lang w:val="en-US" w:eastAsia="zh-CN"/>
              </w:rPr>
              <w:t>2023年07月</w:t>
            </w:r>
          </w:p>
        </w:tc>
        <w:tc>
          <w:tcPr>
            <w:tcW w:w="6489" w:type="dxa"/>
            <w:vMerge w:val="continue"/>
          </w:tcPr>
          <w:p>
            <w:pPr>
              <w:rPr>
                <w:rFonts w:ascii="宋体" w:hAnsi="宋体"/>
                <w:szCs w:val="21"/>
              </w:rPr>
            </w:pPr>
          </w:p>
        </w:tc>
        <w:tc>
          <w:tcPr>
            <w:tcW w:w="3424" w:type="dxa"/>
            <w:gridSpan w:val="5"/>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82" w:type="dxa"/>
            <w:vMerge w:val="restart"/>
            <w:vAlign w:val="center"/>
          </w:tcPr>
          <w:p>
            <w:pPr>
              <w:spacing w:line="400" w:lineRule="exact"/>
              <w:jc w:val="center"/>
              <w:rPr>
                <w:rFonts w:ascii="宋体" w:hAnsi="宋体"/>
                <w:spacing w:val="-12"/>
                <w:szCs w:val="21"/>
              </w:rPr>
            </w:pPr>
            <w:r>
              <w:rPr>
                <w:rFonts w:hint="eastAsia" w:ascii="宋体" w:hAnsi="宋体"/>
                <w:spacing w:val="-12"/>
                <w:szCs w:val="21"/>
              </w:rPr>
              <w:t>拟申报专</w:t>
            </w:r>
            <w:r>
              <w:rPr>
                <w:rFonts w:hint="eastAsia" w:ascii="宋体" w:hAnsi="宋体"/>
                <w:spacing w:val="-34"/>
                <w:szCs w:val="21"/>
              </w:rPr>
              <w:t>业技术资格</w:t>
            </w:r>
          </w:p>
        </w:tc>
        <w:tc>
          <w:tcPr>
            <w:tcW w:w="4137" w:type="dxa"/>
            <w:gridSpan w:val="7"/>
            <w:vMerge w:val="restart"/>
            <w:vAlign w:val="center"/>
          </w:tcPr>
          <w:p>
            <w:pPr>
              <w:spacing w:line="400" w:lineRule="exact"/>
              <w:jc w:val="center"/>
              <w:rPr>
                <w:rFonts w:ascii="宋体" w:hAnsi="宋体"/>
                <w:spacing w:val="-12"/>
                <w:szCs w:val="21"/>
                <w:lang w:eastAsia="zh-Hans"/>
              </w:rPr>
            </w:pPr>
            <w:r>
              <w:rPr>
                <w:rFonts w:hint="eastAsia" w:ascii="宋体" w:hAnsi="宋体"/>
                <w:spacing w:val="-12"/>
                <w:szCs w:val="21"/>
                <w:lang w:val="en-US" w:eastAsia="zh-CN"/>
              </w:rPr>
              <w:t>正</w:t>
            </w:r>
            <w:r>
              <w:rPr>
                <w:rFonts w:hint="eastAsia" w:ascii="宋体" w:hAnsi="宋体"/>
                <w:spacing w:val="-12"/>
                <w:szCs w:val="21"/>
                <w:lang w:eastAsia="zh-Hans"/>
              </w:rPr>
              <w:t>高级工艺美术师</w:t>
            </w:r>
          </w:p>
        </w:tc>
        <w:tc>
          <w:tcPr>
            <w:tcW w:w="6489" w:type="dxa"/>
            <w:vMerge w:val="continue"/>
          </w:tcPr>
          <w:p>
            <w:pPr>
              <w:rPr>
                <w:rFonts w:ascii="宋体" w:hAnsi="宋体"/>
                <w:szCs w:val="21"/>
              </w:rPr>
            </w:pPr>
          </w:p>
        </w:tc>
        <w:tc>
          <w:tcPr>
            <w:tcW w:w="3424" w:type="dxa"/>
            <w:gridSpan w:val="5"/>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182" w:type="dxa"/>
            <w:vMerge w:val="continue"/>
            <w:vAlign w:val="center"/>
          </w:tcPr>
          <w:p>
            <w:pPr>
              <w:rPr>
                <w:rFonts w:ascii="宋体" w:hAnsi="宋体"/>
                <w:szCs w:val="21"/>
              </w:rPr>
            </w:pPr>
          </w:p>
        </w:tc>
        <w:tc>
          <w:tcPr>
            <w:tcW w:w="4137" w:type="dxa"/>
            <w:gridSpan w:val="7"/>
            <w:vMerge w:val="continue"/>
            <w:vAlign w:val="center"/>
          </w:tcPr>
          <w:p>
            <w:pPr>
              <w:rPr>
                <w:rFonts w:ascii="宋体" w:hAnsi="宋体"/>
                <w:szCs w:val="21"/>
              </w:rPr>
            </w:pPr>
          </w:p>
        </w:tc>
        <w:tc>
          <w:tcPr>
            <w:tcW w:w="6489" w:type="dxa"/>
            <w:vMerge w:val="continue"/>
          </w:tcPr>
          <w:p>
            <w:pPr>
              <w:rPr>
                <w:rFonts w:ascii="宋体" w:hAnsi="宋体"/>
                <w:szCs w:val="21"/>
              </w:rPr>
            </w:pPr>
          </w:p>
        </w:tc>
        <w:tc>
          <w:tcPr>
            <w:tcW w:w="3424" w:type="dxa"/>
            <w:gridSpan w:val="5"/>
            <w:vMerge w:val="restart"/>
          </w:tcPr>
          <w:p>
            <w:pPr>
              <w:spacing w:line="400" w:lineRule="exact"/>
              <w:rPr>
                <w:rFonts w:ascii="宋体" w:hAnsi="宋体"/>
                <w:spacing w:val="-12"/>
                <w:szCs w:val="21"/>
              </w:rPr>
            </w:pPr>
            <w:r>
              <w:rPr>
                <w:rFonts w:hint="eastAsia" w:ascii="宋体" w:hAnsi="宋体"/>
                <w:spacing w:val="-12"/>
                <w:szCs w:val="21"/>
              </w:rPr>
              <w:t>市级或主管单位职称部门推荐意见：</w:t>
            </w:r>
          </w:p>
          <w:p>
            <w:pPr>
              <w:spacing w:line="400" w:lineRule="exact"/>
              <w:rPr>
                <w:rFonts w:ascii="宋体" w:hAnsi="宋体"/>
                <w:spacing w:val="-12"/>
                <w:szCs w:val="21"/>
              </w:rPr>
            </w:pPr>
          </w:p>
          <w:p>
            <w:pPr>
              <w:spacing w:line="400" w:lineRule="exact"/>
              <w:rPr>
                <w:rFonts w:ascii="宋体" w:hAnsi="宋体"/>
                <w:spacing w:val="-12"/>
                <w:szCs w:val="21"/>
              </w:rPr>
            </w:pPr>
          </w:p>
          <w:p>
            <w:pPr>
              <w:spacing w:line="400" w:lineRule="exact"/>
              <w:rPr>
                <w:rFonts w:ascii="宋体" w:hAnsi="宋体"/>
                <w:spacing w:val="-12"/>
                <w:szCs w:val="21"/>
              </w:rPr>
            </w:pPr>
          </w:p>
          <w:p>
            <w:pPr>
              <w:spacing w:line="400" w:lineRule="exact"/>
              <w:rPr>
                <w:rFonts w:ascii="宋体" w:hAnsi="宋体"/>
                <w:spacing w:val="-12"/>
                <w:szCs w:val="21"/>
              </w:rPr>
            </w:pPr>
          </w:p>
          <w:p>
            <w:pPr>
              <w:rPr>
                <w:rFonts w:ascii="宋体" w:hAnsi="宋体"/>
                <w:szCs w:val="21"/>
              </w:rPr>
            </w:pPr>
            <w:r>
              <w:rPr>
                <w:rFonts w:hint="eastAsia" w:ascii="宋体" w:hAnsi="宋体"/>
                <w:spacing w:val="-12"/>
                <w:szCs w:val="21"/>
              </w:rPr>
              <w:t xml:space="preserve">               单位（机构）盖章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2689" w:type="dxa"/>
            <w:gridSpan w:val="4"/>
            <w:vAlign w:val="center"/>
          </w:tcPr>
          <w:p>
            <w:pPr>
              <w:spacing w:line="400" w:lineRule="exact"/>
              <w:jc w:val="center"/>
              <w:rPr>
                <w:rFonts w:ascii="宋体" w:hAnsi="宋体"/>
                <w:spacing w:val="-12"/>
                <w:szCs w:val="21"/>
              </w:rPr>
            </w:pPr>
            <w:r>
              <w:rPr>
                <w:rFonts w:hint="eastAsia" w:ascii="宋体" w:hAnsi="宋体"/>
                <w:spacing w:val="-12"/>
                <w:szCs w:val="21"/>
              </w:rPr>
              <w:t>初始学历（学位）（含毕业院校、专业、学制及时间）</w:t>
            </w:r>
          </w:p>
        </w:tc>
        <w:tc>
          <w:tcPr>
            <w:tcW w:w="2630" w:type="dxa"/>
            <w:gridSpan w:val="4"/>
            <w:vAlign w:val="center"/>
          </w:tcPr>
          <w:p>
            <w:pPr>
              <w:spacing w:line="400" w:lineRule="exact"/>
              <w:jc w:val="center"/>
              <w:rPr>
                <w:rFonts w:ascii="宋体" w:hAnsi="宋体"/>
                <w:spacing w:val="-12"/>
                <w:szCs w:val="21"/>
                <w:lang w:eastAsia="zh-Hans"/>
              </w:rPr>
            </w:pPr>
            <w:r>
              <w:rPr>
                <w:rFonts w:hint="eastAsia" w:ascii="宋体" w:hAnsi="宋体"/>
                <w:spacing w:val="-12"/>
                <w:szCs w:val="21"/>
                <w:lang w:eastAsia="zh-Hans"/>
              </w:rPr>
              <w:t>本科</w:t>
            </w:r>
            <w:r>
              <w:rPr>
                <w:rFonts w:ascii="宋体" w:hAnsi="宋体"/>
                <w:spacing w:val="-12"/>
                <w:szCs w:val="21"/>
                <w:lang w:eastAsia="zh-Hans"/>
              </w:rPr>
              <w:t>、</w:t>
            </w:r>
            <w:r>
              <w:rPr>
                <w:rFonts w:hint="eastAsia" w:ascii="宋体" w:hAnsi="宋体"/>
                <w:spacing w:val="-12"/>
                <w:szCs w:val="21"/>
                <w:lang w:eastAsia="zh-Hans"/>
              </w:rPr>
              <w:t>学士</w:t>
            </w:r>
            <w:r>
              <w:rPr>
                <w:rFonts w:ascii="宋体" w:hAnsi="宋体"/>
                <w:spacing w:val="-12"/>
                <w:szCs w:val="21"/>
                <w:lang w:eastAsia="zh-Hans"/>
              </w:rPr>
              <w:t>、</w:t>
            </w:r>
            <w:r>
              <w:rPr>
                <w:rFonts w:hint="eastAsia" w:ascii="宋体" w:hAnsi="宋体"/>
                <w:spacing w:val="-12"/>
                <w:szCs w:val="21"/>
                <w:lang w:val="en-US" w:eastAsia="zh-CN"/>
              </w:rPr>
              <w:t>三江学院</w:t>
            </w:r>
            <w:r>
              <w:rPr>
                <w:rFonts w:ascii="宋体" w:hAnsi="宋体"/>
                <w:spacing w:val="-12"/>
                <w:szCs w:val="21"/>
                <w:lang w:eastAsia="zh-Hans"/>
              </w:rPr>
              <w:t>、</w:t>
            </w:r>
            <w:r>
              <w:rPr>
                <w:rFonts w:hint="eastAsia" w:ascii="宋体" w:hAnsi="宋体"/>
                <w:spacing w:val="-12"/>
                <w:szCs w:val="21"/>
                <w:lang w:val="en-US" w:eastAsia="zh-CN"/>
              </w:rPr>
              <w:t>广告学</w:t>
            </w:r>
            <w:r>
              <w:rPr>
                <w:rFonts w:ascii="宋体" w:hAnsi="宋体"/>
                <w:spacing w:val="-12"/>
                <w:szCs w:val="21"/>
                <w:lang w:eastAsia="zh-Hans"/>
              </w:rPr>
              <w:t>、4</w:t>
            </w:r>
            <w:r>
              <w:rPr>
                <w:rFonts w:hint="eastAsia" w:ascii="宋体" w:hAnsi="宋体"/>
                <w:spacing w:val="-12"/>
                <w:szCs w:val="21"/>
                <w:lang w:eastAsia="zh-Hans"/>
              </w:rPr>
              <w:t>年</w:t>
            </w:r>
            <w:r>
              <w:rPr>
                <w:rFonts w:ascii="宋体" w:hAnsi="宋体"/>
                <w:spacing w:val="-12"/>
                <w:szCs w:val="21"/>
                <w:lang w:eastAsia="zh-Hans"/>
              </w:rPr>
              <w:t>、2004</w:t>
            </w:r>
          </w:p>
        </w:tc>
        <w:tc>
          <w:tcPr>
            <w:tcW w:w="6489" w:type="dxa"/>
            <w:vMerge w:val="continue"/>
          </w:tcPr>
          <w:p>
            <w:pPr>
              <w:rPr>
                <w:rFonts w:ascii="宋体" w:hAnsi="宋体"/>
                <w:szCs w:val="21"/>
              </w:rPr>
            </w:pPr>
          </w:p>
        </w:tc>
        <w:tc>
          <w:tcPr>
            <w:tcW w:w="3424" w:type="dxa"/>
            <w:gridSpan w:val="5"/>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689" w:type="dxa"/>
            <w:gridSpan w:val="4"/>
            <w:vAlign w:val="center"/>
          </w:tcPr>
          <w:p>
            <w:pPr>
              <w:spacing w:line="400" w:lineRule="exact"/>
              <w:jc w:val="center"/>
              <w:rPr>
                <w:rFonts w:ascii="宋体" w:hAnsi="宋体"/>
                <w:spacing w:val="-12"/>
                <w:szCs w:val="21"/>
              </w:rPr>
            </w:pPr>
            <w:r>
              <w:rPr>
                <w:rFonts w:hint="eastAsia" w:ascii="宋体" w:hAnsi="宋体"/>
                <w:spacing w:val="-12"/>
                <w:szCs w:val="21"/>
              </w:rPr>
              <w:t>现学历（学位）（含毕业院校、专业、学制及时间）</w:t>
            </w:r>
          </w:p>
        </w:tc>
        <w:tc>
          <w:tcPr>
            <w:tcW w:w="2630" w:type="dxa"/>
            <w:gridSpan w:val="4"/>
            <w:vAlign w:val="center"/>
          </w:tcPr>
          <w:p>
            <w:pPr>
              <w:spacing w:line="400" w:lineRule="exact"/>
              <w:jc w:val="center"/>
              <w:rPr>
                <w:rFonts w:hint="eastAsia" w:ascii="宋体" w:hAnsi="宋体" w:eastAsia="宋体"/>
                <w:spacing w:val="-12"/>
                <w:szCs w:val="21"/>
                <w:lang w:val="en-US" w:eastAsia="zh-CN"/>
              </w:rPr>
            </w:pPr>
            <w:r>
              <w:rPr>
                <w:rFonts w:hint="eastAsia" w:ascii="宋体" w:hAnsi="宋体"/>
                <w:spacing w:val="-12"/>
                <w:szCs w:val="21"/>
                <w:lang w:val="en-US" w:eastAsia="zh-CN"/>
              </w:rPr>
              <w:t>艺术硕士</w:t>
            </w:r>
            <w:r>
              <w:rPr>
                <w:rFonts w:ascii="宋体" w:hAnsi="宋体"/>
                <w:spacing w:val="-12"/>
                <w:szCs w:val="21"/>
                <w:lang w:eastAsia="zh-Hans"/>
              </w:rPr>
              <w:t>、</w:t>
            </w:r>
            <w:r>
              <w:rPr>
                <w:rFonts w:hint="eastAsia" w:ascii="宋体" w:hAnsi="宋体"/>
                <w:spacing w:val="-12"/>
                <w:szCs w:val="21"/>
                <w:lang w:val="en-US" w:eastAsia="zh-CN"/>
              </w:rPr>
              <w:t>南京大学</w:t>
            </w:r>
            <w:r>
              <w:rPr>
                <w:rFonts w:ascii="宋体" w:hAnsi="宋体"/>
                <w:spacing w:val="-12"/>
                <w:szCs w:val="21"/>
                <w:lang w:eastAsia="zh-Hans"/>
              </w:rPr>
              <w:t>、</w:t>
            </w:r>
            <w:r>
              <w:rPr>
                <w:rFonts w:hint="eastAsia" w:ascii="宋体" w:hAnsi="宋体"/>
                <w:spacing w:val="-12"/>
                <w:szCs w:val="21"/>
                <w:lang w:val="en-US" w:eastAsia="zh-CN"/>
              </w:rPr>
              <w:t>装饰设计</w:t>
            </w:r>
            <w:r>
              <w:rPr>
                <w:rFonts w:ascii="宋体" w:hAnsi="宋体"/>
                <w:spacing w:val="-12"/>
                <w:szCs w:val="21"/>
                <w:lang w:eastAsia="zh-Hans"/>
              </w:rPr>
              <w:t>、3</w:t>
            </w:r>
            <w:r>
              <w:rPr>
                <w:rFonts w:hint="eastAsia" w:ascii="宋体" w:hAnsi="宋体"/>
                <w:spacing w:val="-12"/>
                <w:szCs w:val="21"/>
                <w:lang w:eastAsia="zh-Hans"/>
              </w:rPr>
              <w:t>年</w:t>
            </w:r>
            <w:r>
              <w:rPr>
                <w:rFonts w:ascii="宋体" w:hAnsi="宋体"/>
                <w:spacing w:val="-12"/>
                <w:szCs w:val="21"/>
                <w:lang w:eastAsia="zh-Hans"/>
              </w:rPr>
              <w:t>、2011</w:t>
            </w:r>
            <w:r>
              <w:rPr>
                <w:rFonts w:hint="eastAsia" w:ascii="宋体" w:hAnsi="宋体"/>
                <w:spacing w:val="-12"/>
                <w:szCs w:val="21"/>
                <w:lang w:val="en-US" w:eastAsia="zh-CN"/>
              </w:rPr>
              <w:t>年</w:t>
            </w:r>
          </w:p>
        </w:tc>
        <w:tc>
          <w:tcPr>
            <w:tcW w:w="6489" w:type="dxa"/>
            <w:vMerge w:val="continue"/>
          </w:tcPr>
          <w:p>
            <w:pPr>
              <w:rPr>
                <w:rFonts w:ascii="宋体" w:hAnsi="宋体"/>
                <w:szCs w:val="21"/>
              </w:rPr>
            </w:pPr>
          </w:p>
        </w:tc>
        <w:tc>
          <w:tcPr>
            <w:tcW w:w="3424" w:type="dxa"/>
            <w:gridSpan w:val="5"/>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319" w:type="dxa"/>
            <w:gridSpan w:val="8"/>
            <w:vMerge w:val="restart"/>
            <w:tcBorders>
              <w:bottom w:val="single" w:color="auto" w:sz="4" w:space="0"/>
            </w:tcBorders>
          </w:tcPr>
          <w:p>
            <w:pPr>
              <w:spacing w:line="400" w:lineRule="exact"/>
              <w:rPr>
                <w:rFonts w:hint="eastAsia" w:ascii="宋体" w:hAnsi="宋体"/>
                <w:spacing w:val="-12"/>
                <w:szCs w:val="21"/>
              </w:rPr>
            </w:pPr>
            <w:r>
              <w:rPr>
                <w:rFonts w:hint="eastAsia" w:ascii="宋体" w:hAnsi="宋体"/>
                <w:spacing w:val="-12"/>
                <w:szCs w:val="21"/>
              </w:rPr>
              <w:t>专业工作简历（起止时间、岗位、职务）：</w:t>
            </w:r>
          </w:p>
          <w:p>
            <w:pPr>
              <w:spacing w:line="400" w:lineRule="exact"/>
              <w:rPr>
                <w:rFonts w:hint="eastAsia" w:ascii="宋体" w:hAnsi="宋体"/>
                <w:spacing w:val="-12"/>
                <w:szCs w:val="21"/>
              </w:rPr>
            </w:pPr>
          </w:p>
          <w:p>
            <w:pPr>
              <w:spacing w:line="400" w:lineRule="exact"/>
              <w:rPr>
                <w:rFonts w:hint="eastAsia" w:ascii="宋体" w:hAnsi="宋体"/>
                <w:spacing w:val="-12"/>
                <w:szCs w:val="21"/>
                <w:lang w:val="en-US" w:eastAsia="zh-CN"/>
              </w:rPr>
            </w:pPr>
            <w:r>
              <w:rPr>
                <w:rFonts w:hint="eastAsia" w:ascii="宋体" w:hAnsi="宋体"/>
                <w:spacing w:val="-12"/>
                <w:szCs w:val="21"/>
                <w:lang w:val="en-US" w:eastAsia="zh-CN"/>
              </w:rPr>
              <w:t>2007-2011年三江学院艺术学院艺术设计研究所，平面设计，设计师；</w:t>
            </w:r>
          </w:p>
          <w:p>
            <w:pPr>
              <w:spacing w:line="400" w:lineRule="exact"/>
              <w:rPr>
                <w:rFonts w:hint="eastAsia" w:ascii="宋体" w:hAnsi="宋体"/>
                <w:spacing w:val="-12"/>
                <w:szCs w:val="21"/>
                <w:lang w:val="en-US" w:eastAsia="zh-CN"/>
              </w:rPr>
            </w:pPr>
            <w:r>
              <w:rPr>
                <w:rFonts w:hint="eastAsia" w:ascii="宋体" w:hAnsi="宋体"/>
                <w:spacing w:val="-12"/>
                <w:szCs w:val="21"/>
                <w:lang w:val="en-US" w:eastAsia="zh-CN"/>
              </w:rPr>
              <w:t>2011-2017年三江学院艺术学院（演艺学院），教学，教师；</w:t>
            </w:r>
          </w:p>
          <w:p>
            <w:pPr>
              <w:spacing w:line="400" w:lineRule="exact"/>
              <w:rPr>
                <w:rFonts w:hint="eastAsia" w:ascii="宋体" w:hAnsi="宋体"/>
                <w:spacing w:val="-12"/>
                <w:szCs w:val="21"/>
                <w:lang w:val="en-US" w:eastAsia="zh-CN"/>
              </w:rPr>
            </w:pPr>
            <w:r>
              <w:rPr>
                <w:rFonts w:hint="eastAsia" w:ascii="宋体" w:hAnsi="宋体"/>
                <w:spacing w:val="-12"/>
                <w:szCs w:val="21"/>
                <w:lang w:val="en-US" w:eastAsia="zh-CN"/>
              </w:rPr>
              <w:t>2017-2018年三江学院艺术学院（演艺学院），教学管理与教学；教师、院长助理；</w:t>
            </w:r>
          </w:p>
          <w:p>
            <w:pPr>
              <w:spacing w:line="400" w:lineRule="exact"/>
              <w:rPr>
                <w:rFonts w:hint="default" w:ascii="宋体" w:hAnsi="宋体"/>
                <w:spacing w:val="-12"/>
                <w:szCs w:val="21"/>
                <w:lang w:val="en-US" w:eastAsia="zh-CN"/>
              </w:rPr>
            </w:pPr>
            <w:r>
              <w:rPr>
                <w:rFonts w:hint="eastAsia" w:ascii="宋体" w:hAnsi="宋体"/>
                <w:spacing w:val="-12"/>
                <w:szCs w:val="21"/>
                <w:lang w:val="en-US" w:eastAsia="zh-CN"/>
              </w:rPr>
              <w:t>2018-至今 三江学院艺术学院（演艺学院），教学管理与教学；副院长、支部书记。</w:t>
            </w:r>
          </w:p>
        </w:tc>
        <w:tc>
          <w:tcPr>
            <w:tcW w:w="6489" w:type="dxa"/>
            <w:vMerge w:val="continue"/>
            <w:tcBorders>
              <w:bottom w:val="single" w:color="auto" w:sz="4" w:space="0"/>
            </w:tcBorders>
          </w:tcPr>
          <w:p>
            <w:pPr>
              <w:rPr>
                <w:rFonts w:ascii="宋体" w:hAnsi="宋体"/>
                <w:szCs w:val="21"/>
              </w:rPr>
            </w:pPr>
          </w:p>
        </w:tc>
        <w:tc>
          <w:tcPr>
            <w:tcW w:w="3424" w:type="dxa"/>
            <w:gridSpan w:val="5"/>
            <w:vMerge w:val="continue"/>
            <w:tcBorders>
              <w:bottom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5319" w:type="dxa"/>
            <w:gridSpan w:val="8"/>
            <w:vMerge w:val="continue"/>
            <w:tcBorders>
              <w:bottom w:val="single" w:color="auto" w:sz="4" w:space="0"/>
            </w:tcBorders>
          </w:tcPr>
          <w:p>
            <w:pPr>
              <w:rPr>
                <w:rFonts w:ascii="宋体" w:hAnsi="宋体"/>
                <w:szCs w:val="21"/>
              </w:rPr>
            </w:pPr>
          </w:p>
        </w:tc>
        <w:tc>
          <w:tcPr>
            <w:tcW w:w="6489" w:type="dxa"/>
            <w:vMerge w:val="continue"/>
            <w:tcBorders>
              <w:bottom w:val="single" w:color="auto" w:sz="4" w:space="0"/>
            </w:tcBorders>
          </w:tcPr>
          <w:p>
            <w:pPr>
              <w:rPr>
                <w:rFonts w:ascii="宋体" w:hAnsi="宋体"/>
                <w:szCs w:val="21"/>
              </w:rPr>
            </w:pPr>
          </w:p>
        </w:tc>
        <w:tc>
          <w:tcPr>
            <w:tcW w:w="3424" w:type="dxa"/>
            <w:gridSpan w:val="5"/>
            <w:tcBorders>
              <w:bottom w:val="single" w:color="auto" w:sz="4" w:space="0"/>
            </w:tcBorders>
          </w:tcPr>
          <w:p>
            <w:pPr>
              <w:spacing w:line="400" w:lineRule="exact"/>
              <w:rPr>
                <w:rFonts w:ascii="宋体" w:hAnsi="宋体"/>
                <w:spacing w:val="-12"/>
                <w:szCs w:val="21"/>
              </w:rPr>
            </w:pPr>
            <w:r>
              <w:rPr>
                <w:rFonts w:hint="eastAsia" w:ascii="宋体" w:hAnsi="宋体"/>
                <w:spacing w:val="-12"/>
                <w:szCs w:val="21"/>
              </w:rPr>
              <w:t>继续教育情况：</w:t>
            </w:r>
          </w:p>
          <w:p>
            <w:pPr>
              <w:jc w:val="left"/>
              <w:rPr>
                <w:rFonts w:hint="eastAsia" w:ascii="仿宋_GB2312" w:hAnsi="华文仿宋" w:eastAsia="仿宋_GB2312" w:cs="Times New Roman"/>
                <w:color w:val="auto"/>
                <w:sz w:val="18"/>
                <w:szCs w:val="18"/>
                <w:highlight w:val="none"/>
                <w:lang w:val="en-US" w:eastAsia="zh-CN"/>
              </w:rPr>
            </w:pPr>
            <w:r>
              <w:rPr>
                <w:rFonts w:ascii="宋体" w:hAnsi="宋体"/>
                <w:spacing w:val="-12"/>
                <w:sz w:val="18"/>
                <w:szCs w:val="18"/>
              </w:rPr>
              <w:t>20</w:t>
            </w:r>
            <w:r>
              <w:rPr>
                <w:rFonts w:hint="eastAsia" w:ascii="宋体" w:hAnsi="宋体"/>
                <w:spacing w:val="-12"/>
                <w:sz w:val="18"/>
                <w:szCs w:val="18"/>
                <w:lang w:val="en-US" w:eastAsia="zh-CN"/>
              </w:rPr>
              <w:t>24年</w:t>
            </w:r>
            <w:r>
              <w:rPr>
                <w:rFonts w:hint="eastAsia" w:ascii="仿宋_GB2312" w:hAnsi="华文仿宋" w:eastAsia="仿宋_GB2312" w:cs="Times New Roman"/>
                <w:color w:val="auto"/>
                <w:sz w:val="18"/>
                <w:szCs w:val="18"/>
                <w:highlight w:val="none"/>
                <w:lang w:val="en-US" w:eastAsia="zh-CN"/>
              </w:rPr>
              <w:t>教务教学管理与教学秘书工作创新及办公室人员综合能力提升研修班；</w:t>
            </w:r>
          </w:p>
          <w:p>
            <w:pPr>
              <w:jc w:val="left"/>
              <w:rPr>
                <w:rFonts w:hint="eastAsia" w:ascii="仿宋_GB2312" w:hAnsi="华文仿宋" w:eastAsia="仿宋_GB2312" w:cs="Times New Roman"/>
                <w:color w:val="auto"/>
                <w:sz w:val="18"/>
                <w:szCs w:val="18"/>
                <w:highlight w:val="none"/>
                <w:lang w:val="en-US" w:eastAsia="zh-CN"/>
              </w:rPr>
            </w:pPr>
            <w:r>
              <w:rPr>
                <w:rFonts w:ascii="宋体" w:hAnsi="宋体"/>
                <w:sz w:val="18"/>
                <w:szCs w:val="18"/>
                <w:lang w:eastAsia="zh-Hans"/>
              </w:rPr>
              <w:t>202</w:t>
            </w:r>
            <w:r>
              <w:rPr>
                <w:rFonts w:hint="eastAsia" w:ascii="宋体" w:hAnsi="宋体"/>
                <w:sz w:val="18"/>
                <w:szCs w:val="18"/>
                <w:lang w:val="en-US" w:eastAsia="zh-CN"/>
              </w:rPr>
              <w:t>3年</w:t>
            </w:r>
            <w:r>
              <w:rPr>
                <w:rFonts w:hint="eastAsia" w:ascii="仿宋_GB2312" w:hAnsi="华文仿宋" w:eastAsia="仿宋_GB2312" w:cs="Times New Roman"/>
                <w:color w:val="auto"/>
                <w:sz w:val="18"/>
                <w:szCs w:val="18"/>
                <w:highlight w:val="none"/>
                <w:lang w:val="en-US" w:eastAsia="zh-CN"/>
              </w:rPr>
              <w:t>教研教改项目选题设计与成果奖培训研修班；</w:t>
            </w:r>
          </w:p>
          <w:p>
            <w:pPr>
              <w:jc w:val="left"/>
              <w:rPr>
                <w:rFonts w:hint="default" w:ascii="仿宋_GB2312" w:hAnsi="华文仿宋" w:eastAsia="仿宋_GB2312" w:cs="Times New Roman"/>
                <w:color w:val="auto"/>
                <w:sz w:val="18"/>
                <w:szCs w:val="18"/>
                <w:highlight w:val="none"/>
                <w:lang w:val="en-US" w:eastAsia="zh-Hans"/>
              </w:rPr>
            </w:pPr>
            <w:r>
              <w:rPr>
                <w:rFonts w:hint="eastAsia" w:ascii="仿宋_GB2312" w:hAnsi="华文仿宋" w:eastAsia="仿宋_GB2312" w:cs="Times New Roman"/>
                <w:color w:val="auto"/>
                <w:sz w:val="18"/>
                <w:szCs w:val="18"/>
                <w:highlight w:val="none"/>
                <w:lang w:val="en-US" w:eastAsia="zh-CN"/>
              </w:rPr>
              <w:t>2022年二十大精神校园宣讲；</w:t>
            </w:r>
          </w:p>
          <w:p>
            <w:pPr>
              <w:jc w:val="left"/>
              <w:rPr>
                <w:rFonts w:hint="eastAsia" w:ascii="仿宋_GB2312" w:hAnsi="华文仿宋" w:eastAsia="仿宋_GB2312" w:cs="Times New Roman"/>
                <w:color w:val="auto"/>
                <w:sz w:val="18"/>
                <w:szCs w:val="18"/>
                <w:highlight w:val="none"/>
                <w:lang w:val="en-US" w:eastAsia="zh-CN"/>
              </w:rPr>
            </w:pPr>
            <w:r>
              <w:rPr>
                <w:rFonts w:hint="eastAsia" w:ascii="宋体" w:hAnsi="宋体"/>
                <w:sz w:val="18"/>
                <w:szCs w:val="18"/>
                <w:lang w:val="en-US" w:eastAsia="zh-CN"/>
              </w:rPr>
              <w:t>2022年</w:t>
            </w:r>
            <w:r>
              <w:rPr>
                <w:rFonts w:hint="eastAsia" w:ascii="仿宋_GB2312" w:hAnsi="华文仿宋" w:eastAsia="仿宋_GB2312" w:cs="Times New Roman"/>
                <w:color w:val="auto"/>
                <w:sz w:val="18"/>
                <w:szCs w:val="18"/>
                <w:highlight w:val="none"/>
                <w:lang w:val="en-US" w:eastAsia="zh-CN"/>
              </w:rPr>
              <w:t>江苏本科高校基层教学管理人员综合能力提升研学周；</w:t>
            </w:r>
          </w:p>
          <w:p>
            <w:pPr>
              <w:jc w:val="left"/>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2022年</w:t>
            </w:r>
            <w:r>
              <w:rPr>
                <w:rFonts w:hint="eastAsia" w:ascii="宋体" w:hAnsi="宋体" w:eastAsia="宋体" w:cs="宋体"/>
                <w:color w:val="auto"/>
                <w:sz w:val="18"/>
                <w:szCs w:val="18"/>
                <w:highlight w:val="none"/>
                <w:lang w:val="en-US" w:eastAsia="zh-CN"/>
              </w:rPr>
              <w:t>全国高校“新设计、新思维与新方法”高级研修班</w:t>
            </w:r>
            <w:r>
              <w:rPr>
                <w:rFonts w:hint="eastAsia" w:ascii="宋体" w:hAnsi="宋体" w:cs="宋体"/>
                <w:color w:val="auto"/>
                <w:sz w:val="18"/>
                <w:szCs w:val="18"/>
                <w:highlight w:val="none"/>
                <w:lang w:val="en-US" w:eastAsia="zh-CN"/>
              </w:rPr>
              <w:t>；</w:t>
            </w:r>
          </w:p>
          <w:p>
            <w:pPr>
              <w:jc w:val="lef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202</w:t>
            </w:r>
            <w:r>
              <w:rPr>
                <w:rFonts w:hint="eastAsia" w:ascii="宋体" w:hAnsi="宋体" w:eastAsia="宋体" w:cs="宋体"/>
                <w:color w:val="auto"/>
                <w:sz w:val="18"/>
                <w:szCs w:val="18"/>
                <w:highlight w:val="none"/>
                <w:lang w:val="en-US" w:eastAsia="zh-CN"/>
              </w:rPr>
              <w:t>2年新媒体制作培训；</w:t>
            </w:r>
          </w:p>
          <w:p>
            <w:pPr>
              <w:jc w:val="left"/>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2021年-2019年分别教育成果奖培育实践及凝练申报实务指导工作坊</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全国高校艺术衍生品设计与教学研讨班、全省本科高校线上线下混合式一流本科课程建设与应用专题研修班、BIM建筑信息模型技术、影视后期制作、国家艺术基金培训-2019年度人才培养项目-蓝印花创意设计人才培养等。</w:t>
            </w:r>
          </w:p>
          <w:p>
            <w:pPr>
              <w:jc w:val="left"/>
              <w:rPr>
                <w:rFonts w:hint="default" w:ascii="仿宋_GB2312" w:hAnsi="华文仿宋" w:eastAsia="仿宋_GB2312"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5319" w:type="dxa"/>
            <w:gridSpan w:val="8"/>
            <w:vMerge w:val="continue"/>
          </w:tcPr>
          <w:p>
            <w:pPr>
              <w:rPr>
                <w:rFonts w:ascii="宋体" w:hAnsi="宋体"/>
                <w:szCs w:val="21"/>
              </w:rPr>
            </w:pPr>
          </w:p>
        </w:tc>
        <w:tc>
          <w:tcPr>
            <w:tcW w:w="6489" w:type="dxa"/>
            <w:vMerge w:val="continue"/>
          </w:tcPr>
          <w:p>
            <w:pPr>
              <w:rPr>
                <w:rFonts w:ascii="宋体" w:hAnsi="宋体"/>
                <w:szCs w:val="21"/>
              </w:rPr>
            </w:pPr>
          </w:p>
        </w:tc>
        <w:tc>
          <w:tcPr>
            <w:tcW w:w="3424" w:type="dxa"/>
            <w:gridSpan w:val="5"/>
            <w:vAlign w:val="center"/>
          </w:tcPr>
          <w:p>
            <w:pPr>
              <w:spacing w:line="400" w:lineRule="exact"/>
              <w:jc w:val="center"/>
              <w:rPr>
                <w:rFonts w:ascii="宋体" w:hAnsi="宋体"/>
                <w:spacing w:val="-12"/>
                <w:szCs w:val="21"/>
              </w:rPr>
            </w:pPr>
            <w:r>
              <w:rPr>
                <w:rFonts w:hint="eastAsia" w:ascii="宋体" w:hAnsi="宋体"/>
                <w:spacing w:val="-12"/>
                <w:szCs w:val="21"/>
              </w:rPr>
              <w:t>任期内各年度考核情况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319" w:type="dxa"/>
            <w:gridSpan w:val="8"/>
            <w:vMerge w:val="continue"/>
          </w:tcPr>
          <w:p>
            <w:pPr>
              <w:rPr>
                <w:rFonts w:ascii="宋体" w:hAnsi="宋体"/>
                <w:szCs w:val="21"/>
              </w:rPr>
            </w:pPr>
          </w:p>
        </w:tc>
        <w:tc>
          <w:tcPr>
            <w:tcW w:w="6489" w:type="dxa"/>
            <w:vMerge w:val="continue"/>
          </w:tcPr>
          <w:p>
            <w:pPr>
              <w:rPr>
                <w:rFonts w:ascii="宋体" w:hAnsi="宋体"/>
                <w:szCs w:val="21"/>
              </w:rPr>
            </w:pPr>
          </w:p>
        </w:tc>
        <w:tc>
          <w:tcPr>
            <w:tcW w:w="704" w:type="dxa"/>
            <w:vAlign w:val="center"/>
          </w:tcPr>
          <w:p>
            <w:pPr>
              <w:spacing w:line="400" w:lineRule="exact"/>
              <w:jc w:val="center"/>
              <w:rPr>
                <w:rFonts w:hint="default" w:ascii="宋体" w:hAnsi="宋体" w:eastAsia="宋体"/>
                <w:spacing w:val="-12"/>
                <w:szCs w:val="21"/>
                <w:lang w:val="en-US" w:eastAsia="zh-CN"/>
              </w:rPr>
            </w:pPr>
            <w:r>
              <w:rPr>
                <w:rFonts w:hint="eastAsia" w:ascii="宋体" w:hAnsi="宋体"/>
                <w:spacing w:val="-12"/>
                <w:szCs w:val="21"/>
              </w:rPr>
              <w:t>20</w:t>
            </w:r>
            <w:r>
              <w:rPr>
                <w:rFonts w:hint="eastAsia" w:ascii="宋体" w:hAnsi="宋体"/>
                <w:spacing w:val="-12"/>
                <w:szCs w:val="21"/>
                <w:lang w:val="en-US" w:eastAsia="zh-CN"/>
              </w:rPr>
              <w:t>19</w:t>
            </w:r>
          </w:p>
        </w:tc>
        <w:tc>
          <w:tcPr>
            <w:tcW w:w="659" w:type="dxa"/>
            <w:vAlign w:val="center"/>
          </w:tcPr>
          <w:p>
            <w:pPr>
              <w:spacing w:line="400" w:lineRule="exact"/>
              <w:jc w:val="center"/>
              <w:rPr>
                <w:rFonts w:hint="default" w:ascii="宋体" w:hAnsi="宋体" w:eastAsia="宋体"/>
                <w:spacing w:val="-12"/>
                <w:szCs w:val="21"/>
                <w:lang w:val="en-US" w:eastAsia="zh-CN"/>
              </w:rPr>
            </w:pPr>
            <w:r>
              <w:rPr>
                <w:rFonts w:hint="eastAsia" w:ascii="宋体" w:hAnsi="宋体"/>
                <w:spacing w:val="-12"/>
                <w:szCs w:val="21"/>
              </w:rPr>
              <w:t>20</w:t>
            </w:r>
            <w:r>
              <w:rPr>
                <w:rFonts w:hint="eastAsia" w:ascii="宋体" w:hAnsi="宋体"/>
                <w:spacing w:val="-12"/>
                <w:szCs w:val="21"/>
                <w:lang w:val="en-US" w:eastAsia="zh-CN"/>
              </w:rPr>
              <w:t>20</w:t>
            </w:r>
          </w:p>
        </w:tc>
        <w:tc>
          <w:tcPr>
            <w:tcW w:w="692" w:type="dxa"/>
            <w:vAlign w:val="center"/>
          </w:tcPr>
          <w:p>
            <w:pPr>
              <w:spacing w:line="400" w:lineRule="exact"/>
              <w:jc w:val="center"/>
              <w:rPr>
                <w:rFonts w:hint="default" w:ascii="宋体" w:hAnsi="宋体" w:eastAsia="宋体"/>
                <w:spacing w:val="-12"/>
                <w:szCs w:val="21"/>
                <w:lang w:val="en-US" w:eastAsia="zh-CN"/>
              </w:rPr>
            </w:pPr>
            <w:r>
              <w:rPr>
                <w:rFonts w:hint="eastAsia" w:ascii="宋体" w:hAnsi="宋体"/>
                <w:spacing w:val="-12"/>
                <w:szCs w:val="21"/>
              </w:rPr>
              <w:t>2</w:t>
            </w:r>
            <w:r>
              <w:rPr>
                <w:rFonts w:ascii="宋体" w:hAnsi="宋体"/>
                <w:spacing w:val="-12"/>
                <w:szCs w:val="21"/>
              </w:rPr>
              <w:t>0</w:t>
            </w:r>
            <w:r>
              <w:rPr>
                <w:rFonts w:hint="eastAsia" w:ascii="宋体" w:hAnsi="宋体"/>
                <w:spacing w:val="-12"/>
                <w:szCs w:val="21"/>
                <w:lang w:val="en-US" w:eastAsia="zh-CN"/>
              </w:rPr>
              <w:t>21</w:t>
            </w:r>
          </w:p>
        </w:tc>
        <w:tc>
          <w:tcPr>
            <w:tcW w:w="681" w:type="dxa"/>
            <w:vAlign w:val="center"/>
          </w:tcPr>
          <w:p>
            <w:pPr>
              <w:spacing w:line="400" w:lineRule="exact"/>
              <w:jc w:val="center"/>
              <w:rPr>
                <w:rFonts w:hint="eastAsia" w:ascii="宋体" w:hAnsi="宋体" w:eastAsia="宋体"/>
                <w:spacing w:val="-12"/>
                <w:szCs w:val="21"/>
                <w:lang w:val="en-US" w:eastAsia="zh-CN"/>
              </w:rPr>
            </w:pPr>
            <w:r>
              <w:rPr>
                <w:rFonts w:hint="eastAsia" w:ascii="宋体" w:hAnsi="宋体"/>
                <w:spacing w:val="-12"/>
                <w:szCs w:val="21"/>
              </w:rPr>
              <w:t>20</w:t>
            </w:r>
            <w:r>
              <w:rPr>
                <w:rFonts w:ascii="宋体" w:hAnsi="宋体"/>
                <w:spacing w:val="-12"/>
                <w:szCs w:val="21"/>
              </w:rPr>
              <w:t>2</w:t>
            </w:r>
            <w:r>
              <w:rPr>
                <w:rFonts w:hint="eastAsia" w:ascii="宋体" w:hAnsi="宋体"/>
                <w:spacing w:val="-12"/>
                <w:szCs w:val="21"/>
                <w:lang w:val="en-US" w:eastAsia="zh-CN"/>
              </w:rPr>
              <w:t>2</w:t>
            </w:r>
          </w:p>
        </w:tc>
        <w:tc>
          <w:tcPr>
            <w:tcW w:w="688" w:type="dxa"/>
            <w:vAlign w:val="center"/>
          </w:tcPr>
          <w:p>
            <w:pPr>
              <w:spacing w:line="400" w:lineRule="exact"/>
              <w:jc w:val="center"/>
              <w:rPr>
                <w:rFonts w:hint="eastAsia" w:ascii="宋体" w:hAnsi="宋体" w:eastAsia="宋体"/>
                <w:spacing w:val="-12"/>
                <w:szCs w:val="21"/>
                <w:lang w:eastAsia="zh-CN"/>
              </w:rPr>
            </w:pPr>
            <w:r>
              <w:rPr>
                <w:rFonts w:ascii="宋体" w:hAnsi="宋体"/>
                <w:spacing w:val="-12"/>
                <w:szCs w:val="21"/>
              </w:rPr>
              <w:t>202</w:t>
            </w:r>
            <w:r>
              <w:rPr>
                <w:rFonts w:hint="eastAsia" w:ascii="宋体" w:hAnsi="宋体"/>
                <w:spacing w:val="-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5319" w:type="dxa"/>
            <w:gridSpan w:val="8"/>
            <w:vMerge w:val="continue"/>
          </w:tcPr>
          <w:p>
            <w:pPr>
              <w:rPr>
                <w:rFonts w:ascii="宋体" w:hAnsi="宋体"/>
                <w:szCs w:val="21"/>
              </w:rPr>
            </w:pPr>
          </w:p>
        </w:tc>
        <w:tc>
          <w:tcPr>
            <w:tcW w:w="6489" w:type="dxa"/>
            <w:vMerge w:val="continue"/>
          </w:tcPr>
          <w:p>
            <w:pPr>
              <w:rPr>
                <w:rFonts w:ascii="宋体" w:hAnsi="宋体"/>
                <w:szCs w:val="21"/>
              </w:rPr>
            </w:pPr>
          </w:p>
        </w:tc>
        <w:tc>
          <w:tcPr>
            <w:tcW w:w="704" w:type="dxa"/>
          </w:tcPr>
          <w:p>
            <w:pPr>
              <w:spacing w:line="400" w:lineRule="exact"/>
              <w:rPr>
                <w:rFonts w:hint="eastAsia" w:ascii="宋体" w:hAnsi="宋体" w:eastAsia="宋体"/>
                <w:spacing w:val="-12"/>
                <w:szCs w:val="21"/>
                <w:lang w:val="en-US" w:eastAsia="zh-CN"/>
              </w:rPr>
            </w:pPr>
            <w:r>
              <w:rPr>
                <w:rFonts w:hint="eastAsia" w:ascii="宋体" w:hAnsi="宋体"/>
                <w:spacing w:val="-12"/>
                <w:szCs w:val="21"/>
                <w:lang w:val="en-US" w:eastAsia="zh-CN"/>
              </w:rPr>
              <w:t>优秀</w:t>
            </w:r>
          </w:p>
        </w:tc>
        <w:tc>
          <w:tcPr>
            <w:tcW w:w="659" w:type="dxa"/>
          </w:tcPr>
          <w:p>
            <w:pPr>
              <w:spacing w:line="400" w:lineRule="exact"/>
              <w:rPr>
                <w:rFonts w:hint="eastAsia" w:ascii="宋体" w:hAnsi="宋体" w:eastAsia="宋体"/>
                <w:spacing w:val="-12"/>
                <w:szCs w:val="21"/>
                <w:lang w:val="en-US" w:eastAsia="zh-CN"/>
              </w:rPr>
            </w:pPr>
            <w:r>
              <w:rPr>
                <w:rFonts w:hint="eastAsia" w:ascii="宋体" w:hAnsi="宋体"/>
                <w:spacing w:val="-12"/>
                <w:szCs w:val="21"/>
                <w:lang w:val="en-US" w:eastAsia="zh-CN"/>
              </w:rPr>
              <w:t>良好</w:t>
            </w:r>
          </w:p>
        </w:tc>
        <w:tc>
          <w:tcPr>
            <w:tcW w:w="692" w:type="dxa"/>
          </w:tcPr>
          <w:p>
            <w:pPr>
              <w:spacing w:line="400" w:lineRule="exact"/>
              <w:rPr>
                <w:rFonts w:hint="eastAsia" w:ascii="宋体" w:hAnsi="宋体" w:eastAsia="宋体"/>
                <w:spacing w:val="-12"/>
                <w:szCs w:val="21"/>
                <w:lang w:val="en-US" w:eastAsia="zh-CN"/>
              </w:rPr>
            </w:pPr>
            <w:r>
              <w:rPr>
                <w:rFonts w:hint="eastAsia" w:ascii="宋体" w:hAnsi="宋体"/>
                <w:spacing w:val="-12"/>
                <w:szCs w:val="21"/>
                <w:lang w:val="en-US" w:eastAsia="zh-CN"/>
              </w:rPr>
              <w:t>优秀</w:t>
            </w:r>
          </w:p>
        </w:tc>
        <w:tc>
          <w:tcPr>
            <w:tcW w:w="681" w:type="dxa"/>
          </w:tcPr>
          <w:p>
            <w:pPr>
              <w:spacing w:line="400" w:lineRule="exact"/>
              <w:rPr>
                <w:rFonts w:hint="eastAsia" w:ascii="宋体" w:hAnsi="宋体" w:eastAsia="宋体"/>
                <w:spacing w:val="-12"/>
                <w:szCs w:val="21"/>
                <w:lang w:val="en-US" w:eastAsia="zh-CN"/>
              </w:rPr>
            </w:pPr>
            <w:r>
              <w:rPr>
                <w:rFonts w:hint="eastAsia" w:ascii="宋体" w:hAnsi="宋体"/>
                <w:spacing w:val="-12"/>
                <w:szCs w:val="21"/>
                <w:lang w:val="en-US" w:eastAsia="zh-CN"/>
              </w:rPr>
              <w:t>优秀</w:t>
            </w:r>
          </w:p>
        </w:tc>
        <w:tc>
          <w:tcPr>
            <w:tcW w:w="688" w:type="dxa"/>
          </w:tcPr>
          <w:p>
            <w:pPr>
              <w:spacing w:line="400" w:lineRule="exact"/>
              <w:rPr>
                <w:rFonts w:hint="eastAsia" w:ascii="宋体" w:hAnsi="宋体" w:eastAsia="宋体"/>
                <w:spacing w:val="-12"/>
                <w:szCs w:val="21"/>
                <w:lang w:val="en-US" w:eastAsia="zh-CN"/>
              </w:rPr>
            </w:pPr>
            <w:r>
              <w:rPr>
                <w:rFonts w:hint="eastAsia" w:ascii="宋体" w:hAnsi="宋体"/>
                <w:spacing w:val="-12"/>
                <w:szCs w:val="21"/>
                <w:lang w:val="en-US" w:eastAsia="zh-CN"/>
              </w:rPr>
              <w:t>良好</w:t>
            </w:r>
          </w:p>
        </w:tc>
      </w:tr>
    </w:tbl>
    <w:p>
      <w:pPr>
        <w:rPr>
          <w:rFonts w:hint="eastAsia" w:ascii="宋体" w:hAnsi="宋体"/>
          <w:sz w:val="24"/>
        </w:rPr>
      </w:pPr>
    </w:p>
    <w:sectPr>
      <w:pgSz w:w="16838" w:h="11906" w:orient="landscape"/>
      <w:pgMar w:top="1418" w:right="1440" w:bottom="851"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MTE1YWY2ZDAzMDcyYmYyOTUwM2Q1OWQxMDdjY2QifQ=="/>
  </w:docVars>
  <w:rsids>
    <w:rsidRoot w:val="00541D64"/>
    <w:rsid w:val="0011533F"/>
    <w:rsid w:val="001C1E34"/>
    <w:rsid w:val="001F37CA"/>
    <w:rsid w:val="00230CB6"/>
    <w:rsid w:val="002B2F5C"/>
    <w:rsid w:val="002B3E91"/>
    <w:rsid w:val="002F13EF"/>
    <w:rsid w:val="00317E6C"/>
    <w:rsid w:val="00342ECE"/>
    <w:rsid w:val="00393258"/>
    <w:rsid w:val="00511200"/>
    <w:rsid w:val="00535693"/>
    <w:rsid w:val="00541D64"/>
    <w:rsid w:val="005B38D5"/>
    <w:rsid w:val="00643FDB"/>
    <w:rsid w:val="00667EB6"/>
    <w:rsid w:val="006F34ED"/>
    <w:rsid w:val="007707A9"/>
    <w:rsid w:val="0079330A"/>
    <w:rsid w:val="007F3D13"/>
    <w:rsid w:val="00840ECD"/>
    <w:rsid w:val="00856416"/>
    <w:rsid w:val="008B482D"/>
    <w:rsid w:val="0090680E"/>
    <w:rsid w:val="009624D1"/>
    <w:rsid w:val="009B1D5F"/>
    <w:rsid w:val="00A01253"/>
    <w:rsid w:val="00A20D7B"/>
    <w:rsid w:val="00A36A62"/>
    <w:rsid w:val="00A466F2"/>
    <w:rsid w:val="00A54766"/>
    <w:rsid w:val="00AE28E3"/>
    <w:rsid w:val="00B254CB"/>
    <w:rsid w:val="00B60B06"/>
    <w:rsid w:val="00B76B63"/>
    <w:rsid w:val="00B85300"/>
    <w:rsid w:val="00B920C5"/>
    <w:rsid w:val="00BC64D3"/>
    <w:rsid w:val="00C87B07"/>
    <w:rsid w:val="00CA1B08"/>
    <w:rsid w:val="00D0252F"/>
    <w:rsid w:val="00D16309"/>
    <w:rsid w:val="00D74587"/>
    <w:rsid w:val="00DA5E78"/>
    <w:rsid w:val="00DC4F85"/>
    <w:rsid w:val="00DF3F23"/>
    <w:rsid w:val="00F30DEF"/>
    <w:rsid w:val="07BF2FF7"/>
    <w:rsid w:val="09AE349B"/>
    <w:rsid w:val="0D73C2E4"/>
    <w:rsid w:val="0E8C7FDE"/>
    <w:rsid w:val="1609105D"/>
    <w:rsid w:val="16FD4EAC"/>
    <w:rsid w:val="1ED6439A"/>
    <w:rsid w:val="1F49490D"/>
    <w:rsid w:val="20B330D9"/>
    <w:rsid w:val="247C6164"/>
    <w:rsid w:val="26FB12BC"/>
    <w:rsid w:val="32416BA1"/>
    <w:rsid w:val="367DC93E"/>
    <w:rsid w:val="3BDFC86F"/>
    <w:rsid w:val="3EEFA95D"/>
    <w:rsid w:val="3FDE1012"/>
    <w:rsid w:val="3FE70FDB"/>
    <w:rsid w:val="4AD93E52"/>
    <w:rsid w:val="4C275CAF"/>
    <w:rsid w:val="4EF73E48"/>
    <w:rsid w:val="56E1FD5E"/>
    <w:rsid w:val="580E0F79"/>
    <w:rsid w:val="5EDE1171"/>
    <w:rsid w:val="63EBC0E9"/>
    <w:rsid w:val="6BF3E532"/>
    <w:rsid w:val="6FDEFEA2"/>
    <w:rsid w:val="700730DA"/>
    <w:rsid w:val="71C823A7"/>
    <w:rsid w:val="71FA447D"/>
    <w:rsid w:val="73BF57C1"/>
    <w:rsid w:val="73DF978C"/>
    <w:rsid w:val="76571488"/>
    <w:rsid w:val="791E2260"/>
    <w:rsid w:val="7BAF0F85"/>
    <w:rsid w:val="7BEA5313"/>
    <w:rsid w:val="7BF7A3F2"/>
    <w:rsid w:val="7C4BE9DB"/>
    <w:rsid w:val="7DBB82EF"/>
    <w:rsid w:val="7DEF4BB9"/>
    <w:rsid w:val="7FF8B97E"/>
    <w:rsid w:val="9FC71B98"/>
    <w:rsid w:val="BEE67C49"/>
    <w:rsid w:val="E3B4AEA4"/>
    <w:rsid w:val="E9FF5751"/>
    <w:rsid w:val="EECBF2F1"/>
    <w:rsid w:val="F6DBC6F7"/>
    <w:rsid w:val="FA3E2F20"/>
    <w:rsid w:val="FABF693C"/>
    <w:rsid w:val="FB33C360"/>
    <w:rsid w:val="FE3725CA"/>
    <w:rsid w:val="FEF7639D"/>
    <w:rsid w:val="FF8E59B2"/>
    <w:rsid w:val="FFE7F9CF"/>
    <w:rsid w:val="FFF3C1AA"/>
    <w:rsid w:val="FFFE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b/>
      <w:bCs/>
      <w:sz w:val="24"/>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kern w:val="2"/>
      <w:sz w:val="18"/>
      <w:szCs w:val="18"/>
    </w:rPr>
  </w:style>
  <w:style w:type="character" w:customStyle="1" w:styleId="8">
    <w:name w:val="页脚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187</Words>
  <Characters>1068</Characters>
  <Lines>8</Lines>
  <Paragraphs>2</Paragraphs>
  <TotalTime>25</TotalTime>
  <ScaleCrop>false</ScaleCrop>
  <LinksUpToDate>false</LinksUpToDate>
  <CharactersWithSpaces>1253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2022-07-04T08:05:00Z</dcterms:created>
  <dc:creator>Legend User</dc:creator>
  <cp:lastModifiedBy>秋天</cp:lastModifiedBy>
  <cp:lastPrinted>2005-05-23T22:09:00Z</cp:lastPrinted>
  <dcterms:modified xsi:type="dcterms:W3CDTF">2024-06-05T02:21:14Z</dcterms:modified>
  <dc:title>南京工业大学申报教师高级职务人员思想品德考核表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1E99AF804B734A859D7E83A1C3D8956F_13</vt:lpwstr>
  </property>
</Properties>
</file>