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5747" w14:textId="65B07845" w:rsidR="00480584" w:rsidRDefault="00E16A57">
      <w:pPr>
        <w:pStyle w:val="a8"/>
        <w:jc w:val="both"/>
        <w:rPr>
          <w:rFonts w:ascii="宋体" w:hAnsi="宋体" w:cs="宋体"/>
          <w:sz w:val="24"/>
          <w:szCs w:val="22"/>
        </w:rPr>
      </w:pPr>
      <w:r w:rsidRPr="00083F33">
        <w:rPr>
          <w:rFonts w:ascii="仿宋" w:eastAsia="仿宋" w:hAnsi="仿宋" w:cs="Times New Roman" w:hint="eastAsia"/>
          <w:sz w:val="24"/>
          <w:szCs w:val="22"/>
        </w:rPr>
        <w:t>三江学院</w:t>
      </w:r>
      <w:r w:rsidR="00E83FAE" w:rsidRPr="00083F33">
        <w:rPr>
          <w:rFonts w:ascii="仿宋" w:eastAsia="仿宋" w:hAnsi="仿宋" w:cs="Times New Roman"/>
          <w:sz w:val="24"/>
          <w:szCs w:val="22"/>
        </w:rPr>
        <w:t>2022</w:t>
      </w:r>
      <w:r w:rsidR="00E83FAE" w:rsidRPr="00223C81">
        <w:rPr>
          <w:rFonts w:ascii="仿宋" w:eastAsia="仿宋" w:hAnsi="仿宋" w:cs="仿宋" w:hint="eastAsia"/>
          <w:sz w:val="24"/>
          <w:szCs w:val="22"/>
        </w:rPr>
        <w:t>年教学内涵建设系列活动第</w:t>
      </w:r>
      <w:r w:rsidR="00BB043B" w:rsidRPr="00223C81">
        <w:rPr>
          <w:rFonts w:ascii="仿宋" w:eastAsia="仿宋" w:hAnsi="仿宋" w:cs="仿宋" w:hint="eastAsia"/>
          <w:sz w:val="24"/>
          <w:szCs w:val="22"/>
        </w:rPr>
        <w:t>五</w:t>
      </w:r>
      <w:r w:rsidR="00E83FAE" w:rsidRPr="00223C81">
        <w:rPr>
          <w:rFonts w:ascii="仿宋" w:eastAsia="仿宋" w:hAnsi="仿宋" w:cs="仿宋" w:hint="eastAsia"/>
          <w:sz w:val="24"/>
          <w:szCs w:val="22"/>
        </w:rPr>
        <w:t>期</w:t>
      </w:r>
      <w:r w:rsidR="00E83FAE">
        <w:rPr>
          <w:rFonts w:ascii="宋体" w:hAnsi="宋体" w:cs="宋体" w:hint="eastAsia"/>
          <w:sz w:val="24"/>
          <w:szCs w:val="22"/>
        </w:rPr>
        <w:t>：</w:t>
      </w:r>
    </w:p>
    <w:p w14:paraId="006EDCAC" w14:textId="77777777" w:rsidR="003921B3" w:rsidRDefault="00E83FAE">
      <w:pPr>
        <w:pStyle w:val="a8"/>
        <w:spacing w:line="360" w:lineRule="auto"/>
        <w:rPr>
          <w:sz w:val="36"/>
        </w:rPr>
      </w:pPr>
      <w:r>
        <w:rPr>
          <w:rFonts w:hint="eastAsia"/>
          <w:sz w:val="36"/>
        </w:rPr>
        <w:t>关于</w:t>
      </w:r>
      <w:r w:rsidR="007F0EBC">
        <w:rPr>
          <w:rFonts w:hint="eastAsia"/>
          <w:sz w:val="36"/>
        </w:rPr>
        <w:t>举办</w:t>
      </w:r>
      <w:r w:rsidR="005D7D90" w:rsidRPr="005D7D90">
        <w:rPr>
          <w:rFonts w:hint="eastAsia"/>
          <w:sz w:val="36"/>
        </w:rPr>
        <w:t>基层教学组织建设</w:t>
      </w:r>
      <w:r w:rsidR="003921B3">
        <w:rPr>
          <w:rFonts w:hint="eastAsia"/>
          <w:sz w:val="36"/>
        </w:rPr>
        <w:t>与管理</w:t>
      </w:r>
      <w:r w:rsidR="005D7D90" w:rsidRPr="005D7D90">
        <w:rPr>
          <w:rFonts w:hint="eastAsia"/>
          <w:sz w:val="36"/>
        </w:rPr>
        <w:t>专题</w:t>
      </w:r>
      <w:r w:rsidR="00940397">
        <w:rPr>
          <w:rFonts w:hint="eastAsia"/>
          <w:sz w:val="36"/>
        </w:rPr>
        <w:t>报告</w:t>
      </w:r>
      <w:r w:rsidR="005D7D90" w:rsidRPr="005D7D90">
        <w:rPr>
          <w:rFonts w:hint="eastAsia"/>
          <w:sz w:val="36"/>
        </w:rPr>
        <w:t>会</w:t>
      </w:r>
      <w:r>
        <w:rPr>
          <w:rFonts w:hint="eastAsia"/>
          <w:sz w:val="36"/>
        </w:rPr>
        <w:t>的</w:t>
      </w:r>
    </w:p>
    <w:p w14:paraId="11692F6A" w14:textId="1DA5E5D5" w:rsidR="00480584" w:rsidRDefault="00E83FAE">
      <w:pPr>
        <w:pStyle w:val="a8"/>
        <w:spacing w:line="360" w:lineRule="auto"/>
        <w:rPr>
          <w:sz w:val="36"/>
        </w:rPr>
      </w:pPr>
      <w:r>
        <w:rPr>
          <w:rFonts w:hint="eastAsia"/>
          <w:sz w:val="36"/>
        </w:rPr>
        <w:t>通知</w:t>
      </w:r>
    </w:p>
    <w:p w14:paraId="0B4CA936" w14:textId="77777777" w:rsidR="00480584" w:rsidRDefault="00E83FAE">
      <w:pPr>
        <w:jc w:val="left"/>
        <w:rPr>
          <w:rFonts w:ascii="仿宋" w:eastAsia="仿宋" w:hAnsi="仿宋" w:cs="Times New Roman"/>
          <w:bCs/>
          <w:sz w:val="28"/>
          <w:szCs w:val="28"/>
        </w:rPr>
      </w:pPr>
      <w:bookmarkStart w:id="0" w:name="OLE_LINK1"/>
      <w:r>
        <w:rPr>
          <w:rFonts w:ascii="仿宋" w:eastAsia="仿宋" w:hAnsi="仿宋" w:cs="Times New Roman"/>
          <w:bCs/>
          <w:sz w:val="28"/>
          <w:szCs w:val="28"/>
        </w:rPr>
        <w:t>各学院、各部门、各单位：</w:t>
      </w:r>
    </w:p>
    <w:p w14:paraId="17043CD5" w14:textId="737FCBEA" w:rsidR="00480584" w:rsidRDefault="005D7D90" w:rsidP="001955F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7D90">
        <w:rPr>
          <w:rFonts w:ascii="仿宋" w:eastAsia="仿宋" w:hAnsi="仿宋" w:hint="eastAsia"/>
          <w:sz w:val="28"/>
          <w:szCs w:val="28"/>
        </w:rPr>
        <w:t>高校基层教学组织是高校参与专业建设和人才培养方案制（修）订、落实教学任务并组织教学交流研讨、实施教学改革、指导帮助教师成长的基本教学组织。</w:t>
      </w:r>
      <w:r w:rsidR="00E83FAE">
        <w:rPr>
          <w:rFonts w:ascii="仿宋" w:eastAsia="仿宋" w:hAnsi="仿宋" w:hint="eastAsia"/>
          <w:sz w:val="28"/>
          <w:szCs w:val="28"/>
        </w:rPr>
        <w:t>为进一步提高我校基层教学组织建设对教育教学的促进作用，教务处联合教师发展中心围绕</w:t>
      </w:r>
      <w:r>
        <w:rPr>
          <w:rFonts w:ascii="仿宋" w:eastAsia="仿宋" w:hAnsi="仿宋" w:hint="eastAsia"/>
          <w:sz w:val="28"/>
          <w:szCs w:val="28"/>
        </w:rPr>
        <w:t>基层</w:t>
      </w:r>
      <w:r>
        <w:rPr>
          <w:rFonts w:ascii="仿宋" w:eastAsia="仿宋" w:hAnsi="仿宋"/>
          <w:sz w:val="28"/>
          <w:szCs w:val="28"/>
        </w:rPr>
        <w:t>教学组织开展</w:t>
      </w:r>
      <w:r w:rsidR="00940397">
        <w:rPr>
          <w:rFonts w:ascii="仿宋" w:eastAsia="仿宋" w:hAnsi="仿宋" w:hint="eastAsia"/>
          <w:sz w:val="28"/>
          <w:szCs w:val="28"/>
        </w:rPr>
        <w:t>专</w:t>
      </w:r>
      <w:r w:rsidR="00E16A57">
        <w:rPr>
          <w:rFonts w:ascii="仿宋" w:eastAsia="仿宋" w:hAnsi="仿宋" w:hint="eastAsia"/>
          <w:sz w:val="28"/>
          <w:szCs w:val="28"/>
        </w:rPr>
        <w:t>项学习，</w:t>
      </w:r>
      <w:r w:rsidR="00E83FAE">
        <w:rPr>
          <w:rFonts w:ascii="仿宋" w:eastAsia="仿宋" w:hAnsi="仿宋" w:hint="eastAsia"/>
          <w:sz w:val="28"/>
          <w:szCs w:val="28"/>
        </w:rPr>
        <w:t>邀请</w:t>
      </w:r>
      <w:r w:rsidR="00940397" w:rsidRPr="00940397">
        <w:rPr>
          <w:rFonts w:ascii="仿宋" w:eastAsia="仿宋" w:hAnsi="仿宋" w:hint="eastAsia"/>
          <w:sz w:val="28"/>
          <w:szCs w:val="28"/>
        </w:rPr>
        <w:t>江苏省教育厅郭新宇</w:t>
      </w:r>
      <w:r w:rsidR="00E63D71">
        <w:rPr>
          <w:rFonts w:ascii="仿宋" w:eastAsia="仿宋" w:hAnsi="仿宋" w:hint="eastAsia"/>
          <w:sz w:val="28"/>
          <w:szCs w:val="28"/>
        </w:rPr>
        <w:t>二级调研员</w:t>
      </w:r>
      <w:r w:rsidR="00E16A57">
        <w:rPr>
          <w:rFonts w:ascii="仿宋" w:eastAsia="仿宋" w:hAnsi="仿宋" w:hint="eastAsia"/>
          <w:sz w:val="28"/>
          <w:szCs w:val="28"/>
        </w:rPr>
        <w:t>作专题报告，</w:t>
      </w:r>
      <w:r w:rsidR="00E83FAE">
        <w:rPr>
          <w:rFonts w:ascii="仿宋" w:eastAsia="仿宋" w:hAnsi="仿宋" w:hint="eastAsia"/>
          <w:sz w:val="28"/>
          <w:szCs w:val="28"/>
        </w:rPr>
        <w:t>深入</w:t>
      </w:r>
      <w:r w:rsidR="00E63D71">
        <w:rPr>
          <w:rFonts w:ascii="仿宋" w:eastAsia="仿宋" w:hAnsi="仿宋" w:hint="eastAsia"/>
          <w:sz w:val="28"/>
          <w:szCs w:val="28"/>
        </w:rPr>
        <w:t>指导我校</w:t>
      </w:r>
      <w:r w:rsidR="00940397">
        <w:rPr>
          <w:rFonts w:ascii="仿宋" w:eastAsia="仿宋" w:hAnsi="仿宋" w:hint="eastAsia"/>
          <w:sz w:val="28"/>
          <w:szCs w:val="28"/>
        </w:rPr>
        <w:t>基层教学</w:t>
      </w:r>
      <w:r w:rsidR="00940397">
        <w:rPr>
          <w:rFonts w:ascii="仿宋" w:eastAsia="仿宋" w:hAnsi="仿宋"/>
          <w:sz w:val="28"/>
          <w:szCs w:val="28"/>
        </w:rPr>
        <w:t>组织</w:t>
      </w:r>
      <w:r w:rsidR="00E83FAE">
        <w:rPr>
          <w:rFonts w:ascii="仿宋" w:eastAsia="仿宋" w:hAnsi="仿宋" w:hint="eastAsia"/>
          <w:sz w:val="28"/>
          <w:szCs w:val="28"/>
        </w:rPr>
        <w:t>建设</w:t>
      </w:r>
      <w:r w:rsidR="00E63D71">
        <w:rPr>
          <w:rFonts w:ascii="仿宋" w:eastAsia="仿宋" w:hAnsi="仿宋" w:hint="eastAsia"/>
          <w:sz w:val="28"/>
          <w:szCs w:val="28"/>
        </w:rPr>
        <w:t>工作</w:t>
      </w:r>
      <w:r w:rsidR="00506541">
        <w:rPr>
          <w:rFonts w:ascii="仿宋" w:eastAsia="仿宋" w:hAnsi="仿宋" w:hint="eastAsia"/>
          <w:sz w:val="28"/>
          <w:szCs w:val="28"/>
        </w:rPr>
        <w:t>。</w:t>
      </w:r>
      <w:r w:rsidR="00506541" w:rsidRPr="00506541">
        <w:rPr>
          <w:rFonts w:ascii="仿宋" w:eastAsia="仿宋" w:hAnsi="仿宋" w:hint="eastAsia"/>
          <w:sz w:val="28"/>
          <w:szCs w:val="28"/>
        </w:rPr>
        <w:t>因学校</w:t>
      </w:r>
      <w:r w:rsidR="00506541" w:rsidRPr="00506541">
        <w:rPr>
          <w:rFonts w:ascii="仿宋" w:eastAsia="仿宋" w:hAnsi="仿宋"/>
          <w:sz w:val="28"/>
          <w:szCs w:val="28"/>
        </w:rPr>
        <w:t>疫情防控</w:t>
      </w:r>
      <w:r w:rsidR="00506541" w:rsidRPr="00506541">
        <w:rPr>
          <w:rFonts w:ascii="仿宋" w:eastAsia="仿宋" w:hAnsi="仿宋" w:hint="eastAsia"/>
          <w:sz w:val="28"/>
          <w:szCs w:val="28"/>
        </w:rPr>
        <w:t>要求</w:t>
      </w:r>
      <w:r w:rsidR="00506541" w:rsidRPr="00506541">
        <w:rPr>
          <w:rFonts w:ascii="仿宋" w:eastAsia="仿宋" w:hAnsi="仿宋"/>
          <w:sz w:val="28"/>
          <w:szCs w:val="28"/>
        </w:rPr>
        <w:t>，本次</w:t>
      </w:r>
      <w:r w:rsidR="00506541" w:rsidRPr="00506541">
        <w:rPr>
          <w:rFonts w:ascii="仿宋" w:eastAsia="仿宋" w:hAnsi="仿宋" w:hint="eastAsia"/>
          <w:sz w:val="28"/>
          <w:szCs w:val="28"/>
        </w:rPr>
        <w:t>会议</w:t>
      </w:r>
      <w:r w:rsidR="00506541" w:rsidRPr="00506541">
        <w:rPr>
          <w:rFonts w:ascii="仿宋" w:eastAsia="仿宋" w:hAnsi="仿宋"/>
          <w:sz w:val="28"/>
          <w:szCs w:val="28"/>
        </w:rPr>
        <w:t>根据</w:t>
      </w:r>
      <w:r w:rsidR="00506541" w:rsidRPr="00506541">
        <w:rPr>
          <w:rFonts w:ascii="仿宋" w:eastAsia="仿宋" w:hAnsi="仿宋" w:hint="eastAsia"/>
          <w:sz w:val="28"/>
          <w:szCs w:val="28"/>
        </w:rPr>
        <w:t>参会人员进校</w:t>
      </w:r>
      <w:r w:rsidR="00506541" w:rsidRPr="00506541">
        <w:rPr>
          <w:rFonts w:ascii="仿宋" w:eastAsia="仿宋" w:hAnsi="仿宋"/>
          <w:sz w:val="28"/>
          <w:szCs w:val="28"/>
        </w:rPr>
        <w:t>情况，分主会场和分会场，线上和线下同时</w:t>
      </w:r>
      <w:r w:rsidR="00506541" w:rsidRPr="00506541">
        <w:rPr>
          <w:rFonts w:ascii="仿宋" w:eastAsia="仿宋" w:hAnsi="仿宋" w:hint="eastAsia"/>
          <w:sz w:val="28"/>
          <w:szCs w:val="28"/>
        </w:rPr>
        <w:t>进行</w:t>
      </w:r>
      <w:r w:rsidR="00506541" w:rsidRPr="00506541">
        <w:rPr>
          <w:rFonts w:ascii="仿宋" w:eastAsia="仿宋" w:hAnsi="仿宋"/>
          <w:sz w:val="28"/>
          <w:szCs w:val="28"/>
        </w:rPr>
        <w:t>。</w:t>
      </w:r>
      <w:r w:rsidR="00E83FAE">
        <w:rPr>
          <w:rFonts w:ascii="仿宋" w:eastAsia="仿宋" w:hAnsi="仿宋" w:hint="eastAsia"/>
          <w:sz w:val="28"/>
          <w:szCs w:val="28"/>
        </w:rPr>
        <w:t>现将有关事项通知如下</w:t>
      </w:r>
      <w:r w:rsidR="00E83FAE">
        <w:rPr>
          <w:rFonts w:ascii="仿宋" w:eastAsia="仿宋" w:hAnsi="仿宋"/>
          <w:sz w:val="28"/>
          <w:szCs w:val="28"/>
        </w:rPr>
        <w:t>。</w:t>
      </w:r>
    </w:p>
    <w:p w14:paraId="189E8468" w14:textId="77777777" w:rsidR="00480584" w:rsidRDefault="00940397">
      <w:pPr>
        <w:numPr>
          <w:ilvl w:val="0"/>
          <w:numId w:val="1"/>
        </w:num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报告</w:t>
      </w:r>
      <w:r w:rsidR="00E83FAE">
        <w:rPr>
          <w:rFonts w:ascii="仿宋" w:eastAsia="仿宋" w:hAnsi="仿宋" w:cs="仿宋" w:hint="eastAsia"/>
          <w:b/>
          <w:bCs/>
          <w:sz w:val="28"/>
          <w:szCs w:val="28"/>
        </w:rPr>
        <w:t>时间</w:t>
      </w:r>
    </w:p>
    <w:p w14:paraId="144A5922" w14:textId="6320D390" w:rsidR="00480584" w:rsidRDefault="00E83FAE">
      <w:pPr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B237FE"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0060A1">
        <w:rPr>
          <w:rFonts w:ascii="Times New Roman" w:eastAsia="仿宋" w:hAnsi="Times New Roman" w:cs="Times New Roman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日（</w:t>
      </w:r>
      <w:r w:rsidR="000060A1">
        <w:rPr>
          <w:rFonts w:ascii="仿宋" w:eastAsia="仿宋" w:hAnsi="仿宋" w:cs="仿宋" w:hint="eastAsia"/>
          <w:sz w:val="28"/>
          <w:szCs w:val="28"/>
        </w:rPr>
        <w:t>周四</w:t>
      </w:r>
      <w:r>
        <w:rPr>
          <w:rFonts w:ascii="仿宋" w:eastAsia="仿宋" w:hAnsi="仿宋" w:cs="仿宋" w:hint="eastAsia"/>
          <w:sz w:val="28"/>
          <w:szCs w:val="28"/>
        </w:rPr>
        <w:t>），下午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/>
          <w:sz w:val="28"/>
          <w:szCs w:val="28"/>
        </w:rPr>
        <w:t>:</w:t>
      </w:r>
      <w:r w:rsidR="00D427B7">
        <w:rPr>
          <w:rFonts w:ascii="Times New Roman" w:eastAsia="仿宋" w:hAnsi="Times New Roman" w:cs="Times New Roman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—</w:t>
      </w:r>
      <w:r w:rsidR="00D427B7">
        <w:rPr>
          <w:rFonts w:ascii="Times New Roman" w:eastAsia="仿宋" w:hAnsi="Times New Roman" w:cs="Times New Roman"/>
          <w:sz w:val="28"/>
          <w:szCs w:val="28"/>
        </w:rPr>
        <w:t>16</w:t>
      </w:r>
      <w:r>
        <w:rPr>
          <w:rFonts w:ascii="Times New Roman" w:eastAsia="仿宋" w:hAnsi="Times New Roman" w:cs="Times New Roman"/>
          <w:sz w:val="28"/>
          <w:szCs w:val="28"/>
        </w:rPr>
        <w:t>:</w:t>
      </w:r>
      <w:r w:rsidR="00D427B7">
        <w:rPr>
          <w:rFonts w:ascii="Times New Roman" w:eastAsia="仿宋" w:hAnsi="Times New Roman" w:cs="Times New Roman"/>
          <w:sz w:val="28"/>
          <w:szCs w:val="28"/>
        </w:rPr>
        <w:t>30</w:t>
      </w:r>
    </w:p>
    <w:p w14:paraId="034A2E8B" w14:textId="77777777" w:rsidR="00480584" w:rsidRDefault="00B237FE">
      <w:pPr>
        <w:numPr>
          <w:ilvl w:val="0"/>
          <w:numId w:val="1"/>
        </w:num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报告地点</w:t>
      </w:r>
    </w:p>
    <w:p w14:paraId="4FE83F05" w14:textId="77777777" w:rsidR="00940397" w:rsidRDefault="00B237FE" w:rsidP="00940397">
      <w:pPr>
        <w:ind w:left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主会场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学术报告厅</w:t>
      </w:r>
    </w:p>
    <w:p w14:paraId="1BC68953" w14:textId="77777777" w:rsidR="00B237FE" w:rsidRDefault="00B237FE" w:rsidP="00940397">
      <w:pPr>
        <w:ind w:left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分会场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p w14:paraId="2A8EEBDA" w14:textId="0CC632A1" w:rsidR="00B237FE" w:rsidRDefault="003B476D" w:rsidP="00940397">
      <w:pPr>
        <w:ind w:left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方式1：</w:t>
      </w:r>
      <w:r w:rsidR="00B237FE">
        <w:rPr>
          <w:rFonts w:ascii="仿宋" w:eastAsia="仿宋" w:hAnsi="仿宋" w:cs="仿宋"/>
          <w:sz w:val="28"/>
          <w:szCs w:val="28"/>
        </w:rPr>
        <w:t>电脑端直接点击链接</w:t>
      </w:r>
      <w:r w:rsidR="00B237FE">
        <w:rPr>
          <w:rFonts w:ascii="仿宋" w:eastAsia="仿宋" w:hAnsi="仿宋" w:cs="仿宋" w:hint="eastAsia"/>
          <w:sz w:val="28"/>
          <w:szCs w:val="28"/>
        </w:rPr>
        <w:t>:</w:t>
      </w:r>
      <w:r w:rsidRPr="003B476D">
        <w:t xml:space="preserve"> </w:t>
      </w:r>
      <w:r w:rsidRPr="003B476D">
        <w:rPr>
          <w:rFonts w:ascii="仿宋" w:eastAsia="仿宋" w:hAnsi="仿宋" w:cs="仿宋"/>
          <w:sz w:val="28"/>
          <w:szCs w:val="28"/>
        </w:rPr>
        <w:t>https://zhibo.chaoxing.com/2000153484042046</w:t>
      </w:r>
    </w:p>
    <w:p w14:paraId="47FAD499" w14:textId="6E862EA2" w:rsidR="00B237FE" w:rsidRDefault="003B476D" w:rsidP="00940397">
      <w:pPr>
        <w:ind w:left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方式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B237FE">
        <w:rPr>
          <w:rFonts w:ascii="仿宋" w:eastAsia="仿宋" w:hAnsi="仿宋" w:cs="仿宋"/>
          <w:sz w:val="28"/>
          <w:szCs w:val="28"/>
        </w:rPr>
        <w:t>移动端可使用学习通APP首页右上角填写邀请码</w:t>
      </w:r>
      <w:r w:rsidR="00B237FE">
        <w:rPr>
          <w:rFonts w:ascii="仿宋" w:eastAsia="仿宋" w:hAnsi="仿宋" w:cs="仿宋" w:hint="eastAsia"/>
          <w:sz w:val="28"/>
          <w:szCs w:val="28"/>
        </w:rPr>
        <w:t>:</w:t>
      </w:r>
      <w:r w:rsidRPr="003B476D">
        <w:t xml:space="preserve"> </w:t>
      </w:r>
      <w:r w:rsidRPr="003B476D">
        <w:rPr>
          <w:rFonts w:ascii="仿宋" w:eastAsia="仿宋" w:hAnsi="仿宋" w:cs="仿宋"/>
          <w:sz w:val="28"/>
          <w:szCs w:val="28"/>
        </w:rPr>
        <w:t>muby9941</w:t>
      </w:r>
      <w:r w:rsidR="00B237FE">
        <w:rPr>
          <w:rFonts w:ascii="仿宋" w:eastAsia="仿宋" w:hAnsi="仿宋" w:cs="仿宋"/>
          <w:sz w:val="28"/>
          <w:szCs w:val="28"/>
        </w:rPr>
        <w:t>,注意区分大小写</w:t>
      </w:r>
      <w:r w:rsidR="00953C9C">
        <w:rPr>
          <w:rFonts w:ascii="仿宋" w:eastAsia="仿宋" w:hAnsi="仿宋" w:cs="仿宋" w:hint="eastAsia"/>
          <w:sz w:val="28"/>
          <w:szCs w:val="28"/>
        </w:rPr>
        <w:t>。</w:t>
      </w:r>
    </w:p>
    <w:p w14:paraId="07149671" w14:textId="3E4BB4CB" w:rsidR="003B476D" w:rsidRDefault="003B476D" w:rsidP="003B476D">
      <w:pPr>
        <w:ind w:left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方式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3B476D">
        <w:rPr>
          <w:rFonts w:ascii="仿宋" w:eastAsia="仿宋" w:hAnsi="仿宋" w:cs="仿宋" w:hint="eastAsia"/>
          <w:sz w:val="28"/>
          <w:szCs w:val="28"/>
        </w:rPr>
        <w:t>移动端可通过</w:t>
      </w:r>
      <w:r w:rsidR="00CE1F5F">
        <w:rPr>
          <w:rFonts w:ascii="仿宋" w:eastAsia="仿宋" w:hAnsi="仿宋" w:cs="仿宋" w:hint="eastAsia"/>
          <w:sz w:val="28"/>
          <w:szCs w:val="28"/>
        </w:rPr>
        <w:t>学习通</w:t>
      </w:r>
      <w:r w:rsidRPr="003B476D">
        <w:rPr>
          <w:rFonts w:ascii="仿宋" w:eastAsia="仿宋" w:hAnsi="仿宋" w:cs="仿宋" w:hint="eastAsia"/>
          <w:sz w:val="28"/>
          <w:szCs w:val="28"/>
        </w:rPr>
        <w:t>扫描二维码登录观看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3BDC15F6" w14:textId="1565FD6D" w:rsidR="003B476D" w:rsidRPr="00940397" w:rsidRDefault="003B476D" w:rsidP="003B476D">
      <w:pPr>
        <w:ind w:left="562"/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0BB18FD6" wp14:editId="61E52DE5">
            <wp:extent cx="1630680" cy="1630680"/>
            <wp:effectExtent l="0" t="0" r="7620" b="7620"/>
            <wp:docPr id="3" name="图片 3" descr="d:\Documents\Tencent Files\461408920\Image\C2C\][9%4W6H8~]S903O8I]VL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Tencent Files\461408920\Image\C2C\][9%4W6H8~]S903O8I]VL8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D994" w14:textId="77777777" w:rsidR="00480584" w:rsidRDefault="00E83FAE">
      <w:pPr>
        <w:ind w:firstLineChars="200" w:firstLine="562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三、参会人员</w:t>
      </w:r>
    </w:p>
    <w:p w14:paraId="273A0777" w14:textId="6412660A" w:rsidR="00B237FE" w:rsidRPr="00506541" w:rsidRDefault="00B237FE" w:rsidP="00AB5822">
      <w:pPr>
        <w:ind w:leftChars="150" w:left="315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.主会场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E16A57">
        <w:rPr>
          <w:rFonts w:ascii="仿宋" w:eastAsia="仿宋" w:hAnsi="仿宋" w:cs="仿宋" w:hint="eastAsia"/>
          <w:sz w:val="28"/>
          <w:szCs w:val="28"/>
        </w:rPr>
        <w:t>校领导、</w:t>
      </w:r>
      <w:r w:rsidR="00E63D71">
        <w:rPr>
          <w:rFonts w:ascii="仿宋" w:eastAsia="仿宋" w:hAnsi="仿宋" w:cs="仿宋" w:hint="eastAsia"/>
          <w:sz w:val="28"/>
          <w:szCs w:val="28"/>
        </w:rPr>
        <w:t>教务处</w:t>
      </w:r>
      <w:r>
        <w:rPr>
          <w:rFonts w:ascii="仿宋" w:eastAsia="仿宋" w:hAnsi="仿宋" w:cs="仿宋"/>
          <w:sz w:val="28"/>
          <w:szCs w:val="28"/>
        </w:rPr>
        <w:t>、</w:t>
      </w:r>
      <w:r w:rsidR="00E63D71">
        <w:rPr>
          <w:rFonts w:ascii="仿宋" w:eastAsia="仿宋" w:hAnsi="仿宋" w:cs="仿宋" w:hint="eastAsia"/>
          <w:sz w:val="28"/>
          <w:szCs w:val="28"/>
        </w:rPr>
        <w:t>教师发展中心、</w:t>
      </w:r>
      <w:r w:rsidR="00506541" w:rsidRPr="00506541">
        <w:rPr>
          <w:rFonts w:ascii="仿宋" w:eastAsia="仿宋" w:hAnsi="仿宋" w:cs="仿宋" w:hint="eastAsia"/>
          <w:sz w:val="28"/>
          <w:szCs w:val="28"/>
        </w:rPr>
        <w:t>教学单位教学院长（主任）、基层教学组织负责人</w:t>
      </w:r>
      <w:r w:rsidR="00E63D71">
        <w:rPr>
          <w:rFonts w:ascii="仿宋" w:eastAsia="仿宋" w:hAnsi="仿宋" w:cs="仿宋" w:hint="eastAsia"/>
          <w:sz w:val="28"/>
          <w:szCs w:val="28"/>
        </w:rPr>
        <w:t>。</w:t>
      </w:r>
      <w:r w:rsidR="00F814C8">
        <w:rPr>
          <w:rFonts w:ascii="仿宋" w:eastAsia="仿宋" w:hAnsi="仿宋" w:cs="仿宋" w:hint="eastAsia"/>
          <w:sz w:val="28"/>
          <w:szCs w:val="28"/>
        </w:rPr>
        <w:t>（</w:t>
      </w:r>
      <w:r w:rsidR="007F5C9A">
        <w:rPr>
          <w:rFonts w:ascii="仿宋" w:eastAsia="仿宋" w:hAnsi="仿宋" w:cs="仿宋" w:hint="eastAsia"/>
          <w:sz w:val="28"/>
          <w:szCs w:val="28"/>
        </w:rPr>
        <w:t>人员</w:t>
      </w:r>
      <w:r w:rsidR="00F814C8">
        <w:rPr>
          <w:rFonts w:ascii="仿宋" w:eastAsia="仿宋" w:hAnsi="仿宋" w:cs="仿宋" w:hint="eastAsia"/>
          <w:sz w:val="28"/>
          <w:szCs w:val="28"/>
        </w:rPr>
        <w:t>分配见附件1）</w:t>
      </w:r>
    </w:p>
    <w:p w14:paraId="783D2E14" w14:textId="77777777" w:rsidR="00480584" w:rsidRDefault="00B237FE" w:rsidP="00AB5822">
      <w:pPr>
        <w:ind w:leftChars="150" w:left="315"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分会场</w:t>
      </w:r>
      <w:r>
        <w:rPr>
          <w:rFonts w:ascii="仿宋" w:eastAsia="仿宋" w:hAnsi="仿宋" w:cs="仿宋"/>
          <w:sz w:val="28"/>
          <w:szCs w:val="28"/>
        </w:rPr>
        <w:t>：</w:t>
      </w:r>
      <w:r w:rsidR="00E83FAE">
        <w:rPr>
          <w:rFonts w:ascii="仿宋" w:eastAsia="仿宋" w:hAnsi="仿宋" w:cs="仿宋" w:hint="eastAsia"/>
          <w:sz w:val="28"/>
          <w:szCs w:val="28"/>
        </w:rPr>
        <w:t>教学单位教学院长（主任）、基层教学组织负责人、感兴趣的老师。</w:t>
      </w:r>
      <w:r w:rsidR="00506541">
        <w:rPr>
          <w:rFonts w:ascii="仿宋" w:eastAsia="仿宋" w:hAnsi="仿宋" w:cs="仿宋" w:hint="eastAsia"/>
          <w:sz w:val="28"/>
          <w:szCs w:val="28"/>
        </w:rPr>
        <w:t>（当天不在</w:t>
      </w:r>
      <w:r w:rsidR="00506541">
        <w:rPr>
          <w:rFonts w:ascii="仿宋" w:eastAsia="仿宋" w:hAnsi="仿宋" w:cs="仿宋"/>
          <w:sz w:val="28"/>
          <w:szCs w:val="28"/>
        </w:rPr>
        <w:t>校</w:t>
      </w:r>
      <w:r w:rsidR="00506541">
        <w:rPr>
          <w:rFonts w:ascii="仿宋" w:eastAsia="仿宋" w:hAnsi="仿宋" w:cs="仿宋" w:hint="eastAsia"/>
          <w:sz w:val="28"/>
          <w:szCs w:val="28"/>
        </w:rPr>
        <w:t>人员</w:t>
      </w:r>
      <w:r w:rsidR="00506541">
        <w:rPr>
          <w:rFonts w:ascii="仿宋" w:eastAsia="仿宋" w:hAnsi="仿宋" w:cs="仿宋"/>
          <w:sz w:val="28"/>
          <w:szCs w:val="28"/>
        </w:rPr>
        <w:t>）</w:t>
      </w:r>
    </w:p>
    <w:p w14:paraId="29E70D41" w14:textId="3B0F811B" w:rsidR="00480584" w:rsidRDefault="009275D6">
      <w:pPr>
        <w:pStyle w:val="a7"/>
        <w:widowControl/>
        <w:shd w:val="clear" w:color="auto" w:fill="FFFFFF"/>
        <w:spacing w:beforeAutospacing="0" w:afterAutospacing="0"/>
        <w:ind w:firstLine="602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四</w:t>
      </w:r>
      <w:r w:rsidR="00E83FAE"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、报名</w:t>
      </w:r>
    </w:p>
    <w:p w14:paraId="045894DB" w14:textId="2779F839" w:rsidR="00D427B7" w:rsidRDefault="00F814C8" w:rsidP="00D427B7">
      <w:pPr>
        <w:pStyle w:val="a7"/>
        <w:widowControl/>
        <w:shd w:val="clear" w:color="auto" w:fill="FFFFFF"/>
        <w:spacing w:beforeAutospacing="0" w:afterAutospacing="0"/>
        <w:ind w:firstLine="60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77271E">
        <w:rPr>
          <w:rFonts w:ascii="仿宋" w:eastAsia="仿宋" w:hAnsi="仿宋" w:cs="仿宋" w:hint="eastAsia"/>
          <w:kern w:val="2"/>
          <w:sz w:val="28"/>
          <w:szCs w:val="28"/>
        </w:rPr>
        <w:t>1</w:t>
      </w:r>
      <w:r w:rsidRPr="0077271E">
        <w:rPr>
          <w:rFonts w:ascii="仿宋" w:eastAsia="仿宋" w:hAnsi="仿宋" w:cs="仿宋"/>
          <w:kern w:val="2"/>
          <w:sz w:val="28"/>
          <w:szCs w:val="28"/>
        </w:rPr>
        <w:t>.</w:t>
      </w:r>
      <w:r w:rsidRPr="0077271E">
        <w:rPr>
          <w:rFonts w:ascii="仿宋" w:eastAsia="仿宋" w:hAnsi="仿宋" w:cs="仿宋" w:hint="eastAsia"/>
          <w:kern w:val="2"/>
          <w:sz w:val="28"/>
          <w:szCs w:val="28"/>
        </w:rPr>
        <w:t>主会场报名：各</w:t>
      </w:r>
      <w:r w:rsidR="00C01360" w:rsidRPr="0077271E">
        <w:rPr>
          <w:rFonts w:ascii="仿宋" w:eastAsia="仿宋" w:hAnsi="仿宋" w:cs="仿宋" w:hint="eastAsia"/>
          <w:kern w:val="2"/>
          <w:sz w:val="28"/>
          <w:szCs w:val="28"/>
        </w:rPr>
        <w:t>教学</w:t>
      </w:r>
      <w:r w:rsidRPr="0077271E">
        <w:rPr>
          <w:rFonts w:ascii="仿宋" w:eastAsia="仿宋" w:hAnsi="仿宋" w:cs="仿宋" w:hint="eastAsia"/>
          <w:kern w:val="2"/>
          <w:sz w:val="28"/>
          <w:szCs w:val="28"/>
        </w:rPr>
        <w:t>单位根据</w:t>
      </w:r>
      <w:r w:rsidR="00E15D92">
        <w:rPr>
          <w:rFonts w:ascii="仿宋" w:eastAsia="仿宋" w:hAnsi="仿宋" w:cs="仿宋" w:hint="eastAsia"/>
          <w:kern w:val="2"/>
          <w:sz w:val="28"/>
          <w:szCs w:val="28"/>
        </w:rPr>
        <w:t>人员</w:t>
      </w:r>
      <w:r w:rsidRPr="0077271E">
        <w:rPr>
          <w:rFonts w:ascii="仿宋" w:eastAsia="仿宋" w:hAnsi="仿宋" w:cs="仿宋" w:hint="eastAsia"/>
          <w:kern w:val="2"/>
          <w:sz w:val="28"/>
          <w:szCs w:val="28"/>
        </w:rPr>
        <w:t>分配</w:t>
      </w:r>
      <w:r w:rsidR="0077271E">
        <w:rPr>
          <w:rFonts w:ascii="仿宋" w:eastAsia="仿宋" w:hAnsi="仿宋" w:cs="仿宋" w:hint="eastAsia"/>
          <w:kern w:val="2"/>
          <w:sz w:val="28"/>
          <w:szCs w:val="28"/>
        </w:rPr>
        <w:t>表</w:t>
      </w:r>
      <w:r w:rsidR="00C01360" w:rsidRPr="0077271E">
        <w:rPr>
          <w:rFonts w:ascii="仿宋" w:eastAsia="仿宋" w:hAnsi="仿宋" w:cs="仿宋" w:hint="eastAsia"/>
          <w:kern w:val="2"/>
          <w:sz w:val="28"/>
          <w:szCs w:val="28"/>
        </w:rPr>
        <w:t>安排</w:t>
      </w:r>
      <w:r w:rsidR="00E15D92">
        <w:rPr>
          <w:rFonts w:ascii="仿宋" w:eastAsia="仿宋" w:hAnsi="仿宋" w:cs="仿宋" w:hint="eastAsia"/>
          <w:kern w:val="2"/>
          <w:sz w:val="28"/>
          <w:szCs w:val="28"/>
        </w:rPr>
        <w:t>相关人员</w:t>
      </w:r>
      <w:r w:rsidR="00E15D92">
        <w:rPr>
          <w:rFonts w:ascii="仿宋" w:eastAsia="仿宋" w:hAnsi="仿宋" w:cs="仿宋"/>
          <w:kern w:val="2"/>
          <w:sz w:val="28"/>
          <w:szCs w:val="28"/>
        </w:rPr>
        <w:t>参加</w:t>
      </w:r>
      <w:r w:rsidR="00E15D92">
        <w:rPr>
          <w:rFonts w:ascii="仿宋" w:eastAsia="仿宋" w:hAnsi="仿宋" w:cs="仿宋" w:hint="eastAsia"/>
          <w:kern w:val="2"/>
          <w:sz w:val="28"/>
          <w:szCs w:val="28"/>
        </w:rPr>
        <w:t>,并将</w:t>
      </w:r>
      <w:r w:rsidR="00E15D92">
        <w:rPr>
          <w:rFonts w:ascii="仿宋" w:eastAsia="仿宋" w:hAnsi="仿宋" w:cs="仿宋"/>
          <w:kern w:val="2"/>
          <w:sz w:val="28"/>
          <w:szCs w:val="28"/>
        </w:rPr>
        <w:t>名单直接报送给联系人</w:t>
      </w:r>
      <w:r w:rsidR="00E15D92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舒敏萍</w:t>
      </w:r>
      <w:r w:rsidR="00C01360" w:rsidRPr="0077271E">
        <w:rPr>
          <w:rFonts w:ascii="仿宋" w:eastAsia="仿宋" w:hAnsi="仿宋" w:cs="仿宋" w:hint="eastAsia"/>
          <w:kern w:val="2"/>
          <w:sz w:val="28"/>
          <w:szCs w:val="28"/>
        </w:rPr>
        <w:t>。</w:t>
      </w:r>
    </w:p>
    <w:p w14:paraId="049E6AF9" w14:textId="1C1FA1BE" w:rsidR="00E15D92" w:rsidRPr="005A4B4F" w:rsidRDefault="00F814C8" w:rsidP="00D427B7">
      <w:pPr>
        <w:pStyle w:val="a7"/>
        <w:widowControl/>
        <w:shd w:val="clear" w:color="auto" w:fill="FFFFFF"/>
        <w:spacing w:beforeAutospacing="0" w:afterAutospacing="0"/>
        <w:ind w:firstLine="60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分会场</w:t>
      </w:r>
      <w:r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报名</w:t>
      </w:r>
      <w:r w:rsidR="00E15D92"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:</w:t>
      </w:r>
      <w:r w:rsidR="00E83FAE"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从超星“学习通”</w:t>
      </w:r>
      <w:r w:rsidR="00E83FAE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APP</w:t>
      </w:r>
      <w:r w:rsidR="00E83FAE"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预约报名及签到，请教师在手机上提前下载好学习通，并于</w:t>
      </w:r>
      <w:r w:rsidR="00562991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5</w:t>
      </w:r>
      <w:r w:rsidR="00E83FAE"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月</w:t>
      </w:r>
      <w:r w:rsidR="000060A1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1</w:t>
      </w:r>
      <w:r w:rsidR="00BB41AB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2</w:t>
      </w:r>
      <w:r w:rsidR="00E83FAE"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日下午</w:t>
      </w:r>
      <w:r w:rsidR="00562991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1</w:t>
      </w:r>
      <w:r w:rsidR="00BB41AB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2</w:t>
      </w:r>
      <w:r w:rsidR="00E83FAE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：</w:t>
      </w:r>
      <w:r w:rsidR="00562991" w:rsidRPr="005A4B4F">
        <w:rPr>
          <w:rFonts w:ascii="Times New Roman" w:eastAsia="仿宋" w:hAnsi="Times New Roman"/>
          <w:sz w:val="28"/>
          <w:szCs w:val="28"/>
          <w:shd w:val="clear" w:color="auto" w:fill="FFFFFF"/>
        </w:rPr>
        <w:t>00</w:t>
      </w:r>
      <w:r w:rsidR="00953C9C"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点前在“学习通”预约</w:t>
      </w:r>
      <w:r w:rsidR="00D427B7" w:rsidRPr="005A4B4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</w:p>
    <w:p w14:paraId="759ABF0A" w14:textId="147FD2BB" w:rsidR="00480584" w:rsidRPr="005A4B4F" w:rsidRDefault="009275D6" w:rsidP="00953C9C">
      <w:pPr>
        <w:pStyle w:val="a7"/>
        <w:widowControl/>
        <w:shd w:val="clear" w:color="auto" w:fill="FFFFFF"/>
        <w:spacing w:beforeAutospacing="0" w:afterAutospacing="0"/>
        <w:ind w:firstLine="600"/>
        <w:jc w:val="both"/>
        <w:rPr>
          <w:rFonts w:ascii="仿宋" w:eastAsia="仿宋" w:hAnsi="仿宋" w:cs="仿宋"/>
          <w:sz w:val="28"/>
          <w:szCs w:val="28"/>
        </w:rPr>
      </w:pPr>
      <w:r w:rsidRPr="005A4B4F"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  <w:lang w:bidi="ar"/>
        </w:rPr>
        <w:t>五</w:t>
      </w:r>
      <w:r w:rsidR="00E83FAE" w:rsidRPr="005A4B4F"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  <w:lang w:bidi="ar"/>
        </w:rPr>
        <w:t>、培训学时</w:t>
      </w:r>
    </w:p>
    <w:p w14:paraId="4C9FEA07" w14:textId="7CF109C6" w:rsidR="00480584" w:rsidRPr="005A4B4F" w:rsidRDefault="00FF13B2">
      <w:pPr>
        <w:pStyle w:val="ad"/>
        <w:widowControl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A4B4F">
        <w:rPr>
          <w:rFonts w:ascii="Times New Roman" w:eastAsia="仿宋" w:hAnsi="Times New Roman" w:cs="Times New Roman"/>
          <w:kern w:val="0"/>
          <w:sz w:val="28"/>
          <w:szCs w:val="28"/>
        </w:rPr>
        <w:t>3</w:t>
      </w:r>
      <w:r w:rsidR="00E83FAE" w:rsidRPr="005A4B4F">
        <w:rPr>
          <w:rFonts w:ascii="仿宋" w:eastAsia="仿宋" w:hAnsi="仿宋" w:cs="仿宋" w:hint="eastAsia"/>
          <w:kern w:val="0"/>
          <w:sz w:val="28"/>
          <w:szCs w:val="28"/>
        </w:rPr>
        <w:t>学时（本次培训学校统一申报培训学时，个人无需申报）</w:t>
      </w:r>
    </w:p>
    <w:bookmarkEnd w:id="0"/>
    <w:p w14:paraId="2DE1F113" w14:textId="350FF9F6" w:rsidR="00480584" w:rsidRPr="005A4B4F" w:rsidRDefault="009275D6">
      <w:pPr>
        <w:pStyle w:val="a7"/>
        <w:widowControl/>
        <w:shd w:val="clear" w:color="auto" w:fill="FFFFFF"/>
        <w:spacing w:beforeAutospacing="0" w:afterAutospacing="0"/>
        <w:ind w:firstLine="602"/>
        <w:jc w:val="both"/>
        <w:rPr>
          <w:rFonts w:ascii="仿宋" w:eastAsia="仿宋" w:hAnsi="仿宋" w:cs="仿宋"/>
          <w:sz w:val="28"/>
          <w:szCs w:val="28"/>
        </w:rPr>
      </w:pPr>
      <w:r w:rsidRPr="005A4B4F"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六</w:t>
      </w:r>
      <w:r w:rsidR="00E83FAE" w:rsidRPr="005A4B4F"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、其它</w:t>
      </w:r>
    </w:p>
    <w:p w14:paraId="4FEA3A45" w14:textId="44242788" w:rsidR="00480584" w:rsidRDefault="00E83FAE">
      <w:pPr>
        <w:pStyle w:val="a7"/>
        <w:widowControl/>
        <w:shd w:val="clear" w:color="auto" w:fill="FFFFFF"/>
        <w:spacing w:beforeAutospacing="0" w:afterAutospacing="0"/>
        <w:ind w:firstLine="600"/>
        <w:jc w:val="both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未下载过学习通，根据《超星“学习通”操作流程》</w:t>
      </w:r>
      <w:r w:rsidR="007727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（</w:t>
      </w:r>
      <w:r w:rsidR="0077271E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见附件</w:t>
      </w:r>
      <w:r w:rsidR="0077271E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2）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进行下载设置；已下载过学习通，并且绑定过工号的老师直接在首页邀请码，输入</w:t>
      </w:r>
      <w:r w:rsidRPr="00751E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邀请码：</w:t>
      </w:r>
      <w:r w:rsidR="00FF13B2" w:rsidRPr="00751EA2">
        <w:rPr>
          <w:rFonts w:ascii="Times New Roman" w:eastAsia="仿宋" w:hAnsi="Times New Roman"/>
          <w:sz w:val="28"/>
          <w:szCs w:val="28"/>
          <w:shd w:val="clear" w:color="auto" w:fill="FFFFFF"/>
        </w:rPr>
        <w:t>yqm119133</w:t>
      </w:r>
      <w:r w:rsidRPr="00751EA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详见操作流程第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步。</w:t>
      </w:r>
    </w:p>
    <w:p w14:paraId="67CA5722" w14:textId="77777777" w:rsidR="00480584" w:rsidRDefault="00E83FAE">
      <w:pPr>
        <w:pStyle w:val="a7"/>
        <w:widowControl/>
        <w:shd w:val="clear" w:color="auto" w:fill="FFFFFF"/>
        <w:spacing w:beforeAutospacing="0" w:afterAutospacing="0"/>
        <w:ind w:firstLine="60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联系人：舒敏萍（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5381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）、丁飞悦（</w:t>
      </w:r>
      <w:r>
        <w:rPr>
          <w:rFonts w:ascii="Times New Roman" w:eastAsia="仿宋" w:hAnsi="Times New Roman"/>
          <w:color w:val="000000"/>
          <w:sz w:val="28"/>
          <w:szCs w:val="28"/>
          <w:shd w:val="clear" w:color="auto" w:fill="FFFFFF"/>
        </w:rPr>
        <w:t>7586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）。</w:t>
      </w:r>
    </w:p>
    <w:p w14:paraId="253B7EFA" w14:textId="77777777" w:rsidR="005A4B4F" w:rsidRDefault="005A4B4F">
      <w:pPr>
        <w:pStyle w:val="a7"/>
        <w:widowControl/>
        <w:shd w:val="clear" w:color="auto" w:fill="FFFFFF"/>
        <w:spacing w:beforeAutospacing="0" w:afterAutospacing="0"/>
        <w:ind w:firstLine="600"/>
        <w:jc w:val="both"/>
        <w:rPr>
          <w:rFonts w:ascii="仿宋" w:eastAsia="仿宋" w:hAnsi="仿宋" w:cs="仿宋"/>
          <w:sz w:val="28"/>
          <w:szCs w:val="28"/>
        </w:rPr>
      </w:pPr>
    </w:p>
    <w:p w14:paraId="547AF14E" w14:textId="1BD5BC6B" w:rsidR="006D4036" w:rsidRPr="001955F3" w:rsidRDefault="00E83FAE" w:rsidP="005A4B4F">
      <w:pPr>
        <w:ind w:right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bookmarkStart w:id="1" w:name="_GoBack"/>
      <w:bookmarkEnd w:id="1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5A4B4F">
        <w:rPr>
          <w:rFonts w:ascii="仿宋" w:eastAsia="仿宋" w:hAnsi="仿宋" w:cs="仿宋"/>
          <w:sz w:val="28"/>
          <w:szCs w:val="28"/>
        </w:rPr>
        <w:t xml:space="preserve">             </w:t>
      </w:r>
      <w:r w:rsidR="006D4036">
        <w:rPr>
          <w:rFonts w:ascii="仿宋" w:eastAsia="仿宋" w:hAnsi="仿宋" w:cs="仿宋"/>
          <w:sz w:val="28"/>
          <w:szCs w:val="28"/>
        </w:rPr>
        <w:t xml:space="preserve">  </w:t>
      </w:r>
      <w:r w:rsidR="005A4B4F">
        <w:rPr>
          <w:rFonts w:ascii="仿宋" w:eastAsia="仿宋" w:hAnsi="仿宋" w:cs="仿宋"/>
          <w:sz w:val="28"/>
          <w:szCs w:val="28"/>
        </w:rPr>
        <w:t xml:space="preserve"> </w:t>
      </w:r>
      <w:r w:rsidRPr="001955F3">
        <w:rPr>
          <w:rFonts w:ascii="仿宋" w:eastAsia="仿宋" w:hAnsi="仿宋" w:cs="仿宋" w:hint="eastAsia"/>
          <w:sz w:val="28"/>
          <w:szCs w:val="28"/>
        </w:rPr>
        <w:t>教务处</w:t>
      </w:r>
      <w:r w:rsidR="005A4B4F" w:rsidRPr="001955F3">
        <w:rPr>
          <w:rFonts w:ascii="仿宋" w:eastAsia="仿宋" w:hAnsi="仿宋" w:cs="仿宋" w:hint="eastAsia"/>
          <w:sz w:val="28"/>
          <w:szCs w:val="28"/>
        </w:rPr>
        <w:t xml:space="preserve"> 教师发展中心</w:t>
      </w:r>
    </w:p>
    <w:p w14:paraId="0412FF68" w14:textId="46563AF9" w:rsidR="00480584" w:rsidRDefault="00E83FAE" w:rsidP="0077271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953C9C"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AB5822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480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FBDE7" w14:textId="77777777" w:rsidR="00CF6531" w:rsidRDefault="00CF6531" w:rsidP="007F5C9A">
      <w:r>
        <w:separator/>
      </w:r>
    </w:p>
  </w:endnote>
  <w:endnote w:type="continuationSeparator" w:id="0">
    <w:p w14:paraId="2A971115" w14:textId="77777777" w:rsidR="00CF6531" w:rsidRDefault="00CF6531" w:rsidP="007F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2763" w14:textId="77777777" w:rsidR="00CF6531" w:rsidRDefault="00CF6531" w:rsidP="007F5C9A">
      <w:r>
        <w:separator/>
      </w:r>
    </w:p>
  </w:footnote>
  <w:footnote w:type="continuationSeparator" w:id="0">
    <w:p w14:paraId="6F788650" w14:textId="77777777" w:rsidR="00CF6531" w:rsidRDefault="00CF6531" w:rsidP="007F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1C3A4C"/>
    <w:multiLevelType w:val="singleLevel"/>
    <w:tmpl w:val="AE1C3A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4F"/>
    <w:rsid w:val="000060A1"/>
    <w:rsid w:val="0002099E"/>
    <w:rsid w:val="00021E56"/>
    <w:rsid w:val="00031D98"/>
    <w:rsid w:val="0003408A"/>
    <w:rsid w:val="0004443F"/>
    <w:rsid w:val="00056873"/>
    <w:rsid w:val="000723FD"/>
    <w:rsid w:val="00081534"/>
    <w:rsid w:val="00082016"/>
    <w:rsid w:val="00083A30"/>
    <w:rsid w:val="00083F33"/>
    <w:rsid w:val="000D54BE"/>
    <w:rsid w:val="000E1C23"/>
    <w:rsid w:val="00144151"/>
    <w:rsid w:val="001518AD"/>
    <w:rsid w:val="00153B2D"/>
    <w:rsid w:val="00155C15"/>
    <w:rsid w:val="00155C2A"/>
    <w:rsid w:val="001710B0"/>
    <w:rsid w:val="00184BFE"/>
    <w:rsid w:val="001955F3"/>
    <w:rsid w:val="001B0627"/>
    <w:rsid w:val="001B1A08"/>
    <w:rsid w:val="001D0A38"/>
    <w:rsid w:val="001D289D"/>
    <w:rsid w:val="00205987"/>
    <w:rsid w:val="00223C81"/>
    <w:rsid w:val="002337DD"/>
    <w:rsid w:val="0024313C"/>
    <w:rsid w:val="00276F4E"/>
    <w:rsid w:val="002A7EF2"/>
    <w:rsid w:val="002B5F9A"/>
    <w:rsid w:val="002F7D4C"/>
    <w:rsid w:val="0032175D"/>
    <w:rsid w:val="00332ACC"/>
    <w:rsid w:val="00333769"/>
    <w:rsid w:val="003921B3"/>
    <w:rsid w:val="003B1EDC"/>
    <w:rsid w:val="003B3591"/>
    <w:rsid w:val="003B476D"/>
    <w:rsid w:val="003E2C30"/>
    <w:rsid w:val="003E469E"/>
    <w:rsid w:val="003E5DED"/>
    <w:rsid w:val="00410F73"/>
    <w:rsid w:val="00420428"/>
    <w:rsid w:val="0043083D"/>
    <w:rsid w:val="004430F6"/>
    <w:rsid w:val="004457E7"/>
    <w:rsid w:val="0045735A"/>
    <w:rsid w:val="00480584"/>
    <w:rsid w:val="00486F0D"/>
    <w:rsid w:val="00494D84"/>
    <w:rsid w:val="004C225E"/>
    <w:rsid w:val="004C3A23"/>
    <w:rsid w:val="004C500A"/>
    <w:rsid w:val="004D43FD"/>
    <w:rsid w:val="004D6741"/>
    <w:rsid w:val="00501D62"/>
    <w:rsid w:val="00506541"/>
    <w:rsid w:val="00506FC7"/>
    <w:rsid w:val="005320E1"/>
    <w:rsid w:val="00562991"/>
    <w:rsid w:val="00576600"/>
    <w:rsid w:val="0058346F"/>
    <w:rsid w:val="005A2E5D"/>
    <w:rsid w:val="005A4B4F"/>
    <w:rsid w:val="005A788F"/>
    <w:rsid w:val="005C29E3"/>
    <w:rsid w:val="005D7D90"/>
    <w:rsid w:val="005E7285"/>
    <w:rsid w:val="005F3BE1"/>
    <w:rsid w:val="006101D0"/>
    <w:rsid w:val="00613513"/>
    <w:rsid w:val="00616936"/>
    <w:rsid w:val="00617003"/>
    <w:rsid w:val="00620C11"/>
    <w:rsid w:val="00622779"/>
    <w:rsid w:val="0062657A"/>
    <w:rsid w:val="00636B76"/>
    <w:rsid w:val="00650BBD"/>
    <w:rsid w:val="00663758"/>
    <w:rsid w:val="00676D48"/>
    <w:rsid w:val="006956F0"/>
    <w:rsid w:val="006C140D"/>
    <w:rsid w:val="006D4036"/>
    <w:rsid w:val="006F15C4"/>
    <w:rsid w:val="006F4393"/>
    <w:rsid w:val="00751EA2"/>
    <w:rsid w:val="007532F3"/>
    <w:rsid w:val="0077271E"/>
    <w:rsid w:val="00774C99"/>
    <w:rsid w:val="007832B9"/>
    <w:rsid w:val="007868FC"/>
    <w:rsid w:val="007C495E"/>
    <w:rsid w:val="007C4A59"/>
    <w:rsid w:val="007E0438"/>
    <w:rsid w:val="007E77CF"/>
    <w:rsid w:val="007F0413"/>
    <w:rsid w:val="007F0EBC"/>
    <w:rsid w:val="007F5C9A"/>
    <w:rsid w:val="0080313F"/>
    <w:rsid w:val="0081096E"/>
    <w:rsid w:val="00834C51"/>
    <w:rsid w:val="00840F4D"/>
    <w:rsid w:val="0084243F"/>
    <w:rsid w:val="00852A24"/>
    <w:rsid w:val="008A2E1F"/>
    <w:rsid w:val="008A53A2"/>
    <w:rsid w:val="008C29C2"/>
    <w:rsid w:val="008D47EC"/>
    <w:rsid w:val="008E4C3C"/>
    <w:rsid w:val="00910AB7"/>
    <w:rsid w:val="00914321"/>
    <w:rsid w:val="0092247B"/>
    <w:rsid w:val="009275D6"/>
    <w:rsid w:val="009337AC"/>
    <w:rsid w:val="00940397"/>
    <w:rsid w:val="00952A5A"/>
    <w:rsid w:val="00953C9C"/>
    <w:rsid w:val="00960B6D"/>
    <w:rsid w:val="00964414"/>
    <w:rsid w:val="009A2112"/>
    <w:rsid w:val="009B565F"/>
    <w:rsid w:val="009E4C56"/>
    <w:rsid w:val="009F4FC4"/>
    <w:rsid w:val="00A01564"/>
    <w:rsid w:val="00A23F54"/>
    <w:rsid w:val="00A56F1E"/>
    <w:rsid w:val="00A641B0"/>
    <w:rsid w:val="00A85E68"/>
    <w:rsid w:val="00AA4E03"/>
    <w:rsid w:val="00AA74EB"/>
    <w:rsid w:val="00AB5822"/>
    <w:rsid w:val="00AE68E6"/>
    <w:rsid w:val="00AE7992"/>
    <w:rsid w:val="00AF40FA"/>
    <w:rsid w:val="00B0029A"/>
    <w:rsid w:val="00B059B8"/>
    <w:rsid w:val="00B237FE"/>
    <w:rsid w:val="00B30BD0"/>
    <w:rsid w:val="00B65978"/>
    <w:rsid w:val="00BB043B"/>
    <w:rsid w:val="00BB41AB"/>
    <w:rsid w:val="00BB69C5"/>
    <w:rsid w:val="00BD4229"/>
    <w:rsid w:val="00BE12E7"/>
    <w:rsid w:val="00BE6A26"/>
    <w:rsid w:val="00BF1131"/>
    <w:rsid w:val="00C01360"/>
    <w:rsid w:val="00C02EA9"/>
    <w:rsid w:val="00C31461"/>
    <w:rsid w:val="00C4419B"/>
    <w:rsid w:val="00C462FF"/>
    <w:rsid w:val="00C50E6A"/>
    <w:rsid w:val="00C55071"/>
    <w:rsid w:val="00C62BD2"/>
    <w:rsid w:val="00C70748"/>
    <w:rsid w:val="00C707D8"/>
    <w:rsid w:val="00C8239E"/>
    <w:rsid w:val="00C851B6"/>
    <w:rsid w:val="00CE1F5F"/>
    <w:rsid w:val="00CE5C5F"/>
    <w:rsid w:val="00CF6531"/>
    <w:rsid w:val="00D24E72"/>
    <w:rsid w:val="00D31128"/>
    <w:rsid w:val="00D3129D"/>
    <w:rsid w:val="00D427B7"/>
    <w:rsid w:val="00D60FEA"/>
    <w:rsid w:val="00D70BEF"/>
    <w:rsid w:val="00D95F83"/>
    <w:rsid w:val="00DA426F"/>
    <w:rsid w:val="00DB6941"/>
    <w:rsid w:val="00E03889"/>
    <w:rsid w:val="00E14990"/>
    <w:rsid w:val="00E15D92"/>
    <w:rsid w:val="00E16A57"/>
    <w:rsid w:val="00E175F8"/>
    <w:rsid w:val="00E63D71"/>
    <w:rsid w:val="00E802AC"/>
    <w:rsid w:val="00E83FAE"/>
    <w:rsid w:val="00E9416B"/>
    <w:rsid w:val="00EA3F39"/>
    <w:rsid w:val="00EA6954"/>
    <w:rsid w:val="00EA76FB"/>
    <w:rsid w:val="00EC5C67"/>
    <w:rsid w:val="00EF5D58"/>
    <w:rsid w:val="00F0562D"/>
    <w:rsid w:val="00F378F2"/>
    <w:rsid w:val="00F50A23"/>
    <w:rsid w:val="00F71832"/>
    <w:rsid w:val="00F8017E"/>
    <w:rsid w:val="00F814C8"/>
    <w:rsid w:val="00FA1483"/>
    <w:rsid w:val="00FA453C"/>
    <w:rsid w:val="00FA56D8"/>
    <w:rsid w:val="00FB4730"/>
    <w:rsid w:val="00FC214F"/>
    <w:rsid w:val="00FF13B2"/>
    <w:rsid w:val="02C95D04"/>
    <w:rsid w:val="04D370FE"/>
    <w:rsid w:val="05601CBD"/>
    <w:rsid w:val="06FC03C0"/>
    <w:rsid w:val="070B410F"/>
    <w:rsid w:val="0A7F5301"/>
    <w:rsid w:val="0ACC4AD1"/>
    <w:rsid w:val="0B256F2E"/>
    <w:rsid w:val="1234103B"/>
    <w:rsid w:val="19FC4113"/>
    <w:rsid w:val="1B4C386F"/>
    <w:rsid w:val="1D114CAB"/>
    <w:rsid w:val="23D74712"/>
    <w:rsid w:val="25930AA6"/>
    <w:rsid w:val="262179DF"/>
    <w:rsid w:val="2FD64568"/>
    <w:rsid w:val="32383228"/>
    <w:rsid w:val="325050D8"/>
    <w:rsid w:val="33B43274"/>
    <w:rsid w:val="344A2B2F"/>
    <w:rsid w:val="35C548FB"/>
    <w:rsid w:val="3B5B3C9E"/>
    <w:rsid w:val="3D2D0D26"/>
    <w:rsid w:val="43876601"/>
    <w:rsid w:val="45BE1D60"/>
    <w:rsid w:val="4703467C"/>
    <w:rsid w:val="4A2A3259"/>
    <w:rsid w:val="50FA6749"/>
    <w:rsid w:val="52FF2F77"/>
    <w:rsid w:val="53B017CD"/>
    <w:rsid w:val="578C5943"/>
    <w:rsid w:val="618C2CF8"/>
    <w:rsid w:val="63503CA5"/>
    <w:rsid w:val="651F1304"/>
    <w:rsid w:val="66821195"/>
    <w:rsid w:val="68B46D48"/>
    <w:rsid w:val="697965DB"/>
    <w:rsid w:val="6D9D087B"/>
    <w:rsid w:val="6DC347F9"/>
    <w:rsid w:val="6DF96831"/>
    <w:rsid w:val="6E1D0E71"/>
    <w:rsid w:val="70240A4F"/>
    <w:rsid w:val="73D11EC7"/>
    <w:rsid w:val="7A5307F1"/>
    <w:rsid w:val="7DF4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4CF724"/>
  <w15:docId w15:val="{ACAA79A2-55FB-4439-9BD8-BEF6548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semiHidden/>
    <w:unhideWhenUsed/>
    <w:rPr>
      <w:color w:val="800080"/>
      <w:u w:val="single"/>
    </w:r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3">
    <w:name w:val="标题 Char"/>
    <w:basedOn w:val="a0"/>
    <w:link w:val="a8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semiHidden/>
    <w:qFormat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E63D7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6B8B2-E3F5-4087-8664-7E038802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菠萝</dc:creator>
  <cp:lastModifiedBy>微软用户</cp:lastModifiedBy>
  <cp:revision>21</cp:revision>
  <cp:lastPrinted>2021-10-18T02:46:00Z</cp:lastPrinted>
  <dcterms:created xsi:type="dcterms:W3CDTF">2022-05-06T06:44:00Z</dcterms:created>
  <dcterms:modified xsi:type="dcterms:W3CDTF">2022-05-09T01:00:00Z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34FE5ABF6C6442218C1497874EDDCA28</vt:lpwstr>
  </property>
</Properties>
</file>